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5E" w:rsidRDefault="004B185E" w:rsidP="004B1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оценке регулирующего воздействия на проект</w:t>
      </w: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постановления Администрации Кривошеинского района «</w:t>
      </w:r>
      <w:r>
        <w:rPr>
          <w:rFonts w:ascii="Times New Roman" w:hAnsi="Times New Roman"/>
          <w:bCs/>
          <w:sz w:val="24"/>
          <w:szCs w:val="24"/>
          <w:u w:val="single"/>
        </w:rPr>
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или земельных участков, государственная собственность на которые не разграничена</w:t>
      </w:r>
      <w:r>
        <w:rPr>
          <w:rFonts w:ascii="Times New Roman" w:hAnsi="Times New Roman"/>
          <w:sz w:val="24"/>
          <w:szCs w:val="24"/>
          <w:u w:val="single"/>
        </w:rPr>
        <w:t>»</w:t>
      </w: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Первый заместитель Главы Кривошеинского района, главный специалист - юрисконсульт Администрации Кривошеинского района,</w:t>
      </w:r>
      <w:r>
        <w:rPr>
          <w:rFonts w:ascii="Times New Roman" w:hAnsi="Times New Roman" w:cs="Times New Roman"/>
          <w:sz w:val="24"/>
          <w:szCs w:val="24"/>
        </w:rPr>
        <w:br/>
        <w:t xml:space="preserve">как уполномоченный орган в области оценки регулирующего воздействия проектов муниципальных нормативных правовых актов  Администрации Кривошеинского района, рассмотрели проект постановления </w:t>
      </w:r>
      <w:r w:rsidR="00DA4342" w:rsidRPr="00DA4342">
        <w:rPr>
          <w:rFonts w:ascii="Times New Roman" w:hAnsi="Times New Roman" w:cs="Times New Roman"/>
          <w:sz w:val="24"/>
          <w:szCs w:val="24"/>
        </w:rPr>
        <w:t>Администрации Кривошеинского района «О внесении изменения в постановление Администрации Кривошеинского района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</w:t>
      </w:r>
      <w:proofErr w:type="gramEnd"/>
      <w:r w:rsidR="00DA4342" w:rsidRPr="00DA4342">
        <w:rPr>
          <w:rFonts w:ascii="Times New Roman" w:hAnsi="Times New Roman" w:cs="Times New Roman"/>
          <w:sz w:val="24"/>
          <w:szCs w:val="24"/>
        </w:rPr>
        <w:t xml:space="preserve"> и предоставленные в аренду без торгов»</w:t>
      </w:r>
      <w:r>
        <w:rPr>
          <w:rFonts w:ascii="Times New Roman" w:hAnsi="Times New Roman" w:cs="Times New Roman"/>
          <w:sz w:val="24"/>
          <w:szCs w:val="24"/>
        </w:rPr>
        <w:t xml:space="preserve">, (далее – проект акта), подготовленный и направленный для подготовки настоящего заключения </w:t>
      </w:r>
      <w:r w:rsidR="00DA4342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района (далее - Разработчик), и сообщают следующее: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 впервые.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 с </w:t>
      </w:r>
      <w:r w:rsidR="00DA4342">
        <w:rPr>
          <w:rFonts w:ascii="Times New Roman" w:hAnsi="Times New Roman" w:cs="Times New Roman"/>
          <w:sz w:val="24"/>
          <w:szCs w:val="24"/>
        </w:rPr>
        <w:t>21.02.2020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DA4342">
        <w:rPr>
          <w:rFonts w:ascii="Times New Roman" w:hAnsi="Times New Roman" w:cs="Times New Roman"/>
          <w:sz w:val="24"/>
          <w:szCs w:val="24"/>
        </w:rPr>
        <w:t>23.03.2020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</w:rPr>
          <w:t>http://kradm.tomsk.ru/orvi.html</w:t>
        </w:r>
      </w:hyperlink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поступивших предложений -0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Проект акта подготовлен Разработчиком в рамках реализации </w:t>
      </w:r>
      <w:r w:rsidR="00DE4E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положений </w:t>
      </w:r>
      <w:r w:rsidR="00DA4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подпунктов</w:t>
      </w:r>
      <w:r w:rsidR="00DE4E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A4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2,3 пункта 2</w:t>
      </w:r>
      <w:r w:rsidR="00DE4E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статьи 39.</w:t>
      </w:r>
      <w:r w:rsidR="00DA43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DE4E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Земельного кодекса Российской Федерации, Закона Томской области от 09.07.2015 № 100-ОЗ «О земельных отношениях Томской области»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185E" w:rsidRDefault="004B185E" w:rsidP="004B18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4B185E" w:rsidRDefault="004B185E" w:rsidP="004B18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Предлагаемое Разработчиком правовое регулирование направлено на </w:t>
      </w:r>
      <w:r w:rsidR="00DE4E26">
        <w:rPr>
          <w:color w:val="000000" w:themeColor="text1"/>
        </w:rPr>
        <w:t>достижение следующих целей</w:t>
      </w:r>
      <w:r>
        <w:rPr>
          <w:color w:val="000000" w:themeColor="text1"/>
        </w:rPr>
        <w:t>:</w:t>
      </w: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A4342">
        <w:rPr>
          <w:rFonts w:ascii="Times New Roman" w:hAnsi="Times New Roman" w:cs="Times New Roman"/>
          <w:sz w:val="24"/>
          <w:szCs w:val="24"/>
        </w:rPr>
        <w:t>создание условий и увеличение объема привлекаемых инвестиций для развития малого, среднего и крупного бизнеса</w:t>
      </w:r>
      <w:r>
        <w:rPr>
          <w:rFonts w:ascii="Times New Roman" w:hAnsi="Times New Roman"/>
          <w:sz w:val="24"/>
          <w:szCs w:val="24"/>
        </w:rPr>
        <w:t>;</w:t>
      </w:r>
    </w:p>
    <w:p w:rsidR="007C287F" w:rsidRDefault="004B185E" w:rsidP="00DA4342">
      <w:pPr>
        <w:pStyle w:val="a4"/>
        <w:shd w:val="clear" w:color="auto" w:fill="FFFFFF"/>
        <w:spacing w:before="0" w:beforeAutospacing="0" w:after="0" w:afterAutospacing="0"/>
        <w:ind w:firstLine="539"/>
        <w:jc w:val="both"/>
      </w:pPr>
      <w:r>
        <w:t xml:space="preserve">- </w:t>
      </w:r>
      <w:r w:rsidR="00DA4342">
        <w:t>увеличение доли земельных участков, вовлеченных в оборот</w:t>
      </w:r>
      <w:r w:rsidR="007C287F">
        <w:t>.</w:t>
      </w:r>
    </w:p>
    <w:p w:rsidR="004B185E" w:rsidRDefault="004B185E" w:rsidP="004B18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rStyle w:val="apple-converted-space"/>
          <w:color w:val="000000" w:themeColor="text1"/>
          <w:shd w:val="clear" w:color="auto" w:fill="FFFFFF"/>
        </w:rPr>
      </w:pPr>
      <w:r>
        <w:rPr>
          <w:rStyle w:val="apple-converted-space"/>
          <w:color w:val="000000" w:themeColor="text1"/>
          <w:shd w:val="clear" w:color="auto" w:fill="FFFFFF"/>
        </w:rPr>
        <w:t xml:space="preserve">  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Разработчик в сводном отчете указывает, что дополнительных финансовых затрат, связанных с введением предлагаемого правового регулирования, не потребуется. Необходимость распространения предлагаемого правового регулирования на ранее возникшие отношения Разработчиком не установлена.</w:t>
      </w:r>
    </w:p>
    <w:p w:rsidR="004B185E" w:rsidRDefault="004B185E" w:rsidP="004B18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</w:t>
      </w:r>
    </w:p>
    <w:p w:rsidR="004B185E" w:rsidRDefault="004B185E" w:rsidP="004B18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  По результатам оценки регулирующего воздействия считаем, что наличие проблем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положений, </w:t>
      </w:r>
      <w:r>
        <w:rPr>
          <w:color w:val="000000" w:themeColor="text1"/>
        </w:rPr>
        <w:lastRenderedPageBreak/>
        <w:t>вводящих избыточные обязанности, запреты, ограничения для субъектов предпринимательской и инвестиционной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бюджета.</w:t>
      </w:r>
    </w:p>
    <w:p w:rsidR="004B185E" w:rsidRDefault="004B185E" w:rsidP="004B18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</w:p>
    <w:p w:rsidR="004B185E" w:rsidRDefault="004B185E" w:rsidP="004B185E">
      <w:pPr>
        <w:pStyle w:val="a4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</w:rPr>
      </w:pPr>
      <w:r>
        <w:rPr>
          <w:color w:val="000000" w:themeColor="text1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Кривошеинском районе и о достаточности оснований для принятия </w:t>
      </w:r>
      <w:proofErr w:type="gramStart"/>
      <w:r>
        <w:rPr>
          <w:color w:val="000000" w:themeColor="text1"/>
        </w:rPr>
        <w:t>решения</w:t>
      </w:r>
      <w:proofErr w:type="gramEnd"/>
      <w:r>
        <w:rPr>
          <w:color w:val="000000" w:themeColor="text1"/>
        </w:rPr>
        <w:t xml:space="preserve"> о введении предлагаемого Разработчиком варианта правового регулирования.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color w:val="4F575C"/>
          <w:sz w:val="24"/>
          <w:szCs w:val="24"/>
          <w:shd w:val="clear" w:color="auto" w:fill="FFFFFF"/>
        </w:rPr>
      </w:pPr>
    </w:p>
    <w:p w:rsidR="00DA4342" w:rsidRDefault="00DA4342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DA4342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С.В. Мельник      </w:t>
      </w:r>
      <w:r w:rsidR="004B185E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="007C287F">
        <w:rPr>
          <w:rFonts w:ascii="Times New Roman" w:hAnsi="Times New Roman" w:cs="Times New Roman"/>
          <w:sz w:val="24"/>
          <w:szCs w:val="24"/>
        </w:rPr>
        <w:t>«____»_______________ 20___г.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A4342" w:rsidRDefault="00DA4342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Д.В. Сибиряков ______________________ </w:t>
      </w:r>
      <w:r w:rsidR="007C287F">
        <w:rPr>
          <w:rFonts w:ascii="Times New Roman" w:hAnsi="Times New Roman" w:cs="Times New Roman"/>
          <w:sz w:val="24"/>
          <w:szCs w:val="24"/>
        </w:rPr>
        <w:t xml:space="preserve"> «____»_______________ 20___г.</w:t>
      </w: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185E" w:rsidRDefault="004B185E" w:rsidP="004B185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53A06" w:rsidRDefault="00D53A06"/>
    <w:sectPr w:rsidR="00D53A06" w:rsidSect="00E2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185E"/>
    <w:rsid w:val="004B185E"/>
    <w:rsid w:val="007C287F"/>
    <w:rsid w:val="00D53A06"/>
    <w:rsid w:val="00DA4342"/>
    <w:rsid w:val="00DE4E26"/>
    <w:rsid w:val="00E2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185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B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4B185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4B1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dm.tomsk.ru/orv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5</cp:revision>
  <cp:lastPrinted>2020-03-23T03:11:00Z</cp:lastPrinted>
  <dcterms:created xsi:type="dcterms:W3CDTF">2018-12-18T04:41:00Z</dcterms:created>
  <dcterms:modified xsi:type="dcterms:W3CDTF">2020-03-23T03:11:00Z</dcterms:modified>
</cp:coreProperties>
</file>