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B7" w:rsidRDefault="006D20B7" w:rsidP="004B1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6D20B7" w:rsidRDefault="006D20B7" w:rsidP="004B1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оценке регулирующего воздействия на проект</w:t>
      </w:r>
    </w:p>
    <w:p w:rsidR="006D20B7" w:rsidRPr="004A1237" w:rsidRDefault="006D20B7" w:rsidP="00713B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A1237">
        <w:rPr>
          <w:rFonts w:ascii="Times New Roman" w:hAnsi="Times New Roman"/>
          <w:sz w:val="24"/>
          <w:szCs w:val="24"/>
          <w:u w:val="single"/>
        </w:rPr>
        <w:t>постановление Администрации Кривошеинского района «Об утверждении положения о проведении районного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1237">
        <w:rPr>
          <w:rFonts w:ascii="Times New Roman" w:hAnsi="Times New Roman"/>
          <w:sz w:val="24"/>
          <w:szCs w:val="24"/>
          <w:u w:val="single"/>
        </w:rPr>
        <w:t>предпринимательских проектов «Бизнес старт»</w:t>
      </w:r>
    </w:p>
    <w:p w:rsidR="006D20B7" w:rsidRDefault="006D20B7" w:rsidP="004B18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20B7" w:rsidRPr="00713BC0" w:rsidRDefault="006D20B7" w:rsidP="00713B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13BC0">
        <w:rPr>
          <w:rFonts w:ascii="Times New Roman" w:hAnsi="Times New Roman"/>
          <w:sz w:val="24"/>
          <w:szCs w:val="24"/>
        </w:rPr>
        <w:t>Первый заместитель Главы Кривошеинского района, главный специалист - юрисконсульт Администрации Кривошеинского района,</w:t>
      </w:r>
      <w:r w:rsidRPr="00713BC0">
        <w:rPr>
          <w:rFonts w:ascii="Times New Roman" w:hAnsi="Times New Roman"/>
          <w:sz w:val="24"/>
          <w:szCs w:val="24"/>
        </w:rPr>
        <w:br/>
        <w:t>как уполномоченный орган в области оценки регулирующего воздействия проектов муниципальных нормативных правовых актов  Администрации Кривошеинского района, рассмотрели проект постановление Администрации Кривошеинского района «Об утверждении положения о проведении районного конкурса предпринимательских проектов «Бизнес старт», (далее – проект акта), подготовленный и направленный для подготовки настоящего заключения Администрацией Кривошеинского района (далее - Разработчик), и сообщают следующее: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 впервые.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акта принимались предложения:  с 06.07.2020 по 04.08.2020 г.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</w:rPr>
          <w:t>http://kradm.tomsk.ru/orvi.html</w:t>
        </w:r>
      </w:hyperlink>
    </w:p>
    <w:p w:rsidR="006D20B7" w:rsidRDefault="006D20B7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D20B7" w:rsidRDefault="006D20B7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поступивших предложений -0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6D20B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</w:pPr>
      <w:r w:rsidRPr="0043175E">
        <w:rPr>
          <w:color w:val="000000"/>
          <w:shd w:val="clear" w:color="auto" w:fill="FFFFFF"/>
        </w:rPr>
        <w:t xml:space="preserve">Проект акта подготовлен Разработчиком в </w:t>
      </w:r>
      <w:r>
        <w:rPr>
          <w:color w:val="000000"/>
          <w:shd w:val="clear" w:color="auto" w:fill="FFFFFF"/>
        </w:rPr>
        <w:t>соответствии</w:t>
      </w:r>
      <w:r w:rsidRPr="0043175E">
        <w:rPr>
          <w:color w:val="000000"/>
          <w:shd w:val="clear" w:color="auto" w:fill="FFFFFF"/>
        </w:rPr>
        <w:t xml:space="preserve"> </w:t>
      </w:r>
      <w:r w:rsidRPr="0043175E">
        <w:t xml:space="preserve">со </w:t>
      </w:r>
      <w:hyperlink r:id="rId5" w:history="1">
        <w:r w:rsidRPr="0043175E">
          <w:t xml:space="preserve"> статьями 78</w:t>
        </w:r>
      </w:hyperlink>
      <w:r w:rsidRPr="0043175E">
        <w:t>, 140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>
        <w:t xml:space="preserve"> </w:t>
      </w:r>
      <w:r w:rsidRPr="00536899">
        <w:t>постановлением Администрации Томской области от 27 сентября 2019 года № 360а 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</w:t>
      </w:r>
      <w:r>
        <w:t xml:space="preserve"> </w:t>
      </w:r>
      <w:r w:rsidRPr="00536899">
        <w:t>Томской области"</w:t>
      </w:r>
    </w:p>
    <w:p w:rsidR="006D20B7" w:rsidRPr="00713BC0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highlight w:val="yellow"/>
        </w:rPr>
      </w:pPr>
    </w:p>
    <w:p w:rsidR="006D20B7" w:rsidRPr="00DD2DE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DD2DE7">
        <w:rPr>
          <w:color w:val="000000"/>
        </w:rPr>
        <w:t>Предлагаемое Разработчиком правовое регулирование направлено на достижение следующих целей:</w:t>
      </w:r>
    </w:p>
    <w:p w:rsidR="006D20B7" w:rsidRPr="00DD2DE7" w:rsidRDefault="006D20B7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2DE7">
        <w:rPr>
          <w:rFonts w:ascii="Times New Roman" w:hAnsi="Times New Roman"/>
          <w:sz w:val="24"/>
          <w:szCs w:val="24"/>
        </w:rPr>
        <w:t>- создание условий и увеличение объема привлекаемых инвестиций для развития малого, среднего и крупного бизнеса;</w:t>
      </w:r>
    </w:p>
    <w:p w:rsidR="006D20B7" w:rsidRDefault="006D20B7" w:rsidP="00DA434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</w:pPr>
      <w:r w:rsidRPr="00DD2DE7">
        <w:t xml:space="preserve">- </w:t>
      </w:r>
      <w:r w:rsidRPr="00700E70">
        <w:t>возмещение части затрат начинающим субъектам малого и среднего предпринимательства</w:t>
      </w:r>
      <w:r w:rsidRPr="00DD2DE7">
        <w:t>.</w:t>
      </w:r>
    </w:p>
    <w:p w:rsidR="006D20B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  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 в сводном отчете указывает, что дополнительных финансовых затрат, связанных с введением предлагаемого правового регулирования, не потребуется. Необходимость распространения предлагаемого правового регулирования на ранее возникшие отношения Разработчиком не установлена.</w:t>
      </w:r>
    </w:p>
    <w:p w:rsidR="006D20B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6D20B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  По результатам оценки регулирующего воздействия считаем, что наличие проблем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</w:t>
      </w:r>
    </w:p>
    <w:p w:rsidR="006D20B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:rsidR="006D20B7" w:rsidRDefault="006D20B7" w:rsidP="004B185E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Кривошеинском районе и о достаточности оснований для принятия решения о введении предлагаемого Разработчиком варианта правового регулирования.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Мельник      _____________________  «____»_______________ 20___г.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 Сибиряков ______________________  «____»_______________ 20___г.</w:t>
      </w: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20B7" w:rsidRDefault="006D20B7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D20B7" w:rsidRDefault="006D20B7" w:rsidP="004B18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D20B7" w:rsidRDefault="006D20B7"/>
    <w:sectPr w:rsidR="006D20B7" w:rsidSect="00E2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85E"/>
    <w:rsid w:val="00253068"/>
    <w:rsid w:val="0043175E"/>
    <w:rsid w:val="00453AFD"/>
    <w:rsid w:val="004A1237"/>
    <w:rsid w:val="004B185E"/>
    <w:rsid w:val="00536899"/>
    <w:rsid w:val="005F35A3"/>
    <w:rsid w:val="006D20B7"/>
    <w:rsid w:val="00700E70"/>
    <w:rsid w:val="00713BC0"/>
    <w:rsid w:val="007664C0"/>
    <w:rsid w:val="007C287F"/>
    <w:rsid w:val="009A01A9"/>
    <w:rsid w:val="00BF5A2C"/>
    <w:rsid w:val="00D53A06"/>
    <w:rsid w:val="00DA4342"/>
    <w:rsid w:val="00DD2DE7"/>
    <w:rsid w:val="00DE4E26"/>
    <w:rsid w:val="00E2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B18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B1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4B185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B18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D6DB046217421B5ED51F4EB48ABC95752780CD24B8601B2DA0FEFE3C615E60E698369D900A0CD9Q5V7J" TargetMode="External"/><Relationship Id="rId4" Type="http://schemas.openxmlformats.org/officeDocument/2006/relationships/hyperlink" Target="http://kradm.tomsk.ru/orv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599</Words>
  <Characters>3419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43comp05</dc:creator>
  <cp:keywords/>
  <dc:description/>
  <cp:lastModifiedBy>user50k2</cp:lastModifiedBy>
  <cp:revision>2</cp:revision>
  <cp:lastPrinted>2020-08-10T06:17:00Z</cp:lastPrinted>
  <dcterms:created xsi:type="dcterms:W3CDTF">2020-08-10T06:17:00Z</dcterms:created>
  <dcterms:modified xsi:type="dcterms:W3CDTF">2020-08-10T06:17:00Z</dcterms:modified>
</cp:coreProperties>
</file>