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EF181B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255DDD" w:rsidP="00A402B7">
      <w:r>
        <w:t>20</w:t>
      </w:r>
      <w:r w:rsidR="00A402B7" w:rsidRPr="002373AD">
        <w:t>.</w:t>
      </w:r>
      <w:r w:rsidR="005F1005">
        <w:t>0</w:t>
      </w:r>
      <w:r>
        <w:t>2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2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255DDD" w:rsidRPr="00255DDD" w:rsidRDefault="007D6F84" w:rsidP="00255DDD">
      <w:pPr>
        <w:jc w:val="both"/>
        <w:rPr>
          <w:b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255DDD" w:rsidRPr="00255DDD">
        <w:t>целевого и эффективного расходования бюджетных средств, выделенных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7D6F84" w:rsidRPr="00255DDD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7D6F84" w:rsidRPr="00255DDD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255DDD" w:rsidRPr="00255DDD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19 декабря 2022г. № 461-р «</w:t>
      </w:r>
      <w:r w:rsidR="00255DDD" w:rsidRPr="00255DDD">
        <w:rPr>
          <w:spacing w:val="-2"/>
        </w:rPr>
        <w:t>Об утверждении плана контрольных мероприятий внутреннего финансового контроля</w:t>
      </w:r>
      <w:r w:rsidR="00255DDD" w:rsidRPr="00255DDD">
        <w:t xml:space="preserve"> для муниципальных нужд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на 2023 год», Распоряжения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25 января 2023г. № 23-р «</w:t>
      </w:r>
      <w:r w:rsidR="00255DDD" w:rsidRPr="00255DDD">
        <w:rPr>
          <w:spacing w:val="-2"/>
        </w:rPr>
        <w:t xml:space="preserve">О проведении плановой проверки </w:t>
      </w:r>
      <w:r w:rsidR="00255DDD" w:rsidRPr="00255DDD">
        <w:t>целевого и эффективного расходования бюджетных средств, выделенных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255DDD" w:rsidRPr="00255DDD">
        <w:rPr>
          <w:bCs/>
        </w:rPr>
        <w:t xml:space="preserve">»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255DDD" w:rsidRPr="00255DDD">
        <w:t>выделенных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Дата начала проведения контрольного мероприятия: 10 февраля 2023г.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2022г.</w:t>
      </w:r>
    </w:p>
    <w:p w:rsidR="00B4095D" w:rsidRPr="00255DDD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255DDD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255DD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255DDD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255DDD">
        <w:rPr>
          <w:rFonts w:ascii="Times New Roman" w:hAnsi="Times New Roman"/>
          <w:sz w:val="24"/>
          <w:szCs w:val="24"/>
        </w:rPr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255DDD" w:rsidRPr="00255DDD" w:rsidRDefault="00255DDD" w:rsidP="00255DDD">
      <w:pPr>
        <w:ind w:firstLine="567"/>
        <w:jc w:val="both"/>
        <w:rPr>
          <w:iCs/>
        </w:rPr>
      </w:pPr>
      <w:r w:rsidRPr="00255DDD">
        <w:rPr>
          <w:iCs/>
        </w:rPr>
        <w:t xml:space="preserve">В ходе контрольного мероприятия установлено, что в соответствии с пунктом 6.1 раздела </w:t>
      </w:r>
      <w:r w:rsidRPr="00255DDD">
        <w:rPr>
          <w:iCs/>
          <w:lang w:val="en-US"/>
        </w:rPr>
        <w:t>VI</w:t>
      </w:r>
      <w:r w:rsidRPr="00255DDD">
        <w:rPr>
          <w:iCs/>
        </w:rPr>
        <w:t xml:space="preserve"> «Иные условия» Соглашения уполномоченным органом, осуществляющим взаимодействие с Департаментом по исполнению условий Соглашения и предоставлению отчетности является Отдел социально-экономического развития села Администрации </w:t>
      </w:r>
      <w:proofErr w:type="spellStart"/>
      <w:r w:rsidRPr="00255DDD">
        <w:rPr>
          <w:iCs/>
        </w:rPr>
        <w:t>Кривошеинского</w:t>
      </w:r>
      <w:proofErr w:type="spellEnd"/>
      <w:r w:rsidRPr="00255DDD">
        <w:rPr>
          <w:iCs/>
        </w:rPr>
        <w:t xml:space="preserve"> района.</w:t>
      </w:r>
    </w:p>
    <w:p w:rsidR="00255DDD" w:rsidRPr="00255DDD" w:rsidRDefault="00255DDD" w:rsidP="00255DDD">
      <w:pPr>
        <w:ind w:firstLine="567"/>
        <w:jc w:val="both"/>
        <w:rPr>
          <w:iCs/>
        </w:rPr>
      </w:pPr>
      <w:r w:rsidRPr="00255DDD">
        <w:rPr>
          <w:iCs/>
        </w:rPr>
        <w:t xml:space="preserve">В части предоставления объектом контроля отчётности об использовании </w:t>
      </w:r>
      <w:r w:rsidRPr="00255DDD">
        <w:rPr>
          <w:bCs/>
        </w:rPr>
        <w:t>Субвенции</w:t>
      </w:r>
      <w:r w:rsidRPr="00255DDD"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4.3.6 Соглашения.</w:t>
      </w:r>
    </w:p>
    <w:p w:rsidR="00255DDD" w:rsidRPr="00255DDD" w:rsidRDefault="00255DDD" w:rsidP="00255DDD">
      <w:pPr>
        <w:ind w:firstLine="567"/>
        <w:jc w:val="both"/>
        <w:rPr>
          <w:iCs/>
        </w:rPr>
      </w:pPr>
      <w:r w:rsidRPr="00255DDD">
        <w:rPr>
          <w:iCs/>
        </w:rPr>
        <w:t xml:space="preserve">Условия расходования </w:t>
      </w:r>
      <w:r w:rsidRPr="00255DDD">
        <w:rPr>
          <w:bCs/>
        </w:rPr>
        <w:t>Субвенции</w:t>
      </w:r>
      <w:r w:rsidRPr="00255DDD">
        <w:rPr>
          <w:iCs/>
        </w:rPr>
        <w:t xml:space="preserve">, предусмотренные пунктом 2.1. раздела </w:t>
      </w:r>
      <w:r w:rsidRPr="00255DDD">
        <w:rPr>
          <w:iCs/>
          <w:lang w:val="en-US"/>
        </w:rPr>
        <w:t>II</w:t>
      </w:r>
      <w:r w:rsidRPr="00255DDD">
        <w:rPr>
          <w:iCs/>
        </w:rPr>
        <w:t xml:space="preserve"> «Финансовое обеспечение расходных обязательств, в целях которых предоставляется </w:t>
      </w:r>
      <w:r w:rsidRPr="00255DDD">
        <w:rPr>
          <w:bCs/>
        </w:rPr>
        <w:t>Субвенция</w:t>
      </w:r>
      <w:r w:rsidRPr="00255DDD">
        <w:rPr>
          <w:iCs/>
        </w:rPr>
        <w:t>» Соглашения, объектом контроля соблюдены в полном объеме.</w:t>
      </w:r>
    </w:p>
    <w:p w:rsidR="00255DDD" w:rsidRPr="00255DDD" w:rsidRDefault="00255DDD" w:rsidP="00255DDD">
      <w:pPr>
        <w:ind w:firstLine="567"/>
        <w:jc w:val="both"/>
      </w:pPr>
      <w:r w:rsidRPr="00255DDD">
        <w:rPr>
          <w:iCs/>
        </w:rPr>
        <w:lastRenderedPageBreak/>
        <w:t xml:space="preserve">В части предоставления </w:t>
      </w:r>
      <w:r w:rsidRPr="00255DDD">
        <w:rPr>
          <w:bCs/>
        </w:rPr>
        <w:t>Субвенции</w:t>
      </w:r>
      <w:r w:rsidRPr="00255DDD">
        <w:rPr>
          <w:iCs/>
        </w:rPr>
        <w:t xml:space="preserve"> необходимо отметить, что </w:t>
      </w:r>
      <w:r w:rsidRPr="00255DDD">
        <w:rPr>
          <w:bCs/>
        </w:rPr>
        <w:t>Субвенци</w:t>
      </w:r>
      <w:r w:rsidRPr="00255DDD">
        <w:rPr>
          <w:iCs/>
        </w:rPr>
        <w:t xml:space="preserve">я из областного бюджета в размере </w:t>
      </w:r>
      <w:r w:rsidRPr="00255DDD">
        <w:t xml:space="preserve">1 700 684,40 </w:t>
      </w:r>
      <w:r w:rsidRPr="00255DDD">
        <w:rPr>
          <w:iCs/>
        </w:rPr>
        <w:t xml:space="preserve">руб., </w:t>
      </w:r>
      <w:r w:rsidRPr="00255DDD">
        <w:rPr>
          <w:lang w:eastAsia="ar-SA"/>
        </w:rPr>
        <w:t xml:space="preserve">предоставлена бюджету муниципального образования </w:t>
      </w:r>
      <w:proofErr w:type="spellStart"/>
      <w:r w:rsidRPr="00255DDD">
        <w:rPr>
          <w:lang w:eastAsia="ar-SA"/>
        </w:rPr>
        <w:t>Кривошеинский</w:t>
      </w:r>
      <w:proofErr w:type="spellEnd"/>
      <w:r w:rsidRPr="00255DDD">
        <w:rPr>
          <w:lang w:eastAsia="ar-SA"/>
        </w:rPr>
        <w:t xml:space="preserve"> район в соответствии с условиями Соглашения (в том числе -</w:t>
      </w:r>
      <w:r w:rsidRPr="00255DDD">
        <w:t xml:space="preserve">1 055 000,00руб. - субсидия на развитие личных подсобных хозяйств, развитие </w:t>
      </w:r>
      <w:proofErr w:type="spellStart"/>
      <w:r w:rsidRPr="00255DDD">
        <w:t>крестьянс-ких</w:t>
      </w:r>
      <w:proofErr w:type="spellEnd"/>
      <w:r w:rsidRPr="00255DDD">
        <w:t xml:space="preserve"> (фермерских) хозяйств и индивидуальных предпринимателей, являющихся  сельскохозяйственными товаропроизводителями;</w:t>
      </w:r>
    </w:p>
    <w:p w:rsidR="00255DDD" w:rsidRPr="00255DDD" w:rsidRDefault="00255DDD" w:rsidP="00255DDD">
      <w:pPr>
        <w:jc w:val="both"/>
        <w:rPr>
          <w:iCs/>
        </w:rPr>
      </w:pPr>
      <w:r w:rsidRPr="00255DDD">
        <w:t>-645 684,40руб. - Финансирование искусственного осеменения коров в личных подсобных хозяйствах  крестьянских (фермерских) хозяйствах и индивидуальных предпринимателей, являющихся  сельскохозяйственными товаропроизводителями</w:t>
      </w:r>
      <w:r w:rsidRPr="00255DDD">
        <w:rPr>
          <w:lang w:eastAsia="ar-SA"/>
        </w:rPr>
        <w:t>).</w:t>
      </w:r>
    </w:p>
    <w:p w:rsidR="00255DDD" w:rsidRPr="00255DDD" w:rsidRDefault="00255DDD" w:rsidP="00255DD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255DDD">
        <w:rPr>
          <w:rFonts w:ascii="Times New Roman" w:hAnsi="Times New Roman" w:cs="Times New Roman"/>
          <w:bCs/>
          <w:sz w:val="24"/>
          <w:szCs w:val="24"/>
        </w:rPr>
        <w:t>Субвенции</w:t>
      </w:r>
      <w:r w:rsidRPr="00255DDD">
        <w:rPr>
          <w:rFonts w:ascii="Times New Roman" w:hAnsi="Times New Roman" w:cs="Times New Roman"/>
          <w:sz w:val="24"/>
          <w:szCs w:val="24"/>
        </w:rPr>
        <w:t xml:space="preserve"> предоставленные в 2022 г. муниципальному образованию </w:t>
      </w:r>
      <w:proofErr w:type="spellStart"/>
      <w:r w:rsidRPr="00255DDD"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 w:rsidRPr="00255DDD">
        <w:rPr>
          <w:rFonts w:ascii="Times New Roman" w:hAnsi="Times New Roman" w:cs="Times New Roman"/>
          <w:sz w:val="24"/>
          <w:szCs w:val="24"/>
        </w:rPr>
        <w:t xml:space="preserve"> район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 были освоены в полном объеме.</w:t>
      </w:r>
    </w:p>
    <w:p w:rsidR="00255DDD" w:rsidRPr="00255DDD" w:rsidRDefault="00255DDD" w:rsidP="00255DD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255DDD">
        <w:rPr>
          <w:rFonts w:ascii="Times New Roman" w:hAnsi="Times New Roman" w:cs="Times New Roman"/>
          <w:bCs/>
          <w:sz w:val="24"/>
          <w:szCs w:val="24"/>
        </w:rPr>
        <w:t>Субвенции</w:t>
      </w:r>
      <w:r w:rsidRPr="00255DDD">
        <w:rPr>
          <w:rFonts w:ascii="Times New Roman" w:hAnsi="Times New Roman" w:cs="Times New Roman"/>
          <w:sz w:val="24"/>
          <w:szCs w:val="24"/>
        </w:rPr>
        <w:t xml:space="preserve"> предоставленные в 2022 г. муниципальному образованию </w:t>
      </w:r>
      <w:proofErr w:type="spellStart"/>
      <w:r w:rsidRPr="00255DDD"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 w:rsidRPr="00255DDD">
        <w:rPr>
          <w:rFonts w:ascii="Times New Roman" w:hAnsi="Times New Roman" w:cs="Times New Roman"/>
          <w:sz w:val="24"/>
          <w:szCs w:val="24"/>
        </w:rPr>
        <w:t xml:space="preserve"> район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Pr="00255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DDD">
        <w:rPr>
          <w:rFonts w:ascii="Times New Roman" w:hAnsi="Times New Roman" w:cs="Times New Roman"/>
          <w:sz w:val="24"/>
          <w:szCs w:val="24"/>
        </w:rPr>
        <w:t>были освоены в полном объеме.</w:t>
      </w:r>
    </w:p>
    <w:p w:rsidR="00255DDD" w:rsidRPr="00255DDD" w:rsidRDefault="00255DDD" w:rsidP="00255DDD">
      <w:pPr>
        <w:ind w:firstLine="567"/>
        <w:jc w:val="both"/>
      </w:pPr>
      <w:r w:rsidRPr="00255DDD">
        <w:t xml:space="preserve">При проверке освоения </w:t>
      </w:r>
      <w:r w:rsidRPr="00255DDD">
        <w:rPr>
          <w:bCs/>
        </w:rPr>
        <w:t xml:space="preserve">Субвенции </w:t>
      </w:r>
      <w:r w:rsidRPr="00255DDD">
        <w:t>нецелевого использования средств не выявлено.</w:t>
      </w:r>
    </w:p>
    <w:p w:rsidR="000A3FC8" w:rsidRPr="00255DDD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255DDD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39F7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55DDD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28</cp:revision>
  <cp:lastPrinted>2022-04-08T08:12:00Z</cp:lastPrinted>
  <dcterms:created xsi:type="dcterms:W3CDTF">2020-06-18T08:18:00Z</dcterms:created>
  <dcterms:modified xsi:type="dcterms:W3CDTF">2023-08-17T04:17:00Z</dcterms:modified>
</cp:coreProperties>
</file>