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3" w:rsidRPr="00D94F21" w:rsidRDefault="00B92CD2" w:rsidP="00BC11B1">
      <w:pPr>
        <w:jc w:val="center"/>
        <w:rPr>
          <w:b/>
          <w:lang w:val="en-US"/>
        </w:rPr>
      </w:pPr>
      <w:r w:rsidRPr="00C92E2B">
        <w:rPr>
          <w:b/>
          <w:noProof/>
          <w:lang w:eastAsia="ru-RU"/>
        </w:rPr>
        <w:drawing>
          <wp:inline distT="0" distB="0" distL="0" distR="0" wp14:anchorId="38E2E7F9" wp14:editId="73EA1957">
            <wp:extent cx="638091" cy="799200"/>
            <wp:effectExtent l="19050" t="0" r="0" b="0"/>
            <wp:docPr id="2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B71791" w:rsidP="009821D4">
      <w:pPr>
        <w:spacing w:line="240" w:lineRule="auto"/>
        <w:jc w:val="both"/>
      </w:pPr>
      <w:r>
        <w:t>21</w:t>
      </w:r>
      <w:r w:rsidR="00A56482">
        <w:t>.</w:t>
      </w:r>
      <w:r w:rsidR="009821D4">
        <w:t>0</w:t>
      </w:r>
      <w:r w:rsidR="00B92CD2">
        <w:t>4</w:t>
      </w:r>
      <w:r w:rsidR="00A56482">
        <w:t>.202</w:t>
      </w:r>
      <w:r w:rsidR="00B92CD2">
        <w:t>5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    №</w:t>
      </w:r>
      <w:r w:rsidR="00FC64E0">
        <w:t xml:space="preserve"> </w:t>
      </w:r>
      <w:r>
        <w:t>226</w:t>
      </w:r>
      <w:bookmarkStart w:id="0" w:name="_GoBack"/>
      <w:bookmarkEnd w:id="0"/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A463B6" w:rsidRPr="00560DF3" w:rsidRDefault="00A463B6" w:rsidP="00F14731">
      <w:pPr>
        <w:spacing w:line="240" w:lineRule="auto"/>
        <w:jc w:val="center"/>
      </w:pPr>
      <w:r w:rsidRPr="00560DF3">
        <w:rPr>
          <w:rFonts w:eastAsia="Calibri"/>
          <w:color w:val="000000"/>
        </w:rPr>
        <w:t xml:space="preserve">Об утверждении Порядка формирования и обеспечения спортивных сборных команд </w:t>
      </w:r>
      <w:r w:rsidR="00982568">
        <w:rPr>
          <w:rFonts w:eastAsia="Calibri"/>
          <w:color w:val="000000"/>
        </w:rPr>
        <w:t xml:space="preserve">муниципального образования </w:t>
      </w:r>
      <w:r>
        <w:rPr>
          <w:rFonts w:eastAsia="Calibri"/>
          <w:color w:val="000000"/>
        </w:rPr>
        <w:t>Кривошеинск</w:t>
      </w:r>
      <w:r w:rsidR="00982568">
        <w:rPr>
          <w:rFonts w:eastAsia="Calibri"/>
          <w:color w:val="000000"/>
        </w:rPr>
        <w:t>ий</w:t>
      </w:r>
      <w:r w:rsidRPr="00560DF3">
        <w:rPr>
          <w:rFonts w:eastAsia="Calibri"/>
          <w:color w:val="000000"/>
        </w:rPr>
        <w:t xml:space="preserve"> </w:t>
      </w:r>
      <w:r w:rsidR="00356C61">
        <w:rPr>
          <w:rFonts w:eastAsia="Calibri"/>
          <w:color w:val="000000"/>
        </w:rPr>
        <w:t xml:space="preserve">муниципальный </w:t>
      </w:r>
      <w:r w:rsidRPr="00560DF3">
        <w:rPr>
          <w:rFonts w:eastAsia="Calibri"/>
          <w:color w:val="000000"/>
        </w:rPr>
        <w:t>район</w:t>
      </w:r>
      <w:r w:rsidR="00982568">
        <w:rPr>
          <w:rFonts w:eastAsia="Calibri"/>
          <w:color w:val="000000"/>
        </w:rPr>
        <w:t xml:space="preserve"> Томск</w:t>
      </w:r>
      <w:r w:rsidR="00F105E7">
        <w:rPr>
          <w:rFonts w:eastAsia="Calibri"/>
          <w:color w:val="000000"/>
        </w:rPr>
        <w:t>ой</w:t>
      </w:r>
      <w:r w:rsidR="00982568">
        <w:rPr>
          <w:rFonts w:eastAsia="Calibri"/>
          <w:color w:val="000000"/>
        </w:rPr>
        <w:t xml:space="preserve"> област</w:t>
      </w:r>
      <w:r w:rsidR="00F105E7">
        <w:rPr>
          <w:rFonts w:eastAsia="Calibri"/>
          <w:color w:val="000000"/>
        </w:rPr>
        <w:t>и</w:t>
      </w:r>
    </w:p>
    <w:p w:rsidR="00034F77" w:rsidRPr="00284C09" w:rsidRDefault="00034F77" w:rsidP="00F14731">
      <w:pPr>
        <w:spacing w:line="240" w:lineRule="auto"/>
        <w:ind w:firstLine="567"/>
        <w:jc w:val="center"/>
      </w:pPr>
      <w:r w:rsidRPr="00284C09">
        <w:t xml:space="preserve"> </w:t>
      </w:r>
    </w:p>
    <w:p w:rsidR="00F14731" w:rsidRPr="00F14731" w:rsidRDefault="00034F77" w:rsidP="007D578F">
      <w:pPr>
        <w:spacing w:line="240" w:lineRule="auto"/>
        <w:ind w:firstLine="708"/>
        <w:jc w:val="both"/>
      </w:pPr>
      <w:r w:rsidRPr="00F14731">
        <w:t xml:space="preserve">В соответствии </w:t>
      </w:r>
      <w:r w:rsidR="00F14731" w:rsidRPr="00F14731">
        <w:t xml:space="preserve">с Бюджетным </w:t>
      </w:r>
      <w:r w:rsidR="00F14731">
        <w:t xml:space="preserve">кодексом </w:t>
      </w:r>
      <w:r w:rsidR="00F14731" w:rsidRPr="00F14731">
        <w:t xml:space="preserve">Российской Федерации, Законом Томской области от </w:t>
      </w:r>
      <w:r w:rsidR="00F14731" w:rsidRPr="00F14731">
        <w:rPr>
          <w:lang w:eastAsia="ru-RU"/>
        </w:rPr>
        <w:t xml:space="preserve">13.08.2007 </w:t>
      </w:r>
      <w:r w:rsidR="00F14731" w:rsidRPr="00F14731">
        <w:t xml:space="preserve">№ 170-ОЗ «О межбюджетных отношениях в Томской области»; постановлением Администрации Томской области от 27.09.2019 № 345а  «Об утверждении государственной программы «Развитие молодежной политики, физической культуры и спорта в Томской области»;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расходования»; </w:t>
      </w:r>
      <w:r w:rsidR="00F14731">
        <w:t xml:space="preserve">постановлением Администрации Кривошеинского района </w:t>
      </w:r>
      <w:r w:rsidR="00356C61">
        <w:t>от 11.09.2024 № 497</w:t>
      </w:r>
      <w:r w:rsidR="007D578F">
        <w:t xml:space="preserve"> «</w:t>
      </w:r>
      <w:r w:rsidR="007D578F" w:rsidRPr="00F17174">
        <w:t>О</w:t>
      </w:r>
      <w:r w:rsidR="007D578F">
        <w:t>б</w:t>
      </w:r>
      <w:r w:rsidR="007D578F" w:rsidRPr="00F17174">
        <w:t xml:space="preserve"> утверждении муниципальной программы</w:t>
      </w:r>
      <w:r w:rsidR="007D578F">
        <w:t xml:space="preserve"> </w:t>
      </w:r>
      <w:r w:rsidR="007D578F" w:rsidRPr="00F17174">
        <w:t>«</w:t>
      </w:r>
      <w:hyperlink r:id="rId9" w:history="1">
        <w:r w:rsidR="007D578F" w:rsidRPr="00F17174">
          <w:t xml:space="preserve">Развитие </w:t>
        </w:r>
      </w:hyperlink>
      <w:r w:rsidR="007D578F" w:rsidRPr="00F17174">
        <w:t>физической культуры и спорта на территории муниципального образования Кривошеинский район на 20</w:t>
      </w:r>
      <w:r w:rsidR="00356C61">
        <w:t>25</w:t>
      </w:r>
      <w:r w:rsidR="007D578F" w:rsidRPr="00F17174">
        <w:t>-202</w:t>
      </w:r>
      <w:r w:rsidR="00356C61">
        <w:t>7</w:t>
      </w:r>
      <w:r w:rsidR="007D578F" w:rsidRPr="00F17174">
        <w:t xml:space="preserve"> годы»</w:t>
      </w:r>
    </w:p>
    <w:p w:rsidR="00160EB8" w:rsidRDefault="00160EB8" w:rsidP="00F14731">
      <w:pPr>
        <w:spacing w:line="240" w:lineRule="auto"/>
        <w:ind w:firstLine="567"/>
        <w:jc w:val="both"/>
      </w:pPr>
      <w:r w:rsidRPr="00BC7F7C">
        <w:t xml:space="preserve">ПОСТАНОВЛЯЮ: </w:t>
      </w:r>
    </w:p>
    <w:p w:rsidR="000737DA" w:rsidRDefault="000737DA" w:rsidP="00F14731">
      <w:pPr>
        <w:spacing w:line="240" w:lineRule="auto"/>
        <w:ind w:firstLine="567"/>
        <w:jc w:val="both"/>
      </w:pPr>
      <w:r>
        <w:t>1. Утвердить Порядок формирования и обеспечения спортивных сборных команд муниципального образования Кривошеинский</w:t>
      </w:r>
      <w:r w:rsidR="00F105E7">
        <w:t xml:space="preserve"> муниципальный</w:t>
      </w:r>
      <w:r>
        <w:t xml:space="preserve"> район Томской области</w:t>
      </w:r>
      <w:r w:rsidR="00737668">
        <w:t>,</w:t>
      </w:r>
      <w:r>
        <w:t xml:space="preserve"> согласно приложению к настоящему постановлению. </w:t>
      </w:r>
    </w:p>
    <w:p w:rsidR="00FB7EDC" w:rsidRPr="00BC7F7C" w:rsidRDefault="00FB7EDC" w:rsidP="00F14731">
      <w:pPr>
        <w:spacing w:line="240" w:lineRule="auto"/>
        <w:ind w:firstLine="567"/>
        <w:jc w:val="both"/>
      </w:pPr>
      <w:r>
        <w:t xml:space="preserve">2. Считать утратившим силу постановление Администрации Кривошеинского района от </w:t>
      </w:r>
      <w:r w:rsidR="00B92CD2">
        <w:t>05</w:t>
      </w:r>
      <w:r>
        <w:t>.0</w:t>
      </w:r>
      <w:r w:rsidR="00F105E7">
        <w:t>2</w:t>
      </w:r>
      <w:r>
        <w:t>.20</w:t>
      </w:r>
      <w:r w:rsidR="00B92CD2">
        <w:t>21</w:t>
      </w:r>
      <w:r w:rsidR="00F105E7">
        <w:t xml:space="preserve"> № 60</w:t>
      </w:r>
      <w:r>
        <w:t xml:space="preserve"> «Об утверждении </w:t>
      </w:r>
      <w:r w:rsidRPr="00560DF3">
        <w:rPr>
          <w:rFonts w:eastAsia="Calibri"/>
          <w:color w:val="000000"/>
        </w:rPr>
        <w:t>Порядка формирования и обеспечения спортивных сборных команд</w:t>
      </w:r>
      <w:r>
        <w:rPr>
          <w:rFonts w:eastAsia="Calibri"/>
          <w:color w:val="000000"/>
        </w:rPr>
        <w:t xml:space="preserve"> Кривошеинского района». </w:t>
      </w:r>
    </w:p>
    <w:p w:rsidR="00034F77" w:rsidRPr="00CD1455" w:rsidRDefault="00FB7EDC" w:rsidP="00CD1455">
      <w:pPr>
        <w:spacing w:line="240" w:lineRule="auto"/>
        <w:ind w:firstLine="567"/>
        <w:jc w:val="both"/>
      </w:pPr>
      <w:r>
        <w:rPr>
          <w:bCs/>
        </w:rPr>
        <w:t>3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t>Настоящее постановление разместить в Сборнике нормативных актов Администрации Кривошеинского района</w:t>
      </w:r>
      <w:r w:rsidR="006C7C0E">
        <w:t xml:space="preserve"> и</w:t>
      </w:r>
      <w:r w:rsidR="00034F77" w:rsidRPr="00CD1455">
        <w:t xml:space="preserve"> на официальном сайте муниципального образования Кривошеинский район</w:t>
      </w:r>
      <w:r w:rsidR="006C7C0E">
        <w:t xml:space="preserve"> Томской области</w:t>
      </w:r>
      <w:r w:rsidR="00034F77" w:rsidRPr="00CD1455">
        <w:t xml:space="preserve"> в информационно-телекоммуникационной сети «Интернет».</w:t>
      </w:r>
    </w:p>
    <w:p w:rsidR="00034F77" w:rsidRPr="00CD1455" w:rsidRDefault="00FB7EDC" w:rsidP="00CD1455">
      <w:pPr>
        <w:widowControl w:val="0"/>
        <w:spacing w:line="240" w:lineRule="auto"/>
        <w:ind w:firstLine="567"/>
        <w:jc w:val="both"/>
      </w:pPr>
      <w:r>
        <w:rPr>
          <w:bCs/>
        </w:rPr>
        <w:t>4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rPr>
          <w:bCs/>
        </w:rPr>
        <w:t>Настоящее постановление вступает в силу с даты его подписания.</w:t>
      </w:r>
    </w:p>
    <w:p w:rsidR="00034F77" w:rsidRPr="00CD1455" w:rsidRDefault="00FB7EDC" w:rsidP="00CD1455">
      <w:pPr>
        <w:spacing w:line="240" w:lineRule="auto"/>
        <w:ind w:firstLine="567"/>
        <w:jc w:val="both"/>
      </w:pPr>
      <w:r>
        <w:rPr>
          <w:bCs/>
        </w:rPr>
        <w:t>5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t xml:space="preserve">Контроль за исполнением настоящего постановления </w:t>
      </w:r>
      <w:r w:rsidR="00A452F1">
        <w:t>оставляю за собой</w:t>
      </w:r>
      <w:r w:rsidR="00034F77" w:rsidRPr="00CD1455">
        <w:t xml:space="preserve">. </w:t>
      </w:r>
    </w:p>
    <w:p w:rsidR="00CD1455" w:rsidRDefault="00CD1455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2F7308" w:rsidRDefault="00B71791" w:rsidP="00A56482">
      <w:pPr>
        <w:spacing w:line="240" w:lineRule="auto"/>
        <w:jc w:val="both"/>
      </w:pPr>
      <w:r>
        <w:t xml:space="preserve">И.о. </w:t>
      </w:r>
      <w:r w:rsidR="002F7308" w:rsidRPr="00F17174">
        <w:t>Глав</w:t>
      </w:r>
      <w:r>
        <w:t>ы</w:t>
      </w:r>
      <w:r w:rsidR="002F7308" w:rsidRPr="00F17174">
        <w:t xml:space="preserve"> Кривошеинского района</w:t>
      </w:r>
      <w:r w:rsidR="00356C61">
        <w:t xml:space="preserve">                  </w:t>
      </w:r>
      <w:r>
        <w:t xml:space="preserve">                                                           </w:t>
      </w:r>
      <w:r w:rsidR="00DA4D1E">
        <w:t>А.</w:t>
      </w:r>
      <w:r>
        <w:t>М</w:t>
      </w:r>
      <w:r w:rsidR="00DA4D1E">
        <w:t xml:space="preserve">. </w:t>
      </w:r>
      <w:r>
        <w:t>Архипов</w:t>
      </w:r>
      <w:r w:rsidR="002F7308"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E52E2C" w:rsidRPr="00717213" w:rsidRDefault="00B92CD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М.В. Алтухова</w:t>
      </w:r>
    </w:p>
    <w:p w:rsidR="00B92CD2" w:rsidRDefault="00B92CD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 (953) 917-75-12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спорт</w:t>
      </w:r>
      <w:r w:rsidR="00B92CD2">
        <w:rPr>
          <w:sz w:val="20"/>
          <w:szCs w:val="20"/>
        </w:rPr>
        <w:t>а</w:t>
      </w:r>
      <w:r>
        <w:rPr>
          <w:sz w:val="20"/>
          <w:szCs w:val="20"/>
        </w:rPr>
        <w:t xml:space="preserve">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B92CD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</w:t>
      </w:r>
      <w:r w:rsidR="000D176C">
        <w:rPr>
          <w:sz w:val="20"/>
          <w:szCs w:val="20"/>
        </w:rPr>
        <w:t>пециалист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категории</w:t>
      </w:r>
      <w:r w:rsidR="000D176C">
        <w:rPr>
          <w:sz w:val="20"/>
          <w:szCs w:val="20"/>
        </w:rPr>
        <w:t xml:space="preserve">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737668" w:rsidRDefault="00046C61" w:rsidP="00737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737668" w:rsidRPr="00F105E7" w:rsidRDefault="00737668" w:rsidP="00737668">
      <w:pPr>
        <w:spacing w:line="240" w:lineRule="auto"/>
        <w:ind w:firstLine="6521"/>
      </w:pPr>
      <w:r w:rsidRPr="00F105E7">
        <w:lastRenderedPageBreak/>
        <w:t xml:space="preserve">Приложение </w:t>
      </w:r>
    </w:p>
    <w:p w:rsidR="00A154EB" w:rsidRPr="00F105E7" w:rsidRDefault="00A154EB" w:rsidP="00737668">
      <w:pPr>
        <w:spacing w:line="240" w:lineRule="auto"/>
        <w:ind w:firstLine="6521"/>
      </w:pPr>
      <w:r w:rsidRPr="00F105E7">
        <w:t>УТВЕРЖДЕН</w:t>
      </w:r>
    </w:p>
    <w:p w:rsidR="00737668" w:rsidRPr="00F105E7" w:rsidRDefault="00F105E7" w:rsidP="00F105E7">
      <w:pPr>
        <w:spacing w:line="240" w:lineRule="auto"/>
      </w:pPr>
      <w:r>
        <w:t xml:space="preserve">                                                                                                            </w:t>
      </w:r>
      <w:r w:rsidR="00737668" w:rsidRPr="00F105E7">
        <w:t>Постановлени</w:t>
      </w:r>
      <w:r w:rsidR="00A154EB" w:rsidRPr="00F105E7">
        <w:t>ем</w:t>
      </w:r>
      <w:r>
        <w:t xml:space="preserve"> </w:t>
      </w:r>
      <w:r w:rsidR="00737668" w:rsidRPr="00F105E7">
        <w:t xml:space="preserve">Администрации </w:t>
      </w:r>
    </w:p>
    <w:p w:rsidR="00737668" w:rsidRPr="00F105E7" w:rsidRDefault="00737668" w:rsidP="00737668">
      <w:pPr>
        <w:spacing w:line="240" w:lineRule="auto"/>
        <w:ind w:firstLine="6521"/>
      </w:pPr>
      <w:r w:rsidRPr="00F105E7">
        <w:t>Кривошеинского района</w:t>
      </w:r>
    </w:p>
    <w:p w:rsidR="00737668" w:rsidRPr="00F105E7" w:rsidRDefault="00B92CD2" w:rsidP="00737668">
      <w:pPr>
        <w:spacing w:line="240" w:lineRule="auto"/>
        <w:ind w:firstLine="6521"/>
      </w:pPr>
      <w:r w:rsidRPr="00F105E7">
        <w:t>о</w:t>
      </w:r>
      <w:r w:rsidR="00737668" w:rsidRPr="00F105E7">
        <w:t>т</w:t>
      </w:r>
      <w:r w:rsidR="00356C61" w:rsidRPr="00F105E7">
        <w:t xml:space="preserve"> </w:t>
      </w:r>
      <w:r w:rsidRPr="00F105E7">
        <w:t xml:space="preserve">  </w:t>
      </w:r>
      <w:r w:rsidR="00737668" w:rsidRPr="00F105E7">
        <w:t>.0</w:t>
      </w:r>
      <w:r w:rsidR="00356C61" w:rsidRPr="00F105E7">
        <w:t>4</w:t>
      </w:r>
      <w:r w:rsidR="00737668" w:rsidRPr="00F105E7">
        <w:t>.202</w:t>
      </w:r>
      <w:r w:rsidR="00356C61" w:rsidRPr="00F105E7">
        <w:t>5</w:t>
      </w:r>
      <w:r w:rsidR="00737668" w:rsidRPr="00F105E7">
        <w:t xml:space="preserve"> </w:t>
      </w:r>
      <w:r w:rsidR="00A154EB" w:rsidRPr="00F105E7">
        <w:t>№</w:t>
      </w:r>
      <w:r w:rsidR="00356C61" w:rsidRPr="00F105E7">
        <w:t xml:space="preserve"> </w:t>
      </w:r>
    </w:p>
    <w:p w:rsidR="00737668" w:rsidRDefault="00737668" w:rsidP="00737668">
      <w:pPr>
        <w:spacing w:line="240" w:lineRule="auto"/>
        <w:jc w:val="center"/>
        <w:rPr>
          <w:sz w:val="28"/>
          <w:szCs w:val="28"/>
        </w:rPr>
      </w:pPr>
    </w:p>
    <w:p w:rsidR="00185F44" w:rsidRDefault="00185F44" w:rsidP="00737668">
      <w:pPr>
        <w:spacing w:line="240" w:lineRule="auto"/>
        <w:jc w:val="center"/>
        <w:rPr>
          <w:sz w:val="28"/>
          <w:szCs w:val="28"/>
        </w:rPr>
      </w:pPr>
    </w:p>
    <w:p w:rsidR="00A87C28" w:rsidRPr="00185F44" w:rsidRDefault="00737668" w:rsidP="00737668">
      <w:pPr>
        <w:spacing w:line="240" w:lineRule="auto"/>
        <w:jc w:val="center"/>
        <w:rPr>
          <w:b/>
        </w:rPr>
      </w:pPr>
      <w:r w:rsidRPr="00185F44">
        <w:rPr>
          <w:b/>
        </w:rPr>
        <w:t xml:space="preserve">Порядок </w:t>
      </w:r>
    </w:p>
    <w:p w:rsidR="00737668" w:rsidRPr="00185F44" w:rsidRDefault="00737668" w:rsidP="00737668">
      <w:pPr>
        <w:spacing w:line="240" w:lineRule="auto"/>
        <w:jc w:val="center"/>
        <w:rPr>
          <w:b/>
        </w:rPr>
      </w:pPr>
      <w:r w:rsidRPr="00185F44">
        <w:rPr>
          <w:b/>
        </w:rPr>
        <w:t xml:space="preserve">формирования и обеспечения спортивных сборных команд </w:t>
      </w:r>
    </w:p>
    <w:p w:rsidR="00737668" w:rsidRPr="00185F44" w:rsidRDefault="00737668" w:rsidP="00737668">
      <w:pPr>
        <w:spacing w:line="240" w:lineRule="auto"/>
        <w:jc w:val="center"/>
        <w:rPr>
          <w:b/>
        </w:rPr>
      </w:pPr>
      <w:r w:rsidRPr="00185F44">
        <w:rPr>
          <w:b/>
        </w:rPr>
        <w:t>муниципального образования Кривошеинский</w:t>
      </w:r>
      <w:r w:rsidR="00356C61">
        <w:rPr>
          <w:b/>
        </w:rPr>
        <w:t xml:space="preserve"> муниципальный</w:t>
      </w:r>
      <w:r w:rsidRPr="00185F44">
        <w:rPr>
          <w:b/>
        </w:rPr>
        <w:t xml:space="preserve"> район Томской области</w:t>
      </w:r>
    </w:p>
    <w:p w:rsidR="00737668" w:rsidRDefault="00737668" w:rsidP="00737668">
      <w:pPr>
        <w:spacing w:line="240" w:lineRule="auto"/>
        <w:jc w:val="both"/>
      </w:pPr>
      <w:r w:rsidRPr="00435E7E">
        <w:t xml:space="preserve">                                           </w:t>
      </w:r>
    </w:p>
    <w:p w:rsidR="00A87C28" w:rsidRP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5F4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87C28" w:rsidRP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1.1. Настоящий Порядок формирования и обеспечения спортивных сборных команд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356C61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A87C28">
        <w:rPr>
          <w:rFonts w:ascii="Times New Roman" w:hAnsi="Times New Roman" w:cs="Times New Roman"/>
          <w:sz w:val="24"/>
          <w:szCs w:val="24"/>
        </w:rPr>
        <w:t>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Порядок) регулирует вопросы наделения статусом «Спортивная сборная команда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356C61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A87C28">
        <w:rPr>
          <w:rFonts w:ascii="Times New Roman" w:hAnsi="Times New Roman" w:cs="Times New Roman"/>
          <w:sz w:val="24"/>
          <w:szCs w:val="24"/>
        </w:rPr>
        <w:t>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» коллективов спортсменов, относящихся к различным возрастным группам, тренеров, специалистов в области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9240B0">
        <w:rPr>
          <w:rFonts w:ascii="Times New Roman" w:hAnsi="Times New Roman" w:cs="Times New Roman"/>
          <w:sz w:val="24"/>
          <w:szCs w:val="24"/>
        </w:rPr>
        <w:t>подготовки к спортивным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соревнованиям </w:t>
      </w:r>
      <w:r w:rsidRPr="009240B0">
        <w:rPr>
          <w:rFonts w:ascii="Times New Roman" w:hAnsi="Times New Roman" w:cs="Times New Roman"/>
          <w:sz w:val="24"/>
          <w:szCs w:val="24"/>
        </w:rPr>
        <w:t>и участия в них, по видам спорта, включенным во Всероссийский реестр видов спорта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9240B0">
        <w:rPr>
          <w:rFonts w:ascii="Times New Roman" w:hAnsi="Times New Roman" w:cs="Times New Roman"/>
          <w:sz w:val="24"/>
          <w:szCs w:val="24"/>
        </w:rPr>
        <w:t xml:space="preserve">ВРВС), </w:t>
      </w:r>
      <w:r w:rsidRPr="00A87C28">
        <w:rPr>
          <w:rFonts w:ascii="Times New Roman" w:hAnsi="Times New Roman" w:cs="Times New Roman"/>
          <w:sz w:val="24"/>
          <w:szCs w:val="24"/>
        </w:rPr>
        <w:t>а также устанавливает порядок материально-технического обеспечения спортивных сборных команд муниципального образования Кривошеинский</w:t>
      </w:r>
      <w:r w:rsidR="00356C61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области, в том числе обеспечения спортивным оборудованием и инвентарем, экипировкой, финансового, научно-методического, медико-биологического, медицинского и антидопингового обеспечения.</w:t>
      </w:r>
    </w:p>
    <w:p w:rsidR="00A87C28" w:rsidRP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C28">
        <w:rPr>
          <w:rFonts w:ascii="Times New Roman" w:hAnsi="Times New Roman" w:cs="Times New Roman"/>
          <w:sz w:val="24"/>
          <w:szCs w:val="24"/>
        </w:rPr>
        <w:t>1.2. В настоящем Порядке под специалистами в области физической культуры и спорта понимаются медицинские работники, массажисты, хореографы и другие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специалисты, принимающие непосредственное участие в процессе подготовки спортивных сборных команд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356C61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области.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. Наделение статусом «Спортивная сборная команда </w:t>
      </w:r>
    </w:p>
    <w:p w:rsidR="00A87C28" w:rsidRP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Кривошеинский </w:t>
      </w:r>
      <w:r w:rsidR="00356C61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85F44">
        <w:rPr>
          <w:rFonts w:ascii="Times New Roman" w:hAnsi="Times New Roman" w:cs="Times New Roman"/>
          <w:b/>
          <w:sz w:val="24"/>
          <w:szCs w:val="24"/>
        </w:rPr>
        <w:t>район Томской области»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2.1. Спортивные сборные команды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F105E7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состоят из спортсменов, тренеров, специалистов в области физической культуры и спорта.</w:t>
      </w:r>
    </w:p>
    <w:p w:rsid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E2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9240B0">
        <w:rPr>
          <w:rFonts w:ascii="Times New Roman" w:hAnsi="Times New Roman" w:cs="Times New Roman"/>
          <w:sz w:val="24"/>
          <w:szCs w:val="24"/>
        </w:rPr>
        <w:t xml:space="preserve">спортивных сборных команд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F105E7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осуществляется из спортсменов,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тренеров, специалистов в области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0B0">
        <w:rPr>
          <w:rFonts w:ascii="Times New Roman" w:hAnsi="Times New Roman" w:cs="Times New Roman"/>
          <w:sz w:val="24"/>
          <w:szCs w:val="24"/>
        </w:rPr>
        <w:t xml:space="preserve"> являющихся гражданами Российской Федерации, проживающих (зарегистрированных) в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</w:t>
      </w:r>
      <w:r w:rsidR="00F105E7">
        <w:rPr>
          <w:rFonts w:ascii="Times New Roman" w:hAnsi="Times New Roman" w:cs="Times New Roman"/>
          <w:sz w:val="24"/>
          <w:szCs w:val="24"/>
        </w:rPr>
        <w:t>м</w:t>
      </w:r>
      <w:r w:rsidRPr="00A87C2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105E7">
        <w:rPr>
          <w:rFonts w:ascii="Times New Roman" w:hAnsi="Times New Roman" w:cs="Times New Roman"/>
          <w:sz w:val="24"/>
          <w:szCs w:val="24"/>
        </w:rPr>
        <w:t xml:space="preserve">и </w:t>
      </w:r>
      <w:r w:rsidRPr="00A87C28">
        <w:rPr>
          <w:rFonts w:ascii="Times New Roman" w:hAnsi="Times New Roman" w:cs="Times New Roman"/>
          <w:sz w:val="24"/>
          <w:szCs w:val="24"/>
        </w:rPr>
        <w:t>Кривошеинский</w:t>
      </w:r>
      <w:r w:rsidR="00356C61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>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9240B0">
        <w:rPr>
          <w:rFonts w:ascii="Times New Roman" w:hAnsi="Times New Roman" w:cs="Times New Roman"/>
          <w:sz w:val="24"/>
          <w:szCs w:val="24"/>
        </w:rPr>
        <w:t xml:space="preserve">. По одному виду спорта для участия в официальных спортивных мероприятиях может быть сформирована только одна спортивная сборная команда </w:t>
      </w:r>
      <w:r w:rsidR="003735AB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F105E7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3735AB"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в каждой возрастной группе.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 формировании спортивной сборной команды требования к возрасту спортсменов, их спортивной квалификации, а также количественный состав спортивной сборной команды </w:t>
      </w:r>
      <w:r w:rsidR="003735AB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F105E7">
        <w:rPr>
          <w:rFonts w:ascii="Times New Roman" w:hAnsi="Times New Roman" w:cs="Times New Roman"/>
          <w:sz w:val="24"/>
          <w:szCs w:val="24"/>
        </w:rPr>
        <w:t xml:space="preserve"> </w:t>
      </w:r>
      <w:r w:rsidR="00356C61">
        <w:rPr>
          <w:rFonts w:ascii="Times New Roman" w:hAnsi="Times New Roman" w:cs="Times New Roman"/>
          <w:sz w:val="24"/>
          <w:szCs w:val="24"/>
        </w:rPr>
        <w:t>муниципальный</w:t>
      </w:r>
      <w:r w:rsidR="003735AB"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373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условиями допуска участников, определенных Положением об </w:t>
      </w:r>
      <w:r w:rsidRPr="00005BE2">
        <w:rPr>
          <w:rFonts w:ascii="Times New Roman" w:hAnsi="Times New Roman" w:cs="Times New Roman"/>
          <w:sz w:val="24"/>
          <w:szCs w:val="24"/>
        </w:rPr>
        <w:t>официал</w:t>
      </w:r>
      <w:r>
        <w:rPr>
          <w:rFonts w:ascii="Times New Roman" w:hAnsi="Times New Roman" w:cs="Times New Roman"/>
          <w:sz w:val="24"/>
          <w:szCs w:val="24"/>
        </w:rPr>
        <w:t xml:space="preserve">ьных спортивных соревнованиях </w:t>
      </w:r>
      <w:r w:rsidRPr="00005BE2"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0B0">
        <w:rPr>
          <w:rFonts w:ascii="Times New Roman" w:hAnsi="Times New Roman" w:cs="Times New Roman"/>
          <w:sz w:val="24"/>
          <w:szCs w:val="24"/>
        </w:rPr>
        <w:t>. Списки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спортивны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сборны</w:t>
      </w:r>
      <w:r>
        <w:rPr>
          <w:rFonts w:ascii="Times New Roman" w:hAnsi="Times New Roman" w:cs="Times New Roman"/>
          <w:sz w:val="24"/>
          <w:szCs w:val="24"/>
        </w:rPr>
        <w:t>х команд</w:t>
      </w:r>
      <w:r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="009E29AC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356C61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9E29AC"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9E29AC"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по видам спорта (далее </w:t>
      </w:r>
      <w:r w:rsidR="002D7D82">
        <w:rPr>
          <w:rFonts w:ascii="Times New Roman" w:hAnsi="Times New Roman" w:cs="Times New Roman"/>
          <w:sz w:val="24"/>
          <w:szCs w:val="24"/>
        </w:rPr>
        <w:t>-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Списки) формируются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Pr="009240B0">
        <w:rPr>
          <w:rFonts w:ascii="Times New Roman" w:hAnsi="Times New Roman" w:cs="Times New Roman"/>
          <w:sz w:val="24"/>
          <w:szCs w:val="24"/>
        </w:rPr>
        <w:t>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9AC">
        <w:rPr>
          <w:rFonts w:ascii="Times New Roman" w:hAnsi="Times New Roman" w:cs="Times New Roman"/>
          <w:sz w:val="24"/>
          <w:szCs w:val="24"/>
        </w:rPr>
        <w:t xml:space="preserve">главным специалистом по молодежной политике и спорту Администрации Кривошеинского района </w:t>
      </w:r>
      <w:r>
        <w:rPr>
          <w:rFonts w:ascii="Times New Roman" w:hAnsi="Times New Roman" w:cs="Times New Roman"/>
          <w:sz w:val="24"/>
          <w:szCs w:val="24"/>
        </w:rPr>
        <w:t>(далее - Специалист)</w:t>
      </w:r>
      <w:r w:rsidRPr="009240B0">
        <w:rPr>
          <w:rFonts w:ascii="Times New Roman" w:hAnsi="Times New Roman" w:cs="Times New Roman"/>
          <w:sz w:val="24"/>
          <w:szCs w:val="24"/>
        </w:rPr>
        <w:t xml:space="preserve"> по итогам выступлений спортсменов в прошедшем</w:t>
      </w:r>
      <w:r>
        <w:rPr>
          <w:rFonts w:ascii="Times New Roman" w:hAnsi="Times New Roman" w:cs="Times New Roman"/>
          <w:sz w:val="24"/>
          <w:szCs w:val="24"/>
        </w:rPr>
        <w:t xml:space="preserve"> и текущем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спортивном сезоне на </w:t>
      </w:r>
      <w:r w:rsidRPr="000C6328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0B0">
        <w:rPr>
          <w:rFonts w:ascii="Times New Roman" w:hAnsi="Times New Roman" w:cs="Times New Roman"/>
          <w:sz w:val="24"/>
          <w:szCs w:val="24"/>
        </w:rPr>
        <w:t xml:space="preserve"> меж</w:t>
      </w:r>
      <w:r>
        <w:rPr>
          <w:rFonts w:ascii="Times New Roman" w:hAnsi="Times New Roman" w:cs="Times New Roman"/>
          <w:sz w:val="24"/>
          <w:szCs w:val="24"/>
        </w:rPr>
        <w:t>муниципальных 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005BE2">
        <w:rPr>
          <w:rFonts w:ascii="Times New Roman" w:hAnsi="Times New Roman" w:cs="Times New Roman"/>
          <w:sz w:val="24"/>
          <w:szCs w:val="24"/>
        </w:rPr>
        <w:t>офици</w:t>
      </w:r>
      <w:r>
        <w:rPr>
          <w:rFonts w:ascii="Times New Roman" w:hAnsi="Times New Roman" w:cs="Times New Roman"/>
          <w:sz w:val="24"/>
          <w:szCs w:val="24"/>
        </w:rPr>
        <w:t xml:space="preserve">альных спортивных соревнованиях,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предложений тренеров, руководителей физкультурно-спортивных организаций, местных спортивных федераций</w:t>
      </w:r>
      <w:r w:rsidR="006E1F99">
        <w:rPr>
          <w:rFonts w:ascii="Times New Roman" w:hAnsi="Times New Roman" w:cs="Times New Roman"/>
          <w:sz w:val="24"/>
          <w:szCs w:val="24"/>
        </w:rPr>
        <w:t xml:space="preserve"> и утверждаются Главой Администрации Кривошеинского района</w:t>
      </w:r>
      <w:r w:rsidRPr="00924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240B0">
        <w:rPr>
          <w:rFonts w:ascii="Times New Roman" w:hAnsi="Times New Roman" w:cs="Times New Roman"/>
          <w:sz w:val="24"/>
          <w:szCs w:val="24"/>
        </w:rPr>
        <w:t>В спортивны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сборны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40B0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="009E29AC" w:rsidRPr="00A87C2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</w:t>
      </w:r>
      <w:r w:rsidR="00356C6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9E29AC" w:rsidRPr="00A87C28">
        <w:rPr>
          <w:rFonts w:ascii="Times New Roman" w:hAnsi="Times New Roman" w:cs="Times New Roman"/>
          <w:sz w:val="24"/>
          <w:szCs w:val="24"/>
        </w:rPr>
        <w:t>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при прочих равных условиях включаются спортсмены, показавшие более высокий спортивный результат на </w:t>
      </w:r>
      <w:r w:rsidRPr="00005BE2">
        <w:rPr>
          <w:rFonts w:ascii="Times New Roman" w:hAnsi="Times New Roman" w:cs="Times New Roman"/>
          <w:sz w:val="24"/>
          <w:szCs w:val="24"/>
        </w:rPr>
        <w:t xml:space="preserve">официальных спортивных соревнованиях </w:t>
      </w:r>
      <w:r w:rsidRPr="009240B0">
        <w:rPr>
          <w:rFonts w:ascii="Times New Roman" w:hAnsi="Times New Roman" w:cs="Times New Roman"/>
          <w:sz w:val="24"/>
          <w:szCs w:val="24"/>
        </w:rPr>
        <w:t>соответствующего уровня.</w:t>
      </w:r>
    </w:p>
    <w:p w:rsidR="00A87C28" w:rsidRPr="00A7492B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40B0">
        <w:rPr>
          <w:rFonts w:ascii="Times New Roman" w:hAnsi="Times New Roman" w:cs="Times New Roman"/>
          <w:sz w:val="24"/>
          <w:szCs w:val="24"/>
        </w:rPr>
        <w:t xml:space="preserve">. </w:t>
      </w:r>
      <w:r w:rsidRPr="00A7492B">
        <w:rPr>
          <w:rFonts w:ascii="Times New Roman" w:hAnsi="Times New Roman" w:cs="Times New Roman"/>
          <w:sz w:val="24"/>
          <w:szCs w:val="24"/>
        </w:rPr>
        <w:t xml:space="preserve">Списки </w:t>
      </w:r>
      <w:r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9E29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пециалистом и утверждаются </w:t>
      </w:r>
      <w:r w:rsidR="00B815AC">
        <w:rPr>
          <w:rFonts w:ascii="Times New Roman" w:hAnsi="Times New Roman" w:cs="Times New Roman"/>
          <w:sz w:val="24"/>
          <w:szCs w:val="24"/>
        </w:rPr>
        <w:t>Главой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92B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9E29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9C1">
        <w:rPr>
          <w:rFonts w:ascii="Times New Roman" w:hAnsi="Times New Roman" w:cs="Times New Roman"/>
          <w:sz w:val="24"/>
          <w:szCs w:val="24"/>
        </w:rPr>
        <w:t xml:space="preserve">(три) </w:t>
      </w:r>
      <w:r>
        <w:rPr>
          <w:rFonts w:ascii="Times New Roman" w:hAnsi="Times New Roman" w:cs="Times New Roman"/>
          <w:sz w:val="24"/>
          <w:szCs w:val="24"/>
        </w:rPr>
        <w:t>календарных дн</w:t>
      </w:r>
      <w:r w:rsidR="009E29AC">
        <w:rPr>
          <w:rFonts w:ascii="Times New Roman" w:hAnsi="Times New Roman" w:cs="Times New Roman"/>
          <w:sz w:val="24"/>
          <w:szCs w:val="24"/>
        </w:rPr>
        <w:t>я</w:t>
      </w:r>
      <w:r w:rsidRPr="00A7492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начала официальных спортивных мероприятий</w:t>
      </w:r>
      <w:r w:rsidRPr="00A7492B">
        <w:rPr>
          <w:rFonts w:ascii="Times New Roman" w:hAnsi="Times New Roman" w:cs="Times New Roman"/>
          <w:sz w:val="24"/>
          <w:szCs w:val="24"/>
        </w:rPr>
        <w:t>.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. Обеспечение спортивных сборных команд </w:t>
      </w:r>
    </w:p>
    <w:p w:rsidR="00A87C28" w:rsidRPr="00185F44" w:rsidRDefault="00185F44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</w:rPr>
        <w:t>муниципального образования Кривошеинский</w:t>
      </w:r>
      <w:r w:rsidR="00356C61">
        <w:rPr>
          <w:rFonts w:ascii="Times New Roman" w:hAnsi="Times New Roman" w:cs="Times New Roman"/>
          <w:b/>
          <w:sz w:val="24"/>
          <w:szCs w:val="24"/>
        </w:rPr>
        <w:t xml:space="preserve"> муниципальный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 район Томской области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3.1. Под обеспечением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</w:t>
      </w:r>
      <w:r w:rsidR="00356C61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185F44" w:rsidRPr="00A87C2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185F44"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понимается обеспечение их подготовки к </w:t>
      </w:r>
      <w:r w:rsidRPr="003E742B">
        <w:rPr>
          <w:rFonts w:ascii="Times New Roman" w:hAnsi="Times New Roman" w:cs="Times New Roman"/>
          <w:sz w:val="24"/>
          <w:szCs w:val="24"/>
        </w:rPr>
        <w:t>официальны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742B">
        <w:rPr>
          <w:rFonts w:ascii="Times New Roman" w:hAnsi="Times New Roman" w:cs="Times New Roman"/>
          <w:sz w:val="24"/>
          <w:szCs w:val="24"/>
        </w:rPr>
        <w:t xml:space="preserve"> спортивны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742B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742B"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и их участия в данных спортивных </w:t>
      </w:r>
      <w:r>
        <w:rPr>
          <w:rFonts w:ascii="Times New Roman" w:hAnsi="Times New Roman" w:cs="Times New Roman"/>
          <w:sz w:val="24"/>
          <w:szCs w:val="24"/>
        </w:rPr>
        <w:t>соревнованиях</w:t>
      </w:r>
      <w:r w:rsidRPr="009240B0">
        <w:rPr>
          <w:rFonts w:ascii="Times New Roman" w:hAnsi="Times New Roman" w:cs="Times New Roman"/>
          <w:sz w:val="24"/>
          <w:szCs w:val="24"/>
        </w:rPr>
        <w:t>.</w:t>
      </w:r>
    </w:p>
    <w:p w:rsidR="00A87C28" w:rsidRPr="00EE1291" w:rsidRDefault="00A87C28" w:rsidP="00A87C28">
      <w:pPr>
        <w:pStyle w:val="Default"/>
        <w:ind w:firstLine="709"/>
        <w:jc w:val="both"/>
        <w:rPr>
          <w:rFonts w:eastAsia="Calibri"/>
        </w:rPr>
      </w:pPr>
      <w:r w:rsidRPr="009240B0">
        <w:rPr>
          <w:rFonts w:eastAsia="Calibri"/>
        </w:rPr>
        <w:t xml:space="preserve">3.2. Обеспечение спортивных сборных команд </w:t>
      </w:r>
      <w:r w:rsidR="00185F44" w:rsidRPr="00A87C28">
        <w:t>муниципального образования Кривошеинский</w:t>
      </w:r>
      <w:r w:rsidR="00356C61">
        <w:t xml:space="preserve"> муниципальный</w:t>
      </w:r>
      <w:r w:rsidR="00185F44" w:rsidRPr="00A87C28">
        <w:t xml:space="preserve"> район Томской области</w:t>
      </w:r>
      <w:r w:rsidR="00185F44" w:rsidRPr="009240B0">
        <w:t xml:space="preserve"> </w:t>
      </w:r>
      <w:r w:rsidRPr="009240B0">
        <w:rPr>
          <w:rFonts w:eastAsia="Calibri"/>
        </w:rPr>
        <w:t xml:space="preserve">осуществляется за счет средств бюджета </w:t>
      </w:r>
      <w:r w:rsidR="00185F44" w:rsidRPr="00A87C28">
        <w:t>муниципального образования Кривошеинский</w:t>
      </w:r>
      <w:r w:rsidR="00356C61">
        <w:t xml:space="preserve"> муниципальный</w:t>
      </w:r>
      <w:r w:rsidR="00185F44" w:rsidRPr="00A87C28">
        <w:t xml:space="preserve"> район Томской области</w:t>
      </w:r>
      <w:r w:rsidRPr="009240B0">
        <w:rPr>
          <w:rFonts w:eastAsia="Calibri"/>
        </w:rPr>
        <w:t>, за счет</w:t>
      </w:r>
      <w:r>
        <w:rPr>
          <w:rFonts w:eastAsia="Calibri"/>
        </w:rPr>
        <w:t xml:space="preserve"> средств</w:t>
      </w:r>
      <w:r w:rsidRPr="009240B0">
        <w:rPr>
          <w:rFonts w:eastAsia="Calibri"/>
        </w:rPr>
        <w:t xml:space="preserve"> субсидии из бюджета Томской области</w:t>
      </w:r>
      <w:r>
        <w:rPr>
          <w:rFonts w:eastAsia="Calibri"/>
        </w:rPr>
        <w:t xml:space="preserve"> бюджету </w:t>
      </w:r>
      <w:r w:rsidR="00185F44" w:rsidRPr="00A87C28">
        <w:t>муниципального образования Кривошеинский район Томской области</w:t>
      </w:r>
      <w:r w:rsidRPr="009240B0">
        <w:rPr>
          <w:rFonts w:eastAsia="Calibri"/>
        </w:rPr>
        <w:t xml:space="preserve"> </w:t>
      </w:r>
      <w:r w:rsidRPr="00393EDA">
        <w:rPr>
          <w:rFonts w:eastAsia="Calibri"/>
        </w:rPr>
        <w:t>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 w:rsidRPr="009240B0">
        <w:rPr>
          <w:rFonts w:eastAsia="Calibri"/>
        </w:rPr>
        <w:t xml:space="preserve">, а также за </w:t>
      </w:r>
      <w:r w:rsidRPr="00EE1291">
        <w:rPr>
          <w:rFonts w:eastAsia="Calibri"/>
        </w:rPr>
        <w:t xml:space="preserve">счет </w:t>
      </w:r>
      <w:r>
        <w:rPr>
          <w:rFonts w:eastAsia="Calibri"/>
        </w:rPr>
        <w:t>внебюджетных</w:t>
      </w:r>
      <w:r w:rsidR="00B815AC">
        <w:rPr>
          <w:rFonts w:eastAsia="Calibri"/>
        </w:rPr>
        <w:t xml:space="preserve"> средств, согласно действующего законодательства</w:t>
      </w:r>
      <w:r>
        <w:rPr>
          <w:rFonts w:eastAsia="Calibri"/>
          <w:sz w:val="23"/>
          <w:szCs w:val="23"/>
        </w:rPr>
        <w:t>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3.3.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п.29 </w:t>
      </w:r>
      <w:r w:rsidRPr="00DA785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785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</w:t>
      </w:r>
      <w:r w:rsidR="00205B8C">
        <w:rPr>
          <w:rFonts w:ascii="Times New Roman" w:hAnsi="Times New Roman" w:cs="Times New Roman"/>
          <w:sz w:val="24"/>
          <w:szCs w:val="24"/>
        </w:rPr>
        <w:t>17.02.2020</w:t>
      </w:r>
      <w:r w:rsidRPr="00DA7851">
        <w:rPr>
          <w:rFonts w:ascii="Times New Roman" w:hAnsi="Times New Roman" w:cs="Times New Roman"/>
          <w:sz w:val="24"/>
          <w:szCs w:val="24"/>
        </w:rPr>
        <w:t xml:space="preserve"> № </w:t>
      </w:r>
      <w:r w:rsidR="00205B8C">
        <w:rPr>
          <w:rFonts w:ascii="Times New Roman" w:hAnsi="Times New Roman" w:cs="Times New Roman"/>
          <w:sz w:val="24"/>
          <w:szCs w:val="24"/>
        </w:rPr>
        <w:t>72</w:t>
      </w:r>
      <w:r w:rsidRPr="00DA7851">
        <w:rPr>
          <w:rFonts w:ascii="Times New Roman" w:hAnsi="Times New Roman" w:cs="Times New Roman"/>
          <w:sz w:val="24"/>
          <w:szCs w:val="24"/>
        </w:rPr>
        <w:t>а «О Порядке предоставления из областного бюджета субсидий бюджетам муниципальных образований Томской области и их расходования</w:t>
      </w:r>
      <w:r w:rsidRPr="006D0353">
        <w:t>»</w:t>
      </w:r>
      <w: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 w:rsidRPr="009240B0">
        <w:rPr>
          <w:rFonts w:ascii="Times New Roman" w:hAnsi="Times New Roman" w:cs="Times New Roman"/>
          <w:sz w:val="24"/>
          <w:szCs w:val="24"/>
        </w:rPr>
        <w:t xml:space="preserve"> расходуются на:</w:t>
      </w:r>
    </w:p>
    <w:p w:rsidR="00A87C28" w:rsidRPr="009240B0" w:rsidRDefault="00A87C28" w:rsidP="00185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оплату </w:t>
      </w:r>
      <w:r w:rsidRPr="009240B0">
        <w:rPr>
          <w:rFonts w:ascii="Times New Roman" w:hAnsi="Times New Roman" w:cs="Times New Roman"/>
          <w:sz w:val="24"/>
          <w:szCs w:val="24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240B0">
        <w:rPr>
          <w:rFonts w:ascii="Times New Roman" w:hAnsi="Times New Roman" w:cs="Times New Roman"/>
          <w:sz w:val="24"/>
          <w:szCs w:val="24"/>
        </w:rPr>
        <w:t xml:space="preserve">членов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="00185F44"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Pr="00DA7851">
        <w:rPr>
          <w:rFonts w:ascii="Times New Roman" w:hAnsi="Times New Roman" w:cs="Times New Roman"/>
          <w:sz w:val="24"/>
          <w:szCs w:val="24"/>
        </w:rPr>
        <w:t>до места проведения официальных региональных спортивных, физкультурных мероприятий и обратно</w:t>
      </w:r>
      <w:r w:rsidRPr="009240B0">
        <w:rPr>
          <w:rFonts w:ascii="Times New Roman" w:hAnsi="Times New Roman" w:cs="Times New Roman"/>
          <w:sz w:val="24"/>
          <w:szCs w:val="24"/>
        </w:rPr>
        <w:t>;</w:t>
      </w:r>
    </w:p>
    <w:p w:rsidR="00A87C28" w:rsidRPr="009240B0" w:rsidRDefault="00A87C28" w:rsidP="00185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питание членов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26B">
        <w:rPr>
          <w:rFonts w:ascii="Times New Roman" w:hAnsi="Times New Roman" w:cs="Times New Roman"/>
          <w:sz w:val="24"/>
          <w:szCs w:val="24"/>
        </w:rPr>
        <w:t>в дни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DA7851">
        <w:rPr>
          <w:rFonts w:ascii="Times New Roman" w:hAnsi="Times New Roman" w:cs="Times New Roman"/>
          <w:sz w:val="24"/>
          <w:szCs w:val="24"/>
        </w:rPr>
        <w:t>официальных региональных спортивных, физкультурных мероприятий</w:t>
      </w:r>
      <w:r w:rsidRPr="009240B0">
        <w:rPr>
          <w:rFonts w:ascii="Times New Roman" w:hAnsi="Times New Roman" w:cs="Times New Roman"/>
          <w:sz w:val="24"/>
          <w:szCs w:val="24"/>
        </w:rPr>
        <w:t>;</w:t>
      </w:r>
    </w:p>
    <w:p w:rsidR="00A87C28" w:rsidRDefault="00A87C28" w:rsidP="00185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оплату </w:t>
      </w:r>
      <w:r w:rsidRPr="009240B0">
        <w:rPr>
          <w:rFonts w:ascii="Times New Roman" w:hAnsi="Times New Roman" w:cs="Times New Roman"/>
          <w:sz w:val="24"/>
          <w:szCs w:val="24"/>
        </w:rPr>
        <w:t>проживани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0B0">
        <w:rPr>
          <w:rFonts w:ascii="Times New Roman" w:hAnsi="Times New Roman" w:cs="Times New Roman"/>
          <w:sz w:val="24"/>
          <w:szCs w:val="24"/>
        </w:rPr>
        <w:t xml:space="preserve"> членов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26B">
        <w:rPr>
          <w:rFonts w:ascii="Times New Roman" w:hAnsi="Times New Roman" w:cs="Times New Roman"/>
          <w:sz w:val="24"/>
          <w:szCs w:val="24"/>
        </w:rPr>
        <w:t>в дни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DA7851">
        <w:rPr>
          <w:rFonts w:ascii="Times New Roman" w:hAnsi="Times New Roman" w:cs="Times New Roman"/>
          <w:sz w:val="24"/>
          <w:szCs w:val="24"/>
        </w:rPr>
        <w:t>официальных региональных спортивных, физкультурных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40B0">
        <w:rPr>
          <w:rFonts w:ascii="Times New Roman" w:hAnsi="Times New Roman" w:cs="Times New Roman"/>
          <w:sz w:val="24"/>
          <w:szCs w:val="24"/>
        </w:rPr>
        <w:t xml:space="preserve">. Обжалование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9240B0">
        <w:rPr>
          <w:rFonts w:ascii="Times New Roman" w:hAnsi="Times New Roman" w:cs="Times New Roman"/>
          <w:sz w:val="24"/>
          <w:szCs w:val="24"/>
        </w:rPr>
        <w:t>, разрешение споров по формированию и обеспечению спортивных команд осуществляется в соответствии с законодательством Российской Федерации.</w:t>
      </w:r>
    </w:p>
    <w:p w:rsidR="00A87C28" w:rsidRPr="004345F4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5F4">
        <w:rPr>
          <w:rFonts w:ascii="Times New Roman" w:hAnsi="Times New Roman" w:cs="Times New Roman"/>
          <w:sz w:val="24"/>
          <w:szCs w:val="24"/>
        </w:rPr>
        <w:t xml:space="preserve">3.5. К обеспечению спортивных сборных команд 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</w:t>
      </w:r>
      <w:r w:rsidR="00356C6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район Томской области </w:t>
      </w:r>
      <w:r w:rsidRPr="004345F4">
        <w:rPr>
          <w:rFonts w:ascii="Times New Roman" w:hAnsi="Times New Roman" w:cs="Times New Roman"/>
          <w:sz w:val="24"/>
          <w:szCs w:val="24"/>
        </w:rPr>
        <w:t>применяются нормы расходов Порядка финансирования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 физкультурных мероприятий, спортивных мероприятий, молодежных мероприятий муниципального образования Кривошеинский район Томской области</w:t>
      </w:r>
      <w:r w:rsidRPr="004345F4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</w:t>
      </w:r>
      <w:r w:rsidR="00205B8C">
        <w:rPr>
          <w:rFonts w:ascii="Times New Roman" w:hAnsi="Times New Roman" w:cs="Times New Roman"/>
          <w:sz w:val="24"/>
          <w:szCs w:val="24"/>
        </w:rPr>
        <w:t>02.04.2021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 №</w:t>
      </w:r>
      <w:r w:rsidR="00205B8C">
        <w:rPr>
          <w:rFonts w:ascii="Times New Roman" w:hAnsi="Times New Roman" w:cs="Times New Roman"/>
          <w:sz w:val="24"/>
          <w:szCs w:val="24"/>
        </w:rPr>
        <w:t>216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345F4" w:rsidRPr="004345F4">
        <w:rPr>
          <w:rFonts w:ascii="Times New Roman" w:hAnsi="Times New Roman" w:cs="Times New Roman"/>
          <w:sz w:val="24"/>
          <w:szCs w:val="24"/>
        </w:rPr>
        <w:t>Порядка финансирования физкультурных мероприятий, спортивных мероприятий, молодежных мероприятий».</w:t>
      </w:r>
    </w:p>
    <w:p w:rsidR="00A87C28" w:rsidRPr="004345F4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C28" w:rsidRPr="00205B8C" w:rsidRDefault="00A87C28" w:rsidP="00AA0C19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05B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87C28" w:rsidRPr="00205B8C" w:rsidRDefault="00A87C28" w:rsidP="00AA0C19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205B8C">
        <w:rPr>
          <w:rFonts w:ascii="Times New Roman" w:hAnsi="Times New Roman" w:cs="Times New Roman"/>
          <w:sz w:val="24"/>
          <w:szCs w:val="24"/>
        </w:rPr>
        <w:t>к Порядку формирования и беспечения</w:t>
      </w:r>
    </w:p>
    <w:p w:rsidR="00921541" w:rsidRPr="00205B8C" w:rsidRDefault="00A87C28" w:rsidP="00AA0C19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205B8C">
        <w:rPr>
          <w:rFonts w:ascii="Times New Roman" w:hAnsi="Times New Roman" w:cs="Times New Roman"/>
          <w:sz w:val="24"/>
          <w:szCs w:val="24"/>
        </w:rPr>
        <w:t>спортивных сборных команд</w:t>
      </w:r>
      <w:r w:rsidR="00921541" w:rsidRPr="00205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541" w:rsidRPr="00205B8C" w:rsidRDefault="00921541" w:rsidP="00AA0C19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205B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56C61" w:rsidRPr="00205B8C" w:rsidRDefault="00356C61" w:rsidP="00AA0C19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205B8C">
        <w:rPr>
          <w:rFonts w:ascii="Times New Roman" w:hAnsi="Times New Roman" w:cs="Times New Roman"/>
          <w:sz w:val="24"/>
          <w:szCs w:val="24"/>
        </w:rPr>
        <w:t xml:space="preserve">Кривошеинский муниципальный </w:t>
      </w:r>
      <w:r w:rsidR="00921541" w:rsidRPr="00205B8C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A87C28" w:rsidRPr="00205B8C" w:rsidRDefault="00921541" w:rsidP="00205B8C">
      <w:pPr>
        <w:pStyle w:val="ConsPlusNonformat"/>
        <w:tabs>
          <w:tab w:val="left" w:pos="7836"/>
        </w:tabs>
        <w:ind w:firstLine="5812"/>
        <w:rPr>
          <w:rFonts w:ascii="Times New Roman" w:hAnsi="Times New Roman" w:cs="Times New Roman"/>
          <w:sz w:val="24"/>
          <w:szCs w:val="24"/>
        </w:rPr>
      </w:pPr>
      <w:r w:rsidRPr="00205B8C">
        <w:rPr>
          <w:rFonts w:ascii="Times New Roman" w:hAnsi="Times New Roman" w:cs="Times New Roman"/>
          <w:sz w:val="24"/>
          <w:szCs w:val="24"/>
        </w:rPr>
        <w:t>Томской области</w:t>
      </w:r>
      <w:r w:rsidR="00205B8C">
        <w:rPr>
          <w:rFonts w:ascii="Times New Roman" w:hAnsi="Times New Roman" w:cs="Times New Roman"/>
          <w:sz w:val="22"/>
          <w:szCs w:val="22"/>
        </w:rPr>
        <w:tab/>
      </w:r>
    </w:p>
    <w:p w:rsidR="00921541" w:rsidRPr="00AA0C19" w:rsidRDefault="00921541" w:rsidP="00921541">
      <w:pPr>
        <w:pStyle w:val="ConsPlusNonformat"/>
        <w:ind w:firstLine="5670"/>
        <w:rPr>
          <w:rFonts w:ascii="Times New Roman" w:hAnsi="Times New Roman" w:cs="Times New Roman"/>
          <w:sz w:val="22"/>
          <w:szCs w:val="22"/>
        </w:rPr>
      </w:pPr>
    </w:p>
    <w:p w:rsidR="004345F4" w:rsidRDefault="00A87C28" w:rsidP="004345F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C28" w:rsidRPr="00921541" w:rsidRDefault="00921541" w:rsidP="009215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541">
        <w:rPr>
          <w:rFonts w:ascii="Times New Roman" w:hAnsi="Times New Roman" w:cs="Times New Roman"/>
          <w:sz w:val="24"/>
          <w:szCs w:val="24"/>
        </w:rPr>
        <w:t>Список</w:t>
      </w:r>
    </w:p>
    <w:p w:rsidR="00921541" w:rsidRPr="00921541" w:rsidRDefault="006E1F99" w:rsidP="00A87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1541" w:rsidRPr="00921541">
        <w:rPr>
          <w:rFonts w:ascii="Times New Roman" w:hAnsi="Times New Roman" w:cs="Times New Roman"/>
          <w:sz w:val="24"/>
          <w:szCs w:val="24"/>
        </w:rPr>
        <w:t xml:space="preserve">портивной сборной команды муниципального образования </w:t>
      </w:r>
    </w:p>
    <w:p w:rsidR="00A87C28" w:rsidRPr="00921541" w:rsidRDefault="00921541" w:rsidP="00A87C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541">
        <w:rPr>
          <w:rFonts w:ascii="Times New Roman" w:hAnsi="Times New Roman" w:cs="Times New Roman"/>
          <w:sz w:val="24"/>
          <w:szCs w:val="24"/>
        </w:rPr>
        <w:t xml:space="preserve">Кривошеинский </w:t>
      </w:r>
      <w:r w:rsidR="001F467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921541">
        <w:rPr>
          <w:rFonts w:ascii="Times New Roman" w:hAnsi="Times New Roman" w:cs="Times New Roman"/>
          <w:sz w:val="24"/>
          <w:szCs w:val="24"/>
        </w:rPr>
        <w:t xml:space="preserve">район Томской области </w:t>
      </w:r>
    </w:p>
    <w:p w:rsidR="00A87C28" w:rsidRPr="00921541" w:rsidRDefault="00921541" w:rsidP="00A87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541">
        <w:rPr>
          <w:rFonts w:ascii="Times New Roman" w:hAnsi="Times New Roman" w:cs="Times New Roman"/>
          <w:sz w:val="24"/>
          <w:szCs w:val="24"/>
        </w:rPr>
        <w:t xml:space="preserve">для участия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87C28" w:rsidRPr="009215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7C28" w:rsidRPr="00921541" w:rsidRDefault="00921541" w:rsidP="00921541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</w:t>
      </w:r>
      <w:r w:rsidR="00A87C28" w:rsidRPr="00921541">
        <w:rPr>
          <w:rFonts w:ascii="Times New Roman" w:hAnsi="Times New Roman" w:cs="Times New Roman"/>
          <w:szCs w:val="24"/>
        </w:rPr>
        <w:t>(наименование мероприятия, место и сроки проведения)</w:t>
      </w:r>
    </w:p>
    <w:p w:rsidR="00A87C28" w:rsidRPr="00921541" w:rsidRDefault="00A87C28" w:rsidP="00A87C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Мужчины, женщины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55"/>
        <w:gridCol w:w="1701"/>
        <w:gridCol w:w="3119"/>
      </w:tblGrid>
      <w:tr w:rsidR="00A87C28" w:rsidRPr="009240B0" w:rsidTr="00921541">
        <w:tc>
          <w:tcPr>
            <w:tcW w:w="648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A87C28" w:rsidRPr="009240B0" w:rsidTr="00921541">
        <w:tc>
          <w:tcPr>
            <w:tcW w:w="648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7C28" w:rsidRPr="009240B0" w:rsidTr="00921541">
        <w:tc>
          <w:tcPr>
            <w:tcW w:w="648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Юниоры, юниорки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Default="00AA0C19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Юноши, девушки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41" w:rsidRPr="009240B0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девочки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41" w:rsidRPr="009240B0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Тренеры и специалисты, работающие с командой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7668" w:rsidRPr="00356C61" w:rsidRDefault="00356C6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1541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921541">
        <w:rPr>
          <w:rFonts w:ascii="Times New Roman" w:hAnsi="Times New Roman" w:cs="Times New Roman"/>
          <w:sz w:val="24"/>
          <w:szCs w:val="24"/>
        </w:rPr>
        <w:t xml:space="preserve"> по молодежной политике и спорту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15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М.В. Алтухова</w:t>
      </w:r>
      <w:r w:rsidR="009215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7668" w:rsidRPr="00356C61" w:rsidSect="00B92CD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2E" w:rsidRDefault="00F4552E" w:rsidP="00C206A0">
      <w:pPr>
        <w:spacing w:line="240" w:lineRule="auto"/>
      </w:pPr>
      <w:r>
        <w:separator/>
      </w:r>
    </w:p>
  </w:endnote>
  <w:endnote w:type="continuationSeparator" w:id="0">
    <w:p w:rsidR="00F4552E" w:rsidRDefault="00F4552E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2E" w:rsidRDefault="00F4552E" w:rsidP="00C206A0">
      <w:pPr>
        <w:spacing w:line="240" w:lineRule="auto"/>
      </w:pPr>
      <w:r>
        <w:separator/>
      </w:r>
    </w:p>
  </w:footnote>
  <w:footnote w:type="continuationSeparator" w:id="0">
    <w:p w:rsidR="00F4552E" w:rsidRDefault="00F4552E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737DA"/>
    <w:rsid w:val="00084A56"/>
    <w:rsid w:val="00087AA3"/>
    <w:rsid w:val="0009729C"/>
    <w:rsid w:val="00097D1A"/>
    <w:rsid w:val="000A1201"/>
    <w:rsid w:val="000A59B8"/>
    <w:rsid w:val="000D176C"/>
    <w:rsid w:val="000E20C1"/>
    <w:rsid w:val="000E37C1"/>
    <w:rsid w:val="000E3BED"/>
    <w:rsid w:val="000F09FC"/>
    <w:rsid w:val="00101F71"/>
    <w:rsid w:val="00115B6E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85F44"/>
    <w:rsid w:val="00192259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F0DA3"/>
    <w:rsid w:val="001F4671"/>
    <w:rsid w:val="001F7E36"/>
    <w:rsid w:val="00200105"/>
    <w:rsid w:val="00205B8C"/>
    <w:rsid w:val="002344B1"/>
    <w:rsid w:val="002360E6"/>
    <w:rsid w:val="00251D0A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D7D82"/>
    <w:rsid w:val="002E4DFF"/>
    <w:rsid w:val="002E66E4"/>
    <w:rsid w:val="002F23AC"/>
    <w:rsid w:val="002F5812"/>
    <w:rsid w:val="002F7308"/>
    <w:rsid w:val="00306486"/>
    <w:rsid w:val="0032053F"/>
    <w:rsid w:val="0033075D"/>
    <w:rsid w:val="0034086C"/>
    <w:rsid w:val="003466B3"/>
    <w:rsid w:val="003537AF"/>
    <w:rsid w:val="00356C61"/>
    <w:rsid w:val="0036368D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B1B1D"/>
    <w:rsid w:val="003B52BC"/>
    <w:rsid w:val="003C24E7"/>
    <w:rsid w:val="003E0AAD"/>
    <w:rsid w:val="003E56A4"/>
    <w:rsid w:val="003E6C8F"/>
    <w:rsid w:val="003F6840"/>
    <w:rsid w:val="004067E5"/>
    <w:rsid w:val="004154A9"/>
    <w:rsid w:val="004201DB"/>
    <w:rsid w:val="0042056F"/>
    <w:rsid w:val="00430B80"/>
    <w:rsid w:val="00430C57"/>
    <w:rsid w:val="0043241A"/>
    <w:rsid w:val="004345F4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485F"/>
    <w:rsid w:val="004C78BA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34C3"/>
    <w:rsid w:val="005C6D79"/>
    <w:rsid w:val="006029EE"/>
    <w:rsid w:val="0061106E"/>
    <w:rsid w:val="00615EFB"/>
    <w:rsid w:val="00617F27"/>
    <w:rsid w:val="006335FA"/>
    <w:rsid w:val="00633D17"/>
    <w:rsid w:val="006421A3"/>
    <w:rsid w:val="00643A35"/>
    <w:rsid w:val="0065739B"/>
    <w:rsid w:val="006670AE"/>
    <w:rsid w:val="006702C1"/>
    <w:rsid w:val="00673095"/>
    <w:rsid w:val="00683E89"/>
    <w:rsid w:val="006A1F53"/>
    <w:rsid w:val="006A58C0"/>
    <w:rsid w:val="006A6744"/>
    <w:rsid w:val="006C3F9B"/>
    <w:rsid w:val="006C7C0E"/>
    <w:rsid w:val="006E1F99"/>
    <w:rsid w:val="00716999"/>
    <w:rsid w:val="00717213"/>
    <w:rsid w:val="00722BED"/>
    <w:rsid w:val="007362D6"/>
    <w:rsid w:val="00737668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D197F"/>
    <w:rsid w:val="007D578F"/>
    <w:rsid w:val="007E0A55"/>
    <w:rsid w:val="007E75A6"/>
    <w:rsid w:val="007F3A79"/>
    <w:rsid w:val="00800C28"/>
    <w:rsid w:val="0080566D"/>
    <w:rsid w:val="008100E6"/>
    <w:rsid w:val="00812C88"/>
    <w:rsid w:val="00816768"/>
    <w:rsid w:val="00820F30"/>
    <w:rsid w:val="00824190"/>
    <w:rsid w:val="00831137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E0330"/>
    <w:rsid w:val="008E3B9E"/>
    <w:rsid w:val="008E3FE5"/>
    <w:rsid w:val="008E7BBA"/>
    <w:rsid w:val="008F1F1B"/>
    <w:rsid w:val="00907A3B"/>
    <w:rsid w:val="009132C1"/>
    <w:rsid w:val="0091451D"/>
    <w:rsid w:val="00917186"/>
    <w:rsid w:val="00921541"/>
    <w:rsid w:val="00923804"/>
    <w:rsid w:val="00934B02"/>
    <w:rsid w:val="00935A4B"/>
    <w:rsid w:val="009409EB"/>
    <w:rsid w:val="00963906"/>
    <w:rsid w:val="0096407E"/>
    <w:rsid w:val="009821D4"/>
    <w:rsid w:val="00982568"/>
    <w:rsid w:val="00983869"/>
    <w:rsid w:val="009865AB"/>
    <w:rsid w:val="009A2D27"/>
    <w:rsid w:val="009B6987"/>
    <w:rsid w:val="009B7B94"/>
    <w:rsid w:val="009C78DF"/>
    <w:rsid w:val="009D4E08"/>
    <w:rsid w:val="009E1AC0"/>
    <w:rsid w:val="009E29AC"/>
    <w:rsid w:val="009E6608"/>
    <w:rsid w:val="009E71FB"/>
    <w:rsid w:val="009F3A8F"/>
    <w:rsid w:val="009F5650"/>
    <w:rsid w:val="009F58B1"/>
    <w:rsid w:val="00A154EB"/>
    <w:rsid w:val="00A170B4"/>
    <w:rsid w:val="00A340FE"/>
    <w:rsid w:val="00A42CC2"/>
    <w:rsid w:val="00A44CC0"/>
    <w:rsid w:val="00A452F1"/>
    <w:rsid w:val="00A463B6"/>
    <w:rsid w:val="00A5049D"/>
    <w:rsid w:val="00A5350D"/>
    <w:rsid w:val="00A56482"/>
    <w:rsid w:val="00A733AA"/>
    <w:rsid w:val="00A758CD"/>
    <w:rsid w:val="00A76B84"/>
    <w:rsid w:val="00A816B3"/>
    <w:rsid w:val="00A87C28"/>
    <w:rsid w:val="00A93537"/>
    <w:rsid w:val="00AA0C19"/>
    <w:rsid w:val="00AA26DD"/>
    <w:rsid w:val="00AB0CDF"/>
    <w:rsid w:val="00AC72C1"/>
    <w:rsid w:val="00AE702E"/>
    <w:rsid w:val="00AF4A42"/>
    <w:rsid w:val="00B0298D"/>
    <w:rsid w:val="00B10CCA"/>
    <w:rsid w:val="00B36EAC"/>
    <w:rsid w:val="00B41B62"/>
    <w:rsid w:val="00B66CFF"/>
    <w:rsid w:val="00B66F7C"/>
    <w:rsid w:val="00B71791"/>
    <w:rsid w:val="00B77E59"/>
    <w:rsid w:val="00B815AC"/>
    <w:rsid w:val="00B83C46"/>
    <w:rsid w:val="00B92CD2"/>
    <w:rsid w:val="00B948EF"/>
    <w:rsid w:val="00BA5F8B"/>
    <w:rsid w:val="00BA7CE2"/>
    <w:rsid w:val="00BC11B1"/>
    <w:rsid w:val="00BC124E"/>
    <w:rsid w:val="00BC1B52"/>
    <w:rsid w:val="00BC22F7"/>
    <w:rsid w:val="00BD1625"/>
    <w:rsid w:val="00BE4607"/>
    <w:rsid w:val="00C124BB"/>
    <w:rsid w:val="00C15A50"/>
    <w:rsid w:val="00C206A0"/>
    <w:rsid w:val="00C21A84"/>
    <w:rsid w:val="00C46E93"/>
    <w:rsid w:val="00C53245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7AA1"/>
    <w:rsid w:val="00CC1FCD"/>
    <w:rsid w:val="00CD1455"/>
    <w:rsid w:val="00CD6ADB"/>
    <w:rsid w:val="00CF36F7"/>
    <w:rsid w:val="00CF6E2F"/>
    <w:rsid w:val="00D104D9"/>
    <w:rsid w:val="00D14632"/>
    <w:rsid w:val="00D203CE"/>
    <w:rsid w:val="00D279CC"/>
    <w:rsid w:val="00D30305"/>
    <w:rsid w:val="00D30B81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B31D4"/>
    <w:rsid w:val="00DC39E0"/>
    <w:rsid w:val="00DD1DF5"/>
    <w:rsid w:val="00DF6468"/>
    <w:rsid w:val="00DF6A1E"/>
    <w:rsid w:val="00E02BFD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05E7"/>
    <w:rsid w:val="00F14731"/>
    <w:rsid w:val="00F149D2"/>
    <w:rsid w:val="00F17174"/>
    <w:rsid w:val="00F20CB1"/>
    <w:rsid w:val="00F268FE"/>
    <w:rsid w:val="00F27B43"/>
    <w:rsid w:val="00F40847"/>
    <w:rsid w:val="00F43F87"/>
    <w:rsid w:val="00F4552E"/>
    <w:rsid w:val="00F51F71"/>
    <w:rsid w:val="00F86B76"/>
    <w:rsid w:val="00F94B49"/>
    <w:rsid w:val="00F97DC8"/>
    <w:rsid w:val="00FA5A44"/>
    <w:rsid w:val="00FB4953"/>
    <w:rsid w:val="00FB7EDC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16D2DF-4C54-4190-846D-5DD75C5F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9BAF-511D-418E-BDC5-6AE637BB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5</cp:revision>
  <cp:lastPrinted>2025-04-21T04:40:00Z</cp:lastPrinted>
  <dcterms:created xsi:type="dcterms:W3CDTF">2025-04-14T02:46:00Z</dcterms:created>
  <dcterms:modified xsi:type="dcterms:W3CDTF">2025-04-21T04:44:00Z</dcterms:modified>
</cp:coreProperties>
</file>