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4F" w:rsidRPr="00C42E4F" w:rsidRDefault="005B22F8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094C14">
            <wp:extent cx="615950" cy="78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E4F" w:rsidRPr="00C42E4F" w:rsidRDefault="00C42E4F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0"/>
          <w:szCs w:val="30"/>
          <w:lang w:eastAsia="ru-RU"/>
        </w:rPr>
      </w:pPr>
    </w:p>
    <w:p w:rsidR="005B22F8" w:rsidRPr="005B22F8" w:rsidRDefault="005B22F8" w:rsidP="005B22F8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0" w:firstLine="0"/>
        <w:jc w:val="center"/>
        <w:outlineLvl w:val="0"/>
        <w:rPr>
          <w:b/>
          <w:sz w:val="30"/>
          <w:szCs w:val="30"/>
          <w:lang w:eastAsia="ru-RU"/>
        </w:rPr>
      </w:pPr>
      <w:r w:rsidRPr="005B22F8">
        <w:rPr>
          <w:b/>
          <w:sz w:val="30"/>
          <w:szCs w:val="30"/>
          <w:lang w:eastAsia="ru-RU"/>
        </w:rPr>
        <w:t>АДМИНИСТРАЦИЯ КРИВОШЕИНСКОГО РАЙОНА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5B22F8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B22F8" w:rsidRPr="005B22F8" w:rsidRDefault="006D1CE2" w:rsidP="005B22F8">
      <w:pPr>
        <w:tabs>
          <w:tab w:val="left" w:pos="8505"/>
        </w:tabs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03.</w:t>
      </w:r>
      <w:r w:rsidR="005710DE">
        <w:rPr>
          <w:rFonts w:eastAsia="Calibri"/>
          <w:sz w:val="24"/>
          <w:szCs w:val="24"/>
          <w:lang w:eastAsia="en-US"/>
        </w:rPr>
        <w:t>0</w:t>
      </w:r>
      <w:r w:rsidR="005B22F8">
        <w:rPr>
          <w:rFonts w:eastAsia="Calibri"/>
          <w:sz w:val="24"/>
          <w:szCs w:val="24"/>
          <w:lang w:eastAsia="en-US"/>
        </w:rPr>
        <w:t>2</w:t>
      </w:r>
      <w:r w:rsidR="005B22F8" w:rsidRPr="005B22F8">
        <w:rPr>
          <w:rFonts w:eastAsia="Calibri"/>
          <w:sz w:val="24"/>
          <w:szCs w:val="24"/>
          <w:lang w:eastAsia="en-US"/>
        </w:rPr>
        <w:t>.202</w:t>
      </w:r>
      <w:r w:rsidR="005710DE">
        <w:rPr>
          <w:rFonts w:eastAsia="Calibri"/>
          <w:sz w:val="24"/>
          <w:szCs w:val="24"/>
          <w:lang w:eastAsia="en-US"/>
        </w:rPr>
        <w:t>5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 w:rsidR="00BB1C7E">
        <w:rPr>
          <w:rFonts w:eastAsia="Calibri"/>
          <w:sz w:val="24"/>
          <w:szCs w:val="24"/>
          <w:lang w:eastAsia="en-US"/>
        </w:rPr>
        <w:t xml:space="preserve">    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№ </w:t>
      </w:r>
      <w:r>
        <w:rPr>
          <w:rFonts w:eastAsia="Calibri"/>
          <w:sz w:val="24"/>
          <w:szCs w:val="24"/>
          <w:lang w:eastAsia="en-US"/>
        </w:rPr>
        <w:t>70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с. Кривошеино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Томской области</w:t>
      </w:r>
    </w:p>
    <w:p w:rsidR="009028FB" w:rsidRPr="009028FB" w:rsidRDefault="009028FB" w:rsidP="006B1E0B">
      <w:pPr>
        <w:ind w:firstLine="567"/>
        <w:jc w:val="center"/>
        <w:rPr>
          <w:bCs/>
          <w:sz w:val="28"/>
          <w:szCs w:val="28"/>
        </w:rPr>
      </w:pPr>
    </w:p>
    <w:p w:rsidR="008752C0" w:rsidRPr="008752C0" w:rsidRDefault="008752C0" w:rsidP="008752C0">
      <w:pPr>
        <w:widowControl w:val="0"/>
        <w:suppressAutoHyphens w:val="0"/>
        <w:jc w:val="center"/>
        <w:rPr>
          <w:sz w:val="24"/>
          <w:szCs w:val="24"/>
        </w:rPr>
      </w:pPr>
      <w:r w:rsidRPr="008752C0">
        <w:rPr>
          <w:sz w:val="24"/>
          <w:szCs w:val="24"/>
        </w:rPr>
        <w:t>Об организации пожарно-профилактической работы в жилом секторе и на объектах с</w:t>
      </w:r>
    </w:p>
    <w:p w:rsidR="00806868" w:rsidRDefault="008752C0" w:rsidP="008752C0">
      <w:pPr>
        <w:widowControl w:val="0"/>
        <w:suppressAutoHyphens w:val="0"/>
        <w:jc w:val="center"/>
        <w:rPr>
          <w:rFonts w:ascii="Times New Roman CYR" w:hAnsi="Times New Roman CYR"/>
          <w:sz w:val="28"/>
          <w:lang w:eastAsia="ru-RU"/>
        </w:rPr>
      </w:pPr>
      <w:r w:rsidRPr="008752C0">
        <w:rPr>
          <w:sz w:val="24"/>
          <w:szCs w:val="24"/>
        </w:rPr>
        <w:t xml:space="preserve">массовым пребыванием людей в границах населенных пунктов </w:t>
      </w:r>
      <w:r>
        <w:rPr>
          <w:sz w:val="24"/>
          <w:szCs w:val="24"/>
        </w:rPr>
        <w:t>Кривошеинского</w:t>
      </w:r>
      <w:r w:rsidRPr="008752C0">
        <w:rPr>
          <w:sz w:val="24"/>
          <w:szCs w:val="24"/>
        </w:rPr>
        <w:t xml:space="preserve"> района</w:t>
      </w:r>
    </w:p>
    <w:p w:rsidR="00453D60" w:rsidRPr="00806868" w:rsidRDefault="00453D60" w:rsidP="00806868">
      <w:pPr>
        <w:widowControl w:val="0"/>
        <w:suppressAutoHyphens w:val="0"/>
        <w:jc w:val="both"/>
        <w:rPr>
          <w:rFonts w:ascii="Times New Roman CYR" w:hAnsi="Times New Roman CYR"/>
          <w:sz w:val="28"/>
          <w:lang w:eastAsia="ru-RU"/>
        </w:rPr>
      </w:pPr>
    </w:p>
    <w:p w:rsidR="008752C0" w:rsidRPr="008752C0" w:rsidRDefault="002E2841" w:rsidP="008752C0">
      <w:pPr>
        <w:ind w:firstLine="567"/>
        <w:jc w:val="both"/>
        <w:rPr>
          <w:sz w:val="24"/>
          <w:szCs w:val="24"/>
        </w:rPr>
      </w:pPr>
      <w:r w:rsidRPr="002E2841">
        <w:rPr>
          <w:sz w:val="24"/>
          <w:szCs w:val="24"/>
        </w:rPr>
        <w:t>В соответствии с Федеральными законами от 21 декабря 1994 г</w:t>
      </w:r>
      <w:r w:rsidR="0049381D">
        <w:rPr>
          <w:sz w:val="24"/>
          <w:szCs w:val="24"/>
        </w:rPr>
        <w:t>ода</w:t>
      </w:r>
      <w:r w:rsidRPr="002E2841">
        <w:rPr>
          <w:sz w:val="24"/>
          <w:szCs w:val="24"/>
        </w:rPr>
        <w:t xml:space="preserve"> № 69-ФЗ «О пожарной безопасности», о</w:t>
      </w:r>
      <w:r w:rsidR="008752C0">
        <w:rPr>
          <w:sz w:val="24"/>
          <w:szCs w:val="24"/>
        </w:rPr>
        <w:t xml:space="preserve">т 06 октября 2003 </w:t>
      </w:r>
      <w:r w:rsidR="0049381D" w:rsidRPr="0049381D">
        <w:rPr>
          <w:sz w:val="24"/>
          <w:szCs w:val="24"/>
        </w:rPr>
        <w:t>года</w:t>
      </w:r>
      <w:r w:rsidR="008752C0">
        <w:rPr>
          <w:sz w:val="24"/>
          <w:szCs w:val="24"/>
        </w:rPr>
        <w:t xml:space="preserve"> № 131-ФЗ «</w:t>
      </w:r>
      <w:r w:rsidRPr="002E2841">
        <w:rPr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8752C0">
        <w:rPr>
          <w:sz w:val="24"/>
          <w:szCs w:val="24"/>
        </w:rPr>
        <w:t>,</w:t>
      </w:r>
      <w:r w:rsidRPr="002E2841">
        <w:rPr>
          <w:sz w:val="24"/>
          <w:szCs w:val="24"/>
        </w:rPr>
        <w:t xml:space="preserve"> </w:t>
      </w:r>
      <w:r w:rsidR="008752C0">
        <w:rPr>
          <w:sz w:val="24"/>
          <w:szCs w:val="24"/>
        </w:rPr>
        <w:t xml:space="preserve">в целях обеспечения </w:t>
      </w:r>
      <w:r w:rsidR="008752C0" w:rsidRPr="008752C0">
        <w:rPr>
          <w:sz w:val="24"/>
          <w:szCs w:val="24"/>
        </w:rPr>
        <w:t>пожарной безопасности и проведения пожарно-профилактической работы в жилом секторе и</w:t>
      </w:r>
      <w:r w:rsidR="008752C0">
        <w:rPr>
          <w:sz w:val="24"/>
          <w:szCs w:val="24"/>
        </w:rPr>
        <w:t xml:space="preserve"> </w:t>
      </w:r>
      <w:r w:rsidR="008752C0" w:rsidRPr="008752C0">
        <w:rPr>
          <w:sz w:val="24"/>
          <w:szCs w:val="24"/>
        </w:rPr>
        <w:t>на объектах с массовым пребыванием люде</w:t>
      </w:r>
      <w:r w:rsidR="008752C0">
        <w:rPr>
          <w:sz w:val="24"/>
          <w:szCs w:val="24"/>
        </w:rPr>
        <w:t>й в границах населенных пунктов Кривошеинского</w:t>
      </w:r>
      <w:r w:rsidR="008752C0" w:rsidRPr="008752C0">
        <w:rPr>
          <w:sz w:val="24"/>
          <w:szCs w:val="24"/>
        </w:rPr>
        <w:t xml:space="preserve"> района</w:t>
      </w:r>
    </w:p>
    <w:p w:rsidR="00C41BC7" w:rsidRPr="002E2841" w:rsidRDefault="002E2841" w:rsidP="008752C0">
      <w:pPr>
        <w:ind w:firstLine="567"/>
        <w:jc w:val="both"/>
        <w:rPr>
          <w:sz w:val="24"/>
          <w:szCs w:val="24"/>
        </w:rPr>
      </w:pPr>
      <w:r w:rsidRPr="002E2841">
        <w:rPr>
          <w:sz w:val="24"/>
          <w:szCs w:val="24"/>
        </w:rPr>
        <w:t>ПОСТАНОВЛЯЮ</w:t>
      </w:r>
      <w:r w:rsidR="00C41BC7" w:rsidRPr="002E2841">
        <w:rPr>
          <w:sz w:val="24"/>
          <w:szCs w:val="24"/>
        </w:rPr>
        <w:t>:</w:t>
      </w:r>
    </w:p>
    <w:p w:rsidR="008752C0" w:rsidRPr="008752C0" w:rsidRDefault="008752C0" w:rsidP="008752C0">
      <w:pPr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8752C0">
        <w:rPr>
          <w:rFonts w:eastAsiaTheme="minorEastAsia"/>
          <w:sz w:val="24"/>
          <w:szCs w:val="24"/>
          <w:lang w:eastAsia="ru-RU"/>
        </w:rPr>
        <w:t>1. Утвердить Положение о проведении пожарно-</w:t>
      </w:r>
      <w:r>
        <w:rPr>
          <w:rFonts w:eastAsiaTheme="minorEastAsia"/>
          <w:sz w:val="24"/>
          <w:szCs w:val="24"/>
          <w:lang w:eastAsia="ru-RU"/>
        </w:rPr>
        <w:t xml:space="preserve">профилактической работы в жилом секторе </w:t>
      </w:r>
      <w:r w:rsidRPr="008752C0">
        <w:rPr>
          <w:rFonts w:eastAsiaTheme="minorEastAsia"/>
          <w:sz w:val="24"/>
          <w:szCs w:val="24"/>
          <w:lang w:eastAsia="ru-RU"/>
        </w:rPr>
        <w:t>и на объектах с массовым пребыванием людей в границах населенных пунктов</w:t>
      </w:r>
      <w:r>
        <w:rPr>
          <w:rFonts w:eastAsiaTheme="minorEastAsia"/>
          <w:sz w:val="24"/>
          <w:szCs w:val="24"/>
          <w:lang w:eastAsia="ru-RU"/>
        </w:rPr>
        <w:t xml:space="preserve"> Кривошеинского</w:t>
      </w:r>
      <w:r w:rsidRPr="008752C0">
        <w:rPr>
          <w:rFonts w:eastAsiaTheme="minorEastAsia"/>
          <w:sz w:val="24"/>
          <w:szCs w:val="24"/>
          <w:lang w:eastAsia="ru-RU"/>
        </w:rPr>
        <w:t xml:space="preserve"> района </w:t>
      </w:r>
      <w:r w:rsidR="005710DE">
        <w:rPr>
          <w:rFonts w:eastAsiaTheme="minorEastAsia"/>
          <w:sz w:val="24"/>
          <w:szCs w:val="24"/>
          <w:lang w:eastAsia="ru-RU"/>
        </w:rPr>
        <w:t xml:space="preserve">Томской области </w:t>
      </w:r>
      <w:r w:rsidRPr="008752C0">
        <w:rPr>
          <w:rFonts w:eastAsiaTheme="minorEastAsia"/>
          <w:sz w:val="24"/>
          <w:szCs w:val="24"/>
          <w:lang w:eastAsia="ru-RU"/>
        </w:rPr>
        <w:t xml:space="preserve">(далее - Положение) согласно приложению </w:t>
      </w:r>
      <w:r>
        <w:rPr>
          <w:rFonts w:eastAsiaTheme="minorEastAsia"/>
          <w:sz w:val="24"/>
          <w:szCs w:val="24"/>
          <w:lang w:eastAsia="ru-RU"/>
        </w:rPr>
        <w:t xml:space="preserve">№ </w:t>
      </w:r>
      <w:r w:rsidRPr="008752C0">
        <w:rPr>
          <w:rFonts w:eastAsiaTheme="minorEastAsia"/>
          <w:sz w:val="24"/>
          <w:szCs w:val="24"/>
          <w:lang w:eastAsia="ru-RU"/>
        </w:rPr>
        <w:t>1 к настоящему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>постановлению.</w:t>
      </w:r>
    </w:p>
    <w:p w:rsidR="008752C0" w:rsidRPr="008752C0" w:rsidRDefault="008752C0" w:rsidP="008752C0">
      <w:pPr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8752C0">
        <w:rPr>
          <w:rFonts w:eastAsiaTheme="minorEastAsia"/>
          <w:sz w:val="24"/>
          <w:szCs w:val="24"/>
          <w:lang w:eastAsia="ru-RU"/>
        </w:rPr>
        <w:t>2. Руководителям муниципальных предприятий, организаций и учреждений с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>массовым пребыванием людей, расположенным в границах населенных пунктов</w:t>
      </w:r>
      <w:r>
        <w:rPr>
          <w:rFonts w:eastAsiaTheme="minorEastAsia"/>
          <w:sz w:val="24"/>
          <w:szCs w:val="24"/>
          <w:lang w:eastAsia="ru-RU"/>
        </w:rPr>
        <w:t xml:space="preserve"> Кривошеинского</w:t>
      </w:r>
      <w:r w:rsidRPr="008752C0">
        <w:rPr>
          <w:rFonts w:eastAsiaTheme="minorEastAsia"/>
          <w:sz w:val="24"/>
          <w:szCs w:val="24"/>
          <w:lang w:eastAsia="ru-RU"/>
        </w:rPr>
        <w:t xml:space="preserve"> района</w:t>
      </w:r>
      <w:r w:rsidR="005710DE">
        <w:rPr>
          <w:rFonts w:eastAsiaTheme="minorEastAsia"/>
          <w:sz w:val="24"/>
          <w:szCs w:val="24"/>
          <w:lang w:eastAsia="ru-RU"/>
        </w:rPr>
        <w:t xml:space="preserve"> Томской области</w:t>
      </w:r>
      <w:r w:rsidRPr="008752C0">
        <w:rPr>
          <w:rFonts w:eastAsiaTheme="minorEastAsia"/>
          <w:sz w:val="24"/>
          <w:szCs w:val="24"/>
          <w:lang w:eastAsia="ru-RU"/>
        </w:rPr>
        <w:t>, обеспечить выполнение пожарно-профилактической работы в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>жилом секторе и на объектах с массовым пребыванием людей.</w:t>
      </w:r>
    </w:p>
    <w:p w:rsidR="008752C0" w:rsidRPr="008752C0" w:rsidRDefault="008752C0" w:rsidP="001A57F6">
      <w:pPr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8752C0">
        <w:rPr>
          <w:rFonts w:eastAsiaTheme="minorEastAsia"/>
          <w:sz w:val="24"/>
          <w:szCs w:val="24"/>
          <w:lang w:eastAsia="ru-RU"/>
        </w:rPr>
        <w:t>3. Рекомендовать руководителям предприятий, организаций и учреждений с массовым</w:t>
      </w:r>
    </w:p>
    <w:p w:rsidR="008752C0" w:rsidRPr="008752C0" w:rsidRDefault="008752C0" w:rsidP="008752C0">
      <w:pPr>
        <w:jc w:val="both"/>
        <w:rPr>
          <w:rFonts w:eastAsiaTheme="minorEastAsia"/>
          <w:sz w:val="24"/>
          <w:szCs w:val="24"/>
          <w:lang w:eastAsia="ru-RU"/>
        </w:rPr>
      </w:pPr>
      <w:r w:rsidRPr="008752C0">
        <w:rPr>
          <w:rFonts w:eastAsiaTheme="minorEastAsia"/>
          <w:sz w:val="24"/>
          <w:szCs w:val="24"/>
          <w:lang w:eastAsia="ru-RU"/>
        </w:rPr>
        <w:t xml:space="preserve">пребыванием людей, расположенным в границах населенных пунктов </w:t>
      </w:r>
      <w:r w:rsidR="001A57F6">
        <w:rPr>
          <w:rFonts w:eastAsiaTheme="minorEastAsia"/>
          <w:sz w:val="24"/>
          <w:szCs w:val="24"/>
          <w:lang w:eastAsia="ru-RU"/>
        </w:rPr>
        <w:t>Кривошеинского района</w:t>
      </w:r>
      <w:r w:rsidR="005710DE">
        <w:rPr>
          <w:rFonts w:eastAsiaTheme="minorEastAsia"/>
          <w:sz w:val="24"/>
          <w:szCs w:val="24"/>
          <w:lang w:eastAsia="ru-RU"/>
        </w:rPr>
        <w:t xml:space="preserve"> Томской области</w:t>
      </w:r>
      <w:r w:rsidR="001A57F6">
        <w:rPr>
          <w:rFonts w:eastAsiaTheme="minorEastAsia"/>
          <w:sz w:val="24"/>
          <w:szCs w:val="24"/>
          <w:lang w:eastAsia="ru-RU"/>
        </w:rPr>
        <w:t xml:space="preserve">, </w:t>
      </w:r>
      <w:r w:rsidRPr="008752C0">
        <w:rPr>
          <w:rFonts w:eastAsiaTheme="minorEastAsia"/>
          <w:sz w:val="24"/>
          <w:szCs w:val="24"/>
          <w:lang w:eastAsia="ru-RU"/>
        </w:rPr>
        <w:t>обеспечить разработку и осуществление мер пожарной безопасности на</w:t>
      </w:r>
      <w:r w:rsidR="001A57F6"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>подведомственных объектах и территориях</w:t>
      </w:r>
      <w:r w:rsidR="001A57F6">
        <w:rPr>
          <w:rFonts w:eastAsiaTheme="minorEastAsia"/>
          <w:sz w:val="24"/>
          <w:szCs w:val="24"/>
          <w:lang w:eastAsia="ru-RU"/>
        </w:rPr>
        <w:t>.</w:t>
      </w:r>
    </w:p>
    <w:p w:rsidR="008752C0" w:rsidRPr="008752C0" w:rsidRDefault="008752C0" w:rsidP="001A57F6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8752C0">
        <w:rPr>
          <w:rFonts w:eastAsiaTheme="minorEastAsia"/>
          <w:sz w:val="24"/>
          <w:szCs w:val="24"/>
          <w:lang w:eastAsia="ru-RU"/>
        </w:rPr>
        <w:t>4. Рекомендовать жителям многоквартирных домов, в которых выбран непосредственный</w:t>
      </w:r>
      <w:r w:rsidR="001A57F6"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>способ управления многоквартирным домом в границах населенных пунктов</w:t>
      </w:r>
      <w:r w:rsidR="001A57F6">
        <w:rPr>
          <w:rFonts w:eastAsiaTheme="minorEastAsia"/>
          <w:sz w:val="24"/>
          <w:szCs w:val="24"/>
          <w:lang w:eastAsia="ru-RU"/>
        </w:rPr>
        <w:t xml:space="preserve"> Крившеинского</w:t>
      </w:r>
      <w:r w:rsidRPr="008752C0">
        <w:rPr>
          <w:rFonts w:eastAsiaTheme="minorEastAsia"/>
          <w:sz w:val="24"/>
          <w:szCs w:val="24"/>
          <w:lang w:eastAsia="ru-RU"/>
        </w:rPr>
        <w:t xml:space="preserve"> района</w:t>
      </w:r>
      <w:r w:rsidR="005710DE" w:rsidRPr="005710DE">
        <w:rPr>
          <w:rFonts w:eastAsiaTheme="minorEastAsia"/>
          <w:sz w:val="24"/>
          <w:szCs w:val="24"/>
          <w:lang w:eastAsia="ru-RU"/>
        </w:rPr>
        <w:t xml:space="preserve"> Томской области</w:t>
      </w:r>
      <w:r w:rsidRPr="008752C0">
        <w:rPr>
          <w:rFonts w:eastAsiaTheme="minorEastAsia"/>
          <w:sz w:val="24"/>
          <w:szCs w:val="24"/>
          <w:lang w:eastAsia="ru-RU"/>
        </w:rPr>
        <w:t>:</w:t>
      </w:r>
    </w:p>
    <w:p w:rsidR="008752C0" w:rsidRPr="008752C0" w:rsidRDefault="001A57F6" w:rsidP="008752C0">
      <w:pPr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1)</w:t>
      </w:r>
      <w:r w:rsidR="008752C0" w:rsidRPr="008752C0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В</w:t>
      </w:r>
      <w:r w:rsidR="008752C0" w:rsidRPr="008752C0">
        <w:rPr>
          <w:rFonts w:eastAsiaTheme="minorEastAsia"/>
          <w:sz w:val="24"/>
          <w:szCs w:val="24"/>
          <w:lang w:eastAsia="ru-RU"/>
        </w:rPr>
        <w:t>ести постоянную пожарно-профилактическую работу, включая проведение</w:t>
      </w:r>
      <w:r>
        <w:rPr>
          <w:rFonts w:eastAsiaTheme="minorEastAsia"/>
          <w:sz w:val="24"/>
          <w:szCs w:val="24"/>
          <w:lang w:eastAsia="ru-RU"/>
        </w:rPr>
        <w:t xml:space="preserve"> пропаганды </w:t>
      </w:r>
      <w:r w:rsidR="008752C0" w:rsidRPr="008752C0">
        <w:rPr>
          <w:rFonts w:eastAsiaTheme="minorEastAsia"/>
          <w:sz w:val="24"/>
          <w:szCs w:val="24"/>
          <w:lang w:eastAsia="ru-RU"/>
        </w:rPr>
        <w:t>требований в области пожарной безопасности в жилом секторе и инструктажи с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752C0" w:rsidRPr="008752C0">
        <w:rPr>
          <w:rFonts w:eastAsiaTheme="minorEastAsia"/>
          <w:sz w:val="24"/>
          <w:szCs w:val="24"/>
          <w:lang w:eastAsia="ru-RU"/>
        </w:rPr>
        <w:t>населением, в том числе неработающим, с целью предупреждения возникновения пожаров 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752C0" w:rsidRPr="008752C0">
        <w:rPr>
          <w:rFonts w:eastAsiaTheme="minorEastAsia"/>
          <w:sz w:val="24"/>
          <w:szCs w:val="24"/>
          <w:lang w:eastAsia="ru-RU"/>
        </w:rPr>
        <w:t>гибели людей</w:t>
      </w:r>
      <w:r>
        <w:rPr>
          <w:rFonts w:eastAsiaTheme="minorEastAsia"/>
          <w:sz w:val="24"/>
          <w:szCs w:val="24"/>
          <w:lang w:eastAsia="ru-RU"/>
        </w:rPr>
        <w:t>;</w:t>
      </w:r>
    </w:p>
    <w:p w:rsidR="008752C0" w:rsidRPr="008752C0" w:rsidRDefault="001A57F6" w:rsidP="008752C0">
      <w:pPr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2) О</w:t>
      </w:r>
      <w:r w:rsidR="008752C0" w:rsidRPr="008752C0">
        <w:rPr>
          <w:rFonts w:eastAsiaTheme="minorEastAsia"/>
          <w:sz w:val="24"/>
          <w:szCs w:val="24"/>
          <w:lang w:eastAsia="ru-RU"/>
        </w:rPr>
        <w:t>существлять содержание дворовых территорий и подъездных путей в соответствии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752C0" w:rsidRPr="008752C0">
        <w:rPr>
          <w:rFonts w:eastAsiaTheme="minorEastAsia"/>
          <w:sz w:val="24"/>
          <w:szCs w:val="24"/>
          <w:lang w:eastAsia="ru-RU"/>
        </w:rPr>
        <w:t>с требованиями, обеспечивающих беспрепятственный проезд пожарных автомобилей к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8752C0" w:rsidRPr="008752C0">
        <w:rPr>
          <w:rFonts w:eastAsiaTheme="minorEastAsia"/>
          <w:sz w:val="24"/>
          <w:szCs w:val="24"/>
          <w:lang w:eastAsia="ru-RU"/>
        </w:rPr>
        <w:t>возможным местам возникновения пожаров.</w:t>
      </w:r>
    </w:p>
    <w:p w:rsidR="008752C0" w:rsidRPr="008752C0" w:rsidRDefault="008752C0" w:rsidP="001A57F6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8752C0">
        <w:rPr>
          <w:rFonts w:eastAsiaTheme="minorEastAsia"/>
          <w:sz w:val="24"/>
          <w:szCs w:val="24"/>
          <w:lang w:eastAsia="ru-RU"/>
        </w:rPr>
        <w:t>5. Пожарно-профилактическую работу в жилом секторе и на объектах с массовым</w:t>
      </w:r>
      <w:r w:rsidR="001A57F6"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 xml:space="preserve">пребыванием людей в границах населенных пунктов </w:t>
      </w:r>
      <w:r w:rsidR="001A57F6">
        <w:rPr>
          <w:rFonts w:eastAsiaTheme="minorEastAsia"/>
          <w:sz w:val="24"/>
          <w:szCs w:val="24"/>
          <w:lang w:eastAsia="ru-RU"/>
        </w:rPr>
        <w:t>Кривоешинского</w:t>
      </w:r>
      <w:r w:rsidRPr="008752C0">
        <w:rPr>
          <w:rFonts w:eastAsiaTheme="minorEastAsia"/>
          <w:sz w:val="24"/>
          <w:szCs w:val="24"/>
          <w:lang w:eastAsia="ru-RU"/>
        </w:rPr>
        <w:t xml:space="preserve"> района</w:t>
      </w:r>
      <w:r w:rsidR="001A57F6">
        <w:rPr>
          <w:rFonts w:eastAsiaTheme="minorEastAsia"/>
          <w:sz w:val="24"/>
          <w:szCs w:val="24"/>
          <w:lang w:eastAsia="ru-RU"/>
        </w:rPr>
        <w:t xml:space="preserve">, </w:t>
      </w:r>
      <w:r w:rsidRPr="008752C0">
        <w:rPr>
          <w:rFonts w:eastAsiaTheme="minorEastAsia"/>
          <w:sz w:val="24"/>
          <w:szCs w:val="24"/>
          <w:lang w:eastAsia="ru-RU"/>
        </w:rPr>
        <w:t>организациях, учреждениях и предприятиях организовать и проводить в соответствии</w:t>
      </w:r>
      <w:r w:rsidR="00C9070A">
        <w:rPr>
          <w:rFonts w:eastAsiaTheme="minorEastAsia"/>
          <w:sz w:val="24"/>
          <w:szCs w:val="24"/>
          <w:lang w:eastAsia="ru-RU"/>
        </w:rPr>
        <w:t xml:space="preserve"> </w:t>
      </w:r>
      <w:r w:rsidRPr="008752C0">
        <w:rPr>
          <w:rFonts w:eastAsiaTheme="minorEastAsia"/>
          <w:sz w:val="24"/>
          <w:szCs w:val="24"/>
          <w:lang w:eastAsia="ru-RU"/>
        </w:rPr>
        <w:t>с Положением.</w:t>
      </w:r>
    </w:p>
    <w:p w:rsidR="005B22F8" w:rsidRPr="00BB1C7E" w:rsidRDefault="001A57F6" w:rsidP="001A57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22F8" w:rsidRPr="00BB1C7E">
        <w:rPr>
          <w:sz w:val="24"/>
          <w:szCs w:val="24"/>
        </w:rPr>
        <w:t xml:space="preserve">. Настоящее постановление опубликовать в Сборнике нормативных актов Администрации Кривошеинского района и разместить на официальном сайте </w:t>
      </w:r>
      <w:r w:rsidR="005B22F8" w:rsidRPr="00BB1C7E">
        <w:rPr>
          <w:sz w:val="24"/>
          <w:szCs w:val="24"/>
        </w:rPr>
        <w:lastRenderedPageBreak/>
        <w:t>муниципального образования Кривошеинский район Томской области в информационно-телекоммуникационной сети Интернет.</w:t>
      </w:r>
    </w:p>
    <w:p w:rsidR="005B22F8" w:rsidRPr="00BB1C7E" w:rsidRDefault="001A57F6" w:rsidP="001A57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B22F8" w:rsidRPr="00BB1C7E">
        <w:rPr>
          <w:sz w:val="24"/>
          <w:szCs w:val="24"/>
        </w:rPr>
        <w:t>. Настоящее постановление вступает в силу с даты его подписания.</w:t>
      </w:r>
    </w:p>
    <w:p w:rsidR="005B22F8" w:rsidRPr="00BB1C7E" w:rsidRDefault="001A57F6" w:rsidP="001A57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B22F8" w:rsidRPr="00BB1C7E">
        <w:rPr>
          <w:sz w:val="24"/>
          <w:szCs w:val="24"/>
        </w:rPr>
        <w:t>. Контроль за исполнением настоящего постановления возложить на Первого заместителя Главы Кривошеинского района.</w:t>
      </w:r>
    </w:p>
    <w:p w:rsidR="005B22F8" w:rsidRPr="00BB1C7E" w:rsidRDefault="005B22F8" w:rsidP="008752C0">
      <w:pPr>
        <w:jc w:val="both"/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  <w:r w:rsidRPr="005B22F8">
        <w:rPr>
          <w:sz w:val="24"/>
          <w:szCs w:val="24"/>
        </w:rPr>
        <w:t xml:space="preserve">Глава Кривошеинского района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5B22F8">
        <w:rPr>
          <w:sz w:val="24"/>
          <w:szCs w:val="24"/>
        </w:rPr>
        <w:t xml:space="preserve">   А.Н. Коломин  </w:t>
      </w:r>
    </w:p>
    <w:p w:rsidR="005F208C" w:rsidRPr="005B22F8" w:rsidRDefault="005F208C" w:rsidP="005F208C">
      <w:pPr>
        <w:rPr>
          <w:b/>
          <w:sz w:val="24"/>
          <w:szCs w:val="24"/>
        </w:rPr>
      </w:pPr>
    </w:p>
    <w:p w:rsidR="005F208C" w:rsidRPr="005B22F8" w:rsidRDefault="005F208C" w:rsidP="005F208C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1A57F6" w:rsidRDefault="001A57F6" w:rsidP="005B22F8">
      <w:pPr>
        <w:rPr>
          <w:sz w:val="24"/>
          <w:szCs w:val="24"/>
        </w:rPr>
      </w:pPr>
    </w:p>
    <w:p w:rsidR="005B22F8" w:rsidRPr="0049381D" w:rsidRDefault="0049381D" w:rsidP="005B22F8">
      <w:r w:rsidRPr="0049381D">
        <w:t>Ка</w:t>
      </w:r>
      <w:r w:rsidR="005B22F8" w:rsidRPr="0049381D">
        <w:t>лугин Денис Николаевич</w:t>
      </w:r>
    </w:p>
    <w:p w:rsidR="005B22F8" w:rsidRPr="0049381D" w:rsidRDefault="005B22F8" w:rsidP="005B22F8">
      <w:r w:rsidRPr="0049381D">
        <w:t>(838251)-2-10-31</w:t>
      </w:r>
    </w:p>
    <w:p w:rsidR="005B22F8" w:rsidRPr="0049381D" w:rsidRDefault="005B22F8" w:rsidP="005B22F8"/>
    <w:p w:rsidR="005B22F8" w:rsidRPr="0049381D" w:rsidRDefault="005B22F8" w:rsidP="005B22F8">
      <w:r w:rsidRPr="0049381D">
        <w:t>Прокуратура, библиотека, Архипов А.М., Калугин Д.Н., Главы СП</w:t>
      </w:r>
    </w:p>
    <w:p w:rsidR="005F208C" w:rsidRPr="005B22F8" w:rsidRDefault="005F208C" w:rsidP="005F208C">
      <w:pPr>
        <w:rPr>
          <w:sz w:val="24"/>
          <w:szCs w:val="24"/>
        </w:rPr>
      </w:pPr>
    </w:p>
    <w:p w:rsidR="001A57F6" w:rsidRDefault="001A57F6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C8744D" w:rsidRDefault="00C8744D" w:rsidP="0049381D">
      <w:pPr>
        <w:suppressAutoHyphens w:val="0"/>
        <w:ind w:left="4860"/>
        <w:rPr>
          <w:sz w:val="24"/>
          <w:szCs w:val="24"/>
          <w:lang w:eastAsia="ru-RU"/>
        </w:rPr>
      </w:pPr>
    </w:p>
    <w:p w:rsidR="00C8744D" w:rsidRDefault="00C8744D" w:rsidP="0049381D">
      <w:pPr>
        <w:suppressAutoHyphens w:val="0"/>
        <w:ind w:left="4860"/>
        <w:rPr>
          <w:sz w:val="24"/>
          <w:szCs w:val="24"/>
          <w:lang w:eastAsia="ru-RU"/>
        </w:rPr>
      </w:pPr>
    </w:p>
    <w:p w:rsidR="00C8744D" w:rsidRDefault="00C8744D" w:rsidP="0049381D">
      <w:pPr>
        <w:suppressAutoHyphens w:val="0"/>
        <w:ind w:left="4860"/>
        <w:rPr>
          <w:sz w:val="24"/>
          <w:szCs w:val="24"/>
          <w:lang w:eastAsia="ru-RU"/>
        </w:rPr>
      </w:pPr>
    </w:p>
    <w:p w:rsidR="00C8744D" w:rsidRDefault="00C8744D" w:rsidP="0049381D">
      <w:pPr>
        <w:suppressAutoHyphens w:val="0"/>
        <w:ind w:left="4860"/>
        <w:rPr>
          <w:sz w:val="24"/>
          <w:szCs w:val="24"/>
          <w:lang w:eastAsia="ru-RU"/>
        </w:rPr>
      </w:pPr>
    </w:p>
    <w:p w:rsidR="001A57F6" w:rsidRPr="001A57F6" w:rsidRDefault="001A57F6" w:rsidP="0049381D">
      <w:pPr>
        <w:suppressAutoHyphens w:val="0"/>
        <w:ind w:left="4860"/>
        <w:rPr>
          <w:sz w:val="24"/>
          <w:szCs w:val="24"/>
          <w:lang w:eastAsia="ru-RU"/>
        </w:rPr>
      </w:pPr>
      <w:bookmarkStart w:id="0" w:name="_GoBack"/>
      <w:bookmarkEnd w:id="0"/>
      <w:r w:rsidRPr="001A57F6">
        <w:rPr>
          <w:sz w:val="24"/>
          <w:szCs w:val="24"/>
          <w:lang w:eastAsia="ru-RU"/>
        </w:rPr>
        <w:lastRenderedPageBreak/>
        <w:t xml:space="preserve">Приложение  № 1 </w:t>
      </w:r>
    </w:p>
    <w:p w:rsidR="001A57F6" w:rsidRPr="001A57F6" w:rsidRDefault="001A57F6" w:rsidP="0049381D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УТВЕРЖДЕН</w:t>
      </w:r>
      <w:r>
        <w:rPr>
          <w:sz w:val="24"/>
          <w:szCs w:val="24"/>
          <w:lang w:eastAsia="ru-RU"/>
        </w:rPr>
        <w:t>О</w:t>
      </w:r>
      <w:r w:rsidRPr="001A57F6">
        <w:rPr>
          <w:sz w:val="24"/>
          <w:szCs w:val="24"/>
          <w:lang w:eastAsia="ru-RU"/>
        </w:rPr>
        <w:t xml:space="preserve"> </w:t>
      </w:r>
    </w:p>
    <w:p w:rsidR="001A57F6" w:rsidRPr="001A57F6" w:rsidRDefault="001A57F6" w:rsidP="0049381D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 xml:space="preserve">постановлением </w:t>
      </w:r>
    </w:p>
    <w:p w:rsidR="001A57F6" w:rsidRPr="001A57F6" w:rsidRDefault="001A57F6" w:rsidP="0049381D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Администрации Кривошеинского района</w:t>
      </w:r>
    </w:p>
    <w:p w:rsidR="001A57F6" w:rsidRPr="001A57F6" w:rsidRDefault="0049381D" w:rsidP="0049381D">
      <w:pPr>
        <w:suppressAutoHyphens w:val="0"/>
        <w:ind w:left="4860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03.</w:t>
      </w:r>
      <w:r w:rsidR="005710DE">
        <w:rPr>
          <w:sz w:val="24"/>
          <w:szCs w:val="24"/>
          <w:lang w:eastAsia="ru-RU"/>
        </w:rPr>
        <w:t>0</w:t>
      </w:r>
      <w:r w:rsidR="001A57F6" w:rsidRPr="001A57F6">
        <w:rPr>
          <w:sz w:val="24"/>
          <w:szCs w:val="24"/>
          <w:lang w:eastAsia="ru-RU"/>
        </w:rPr>
        <w:t>2.202</w:t>
      </w:r>
      <w:r w:rsidR="005710DE">
        <w:rPr>
          <w:sz w:val="24"/>
          <w:szCs w:val="24"/>
          <w:lang w:eastAsia="ru-RU"/>
        </w:rPr>
        <w:t>5</w:t>
      </w:r>
      <w:r w:rsidR="001A57F6" w:rsidRPr="001A57F6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70</w:t>
      </w:r>
    </w:p>
    <w:p w:rsidR="001A57F6" w:rsidRDefault="001A57F6" w:rsidP="001A57F6">
      <w:pPr>
        <w:jc w:val="center"/>
        <w:rPr>
          <w:sz w:val="24"/>
          <w:szCs w:val="24"/>
        </w:rPr>
      </w:pPr>
    </w:p>
    <w:p w:rsidR="001A57F6" w:rsidRDefault="001A57F6" w:rsidP="001A57F6">
      <w:pPr>
        <w:jc w:val="center"/>
        <w:rPr>
          <w:sz w:val="24"/>
          <w:szCs w:val="24"/>
        </w:rPr>
      </w:pPr>
    </w:p>
    <w:p w:rsidR="00C9070A" w:rsidRPr="00C9070A" w:rsidRDefault="00C9070A" w:rsidP="00C9070A">
      <w:pPr>
        <w:suppressAutoHyphens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9070A">
        <w:rPr>
          <w:rFonts w:eastAsia="Calibri"/>
          <w:sz w:val="24"/>
          <w:szCs w:val="24"/>
          <w:lang w:eastAsia="en-US"/>
        </w:rPr>
        <w:t>Положение</w:t>
      </w:r>
    </w:p>
    <w:p w:rsidR="00C9070A" w:rsidRPr="00C9070A" w:rsidRDefault="00C9070A" w:rsidP="00C9070A">
      <w:pPr>
        <w:suppressAutoHyphens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9070A">
        <w:rPr>
          <w:rFonts w:eastAsia="Calibri"/>
          <w:sz w:val="24"/>
          <w:szCs w:val="24"/>
          <w:lang w:eastAsia="en-US"/>
        </w:rPr>
        <w:t>о проведении пожарно-профилактической работы в жилом секторе и на объектах с</w:t>
      </w:r>
    </w:p>
    <w:p w:rsidR="00C9070A" w:rsidRPr="00C9070A" w:rsidRDefault="00C9070A" w:rsidP="00C9070A">
      <w:pPr>
        <w:suppressAutoHyphens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9070A">
        <w:rPr>
          <w:rFonts w:eastAsia="Calibri"/>
          <w:sz w:val="24"/>
          <w:szCs w:val="24"/>
          <w:lang w:eastAsia="en-US"/>
        </w:rPr>
        <w:t>массовым пребыванием людей в границах населенных пунктов Кривошеинского</w:t>
      </w:r>
    </w:p>
    <w:p w:rsidR="00C9070A" w:rsidRPr="00C9070A" w:rsidRDefault="00C9070A" w:rsidP="00C9070A">
      <w:pPr>
        <w:suppressAutoHyphens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9070A">
        <w:rPr>
          <w:rFonts w:eastAsia="Calibri"/>
          <w:sz w:val="24"/>
          <w:szCs w:val="24"/>
          <w:lang w:eastAsia="en-US"/>
        </w:rPr>
        <w:t>района</w:t>
      </w:r>
    </w:p>
    <w:p w:rsidR="00C9070A" w:rsidRDefault="00C9070A" w:rsidP="00C9070A">
      <w:pPr>
        <w:jc w:val="both"/>
        <w:rPr>
          <w:sz w:val="24"/>
          <w:szCs w:val="24"/>
        </w:rPr>
      </w:pPr>
    </w:p>
    <w:p w:rsidR="00C9070A" w:rsidRDefault="00C9070A" w:rsidP="00C9070A">
      <w:pPr>
        <w:jc w:val="both"/>
        <w:rPr>
          <w:sz w:val="24"/>
          <w:szCs w:val="24"/>
        </w:rPr>
      </w:pP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1. Профилактическая работа по обеспечению и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в границах населенных пунктов Кривошеинского района осуществляется в соответствии с Федеральными законами от 21 декабря 1994 года № 69-ФЗ "О пожарной безопасности", от 6 октября 2003 года № 131-Ф3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2. Основными целями организации пожарно-профилактической работы в жилом секторе и на объектах с массовым пребыванием людей в границах населенных пунктов Кривошеинского района</w:t>
      </w:r>
      <w:r w:rsidR="005710DE" w:rsidRPr="005710DE">
        <w:rPr>
          <w:rFonts w:eastAsiaTheme="minorEastAsia"/>
          <w:sz w:val="24"/>
          <w:szCs w:val="24"/>
          <w:lang w:eastAsia="ru-RU"/>
        </w:rPr>
        <w:t xml:space="preserve"> </w:t>
      </w:r>
      <w:r w:rsidR="005710DE" w:rsidRPr="005710DE">
        <w:rPr>
          <w:sz w:val="24"/>
          <w:szCs w:val="24"/>
        </w:rPr>
        <w:t>Томской области</w:t>
      </w:r>
      <w:r w:rsidRPr="00C9070A">
        <w:rPr>
          <w:sz w:val="24"/>
          <w:szCs w:val="24"/>
        </w:rPr>
        <w:t xml:space="preserve"> являются: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снижение количества пожаров и степени тяжести их последствий;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совершенствование знаний населения в области пожарной безопасности.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3. Основными задачами организации пожарно-профилактической работы в жилом секторе и на объектах с массовым пребыванием людей в границах населенных пунктов Кривошеинского района</w:t>
      </w:r>
      <w:r w:rsidR="005710DE" w:rsidRPr="005710DE">
        <w:rPr>
          <w:rFonts w:eastAsiaTheme="minorEastAsia"/>
          <w:sz w:val="24"/>
          <w:szCs w:val="24"/>
          <w:lang w:eastAsia="ru-RU"/>
        </w:rPr>
        <w:t xml:space="preserve"> </w:t>
      </w:r>
      <w:r w:rsidR="005710DE" w:rsidRPr="005710DE">
        <w:rPr>
          <w:sz w:val="24"/>
          <w:szCs w:val="24"/>
        </w:rPr>
        <w:t>Томской области</w:t>
      </w:r>
      <w:r w:rsidRPr="00C9070A">
        <w:rPr>
          <w:sz w:val="24"/>
          <w:szCs w:val="24"/>
        </w:rPr>
        <w:t xml:space="preserve"> являются: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принятие мер по предотвращению возникновения пожаров, снижению степени тяжести их последствий;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повышение эффективности взаимодействия организаций и населения в сфере обеспечения пожарной безопасности в границах населенных пунктов Кривошеинского района</w:t>
      </w:r>
      <w:r w:rsidR="005710DE" w:rsidRPr="005710DE">
        <w:rPr>
          <w:rFonts w:eastAsiaTheme="minorEastAsia"/>
          <w:sz w:val="24"/>
          <w:szCs w:val="24"/>
          <w:lang w:eastAsia="ru-RU"/>
        </w:rPr>
        <w:t xml:space="preserve"> </w:t>
      </w:r>
      <w:r w:rsidR="005710DE" w:rsidRPr="005710DE">
        <w:rPr>
          <w:sz w:val="24"/>
          <w:szCs w:val="24"/>
        </w:rPr>
        <w:t>Томской области</w:t>
      </w:r>
      <w:r w:rsidR="005710DE">
        <w:rPr>
          <w:sz w:val="24"/>
          <w:szCs w:val="24"/>
        </w:rPr>
        <w:t>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совершенствование форм и методов противопожарной пропаганды;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оперативное доведение до населения информации по вопросам пожарной безопасности;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создание условий для привлечения гражданина добровольной основе к деятельности по предупреждению пожаров, а также участия населения в борьбе с пожарами.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4. Пожарно-профилактическая работа в жилом секторе и на объектах с массовым пребыванием людей в границах населенных пунктов Кривошеинского района</w:t>
      </w:r>
      <w:r w:rsidR="005710DE" w:rsidRPr="005710DE">
        <w:rPr>
          <w:rFonts w:eastAsiaTheme="minorEastAsia"/>
          <w:sz w:val="24"/>
          <w:szCs w:val="24"/>
          <w:lang w:eastAsia="ru-RU"/>
        </w:rPr>
        <w:t xml:space="preserve"> </w:t>
      </w:r>
      <w:r w:rsidR="005710DE" w:rsidRPr="005710DE">
        <w:rPr>
          <w:sz w:val="24"/>
          <w:szCs w:val="24"/>
        </w:rPr>
        <w:t>Томской области</w:t>
      </w:r>
      <w:r w:rsidRPr="00C9070A">
        <w:rPr>
          <w:sz w:val="24"/>
          <w:szCs w:val="24"/>
        </w:rPr>
        <w:t xml:space="preserve"> должна предусматривать: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осуществление контроля за выполнением требований пожарной безопасности;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своевременное устранение выявленных недостатков и выполнение мероприятий</w:t>
      </w:r>
      <w:r w:rsidR="005710DE">
        <w:rPr>
          <w:sz w:val="24"/>
          <w:szCs w:val="24"/>
        </w:rPr>
        <w:t>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 xml:space="preserve">предложенных предписаниями иными актами проверок, |с целью обеспечения пожарной безопасности; 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проведение противопожарной пропаганды;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обучение населения мерам пожарной безопасности.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5. Ответственность за планирование и организацию пожарно-профилактической работы возлагается: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lastRenderedPageBreak/>
        <w:t>- в жилом секторе на Главу Кривошеинского района, руководителей организаций, обслуживающих жилой фонд в границах населенных пунктов Кривошеинского района</w:t>
      </w:r>
      <w:r w:rsidR="005710DE" w:rsidRPr="005710DE">
        <w:rPr>
          <w:rFonts w:eastAsiaTheme="minorEastAsia"/>
          <w:sz w:val="24"/>
          <w:szCs w:val="24"/>
          <w:lang w:eastAsia="ru-RU"/>
        </w:rPr>
        <w:t xml:space="preserve"> </w:t>
      </w:r>
      <w:r w:rsidR="005710DE" w:rsidRPr="005710DE">
        <w:rPr>
          <w:sz w:val="24"/>
          <w:szCs w:val="24"/>
        </w:rPr>
        <w:t>Томской области</w:t>
      </w:r>
      <w:r w:rsidRPr="00C9070A">
        <w:rPr>
          <w:sz w:val="24"/>
          <w:szCs w:val="24"/>
        </w:rPr>
        <w:t>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 xml:space="preserve">- на объектах с массовым пребыванием людей возлагается на руководителей организаций, учреждений, находящихся в границах населенных пунктов Кривошеинского района </w:t>
      </w:r>
      <w:r w:rsidR="005710DE" w:rsidRPr="005710DE">
        <w:rPr>
          <w:sz w:val="24"/>
          <w:szCs w:val="24"/>
        </w:rPr>
        <w:t xml:space="preserve">Томской области </w:t>
      </w:r>
      <w:r w:rsidRPr="00C9070A">
        <w:rPr>
          <w:sz w:val="24"/>
          <w:szCs w:val="24"/>
        </w:rPr>
        <w:t>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</w:t>
      </w:r>
      <w:r w:rsidR="005710DE">
        <w:rPr>
          <w:sz w:val="24"/>
          <w:szCs w:val="24"/>
        </w:rPr>
        <w:t xml:space="preserve">ей, находящихся в муниципальной </w:t>
      </w:r>
      <w:r w:rsidRPr="00C9070A">
        <w:rPr>
          <w:sz w:val="24"/>
          <w:szCs w:val="24"/>
        </w:rPr>
        <w:t>собственности создаются пожарнотехнические комиссии (далее - ПТК). На остальных объектах ПТК также могут создаваться.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7. 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 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выполнение организационных и режимных мероприятий по соблюдению пожарной безопасности;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содержание территории, зданий и сооружений и помещений;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состояние эвакуационных путей и выходов;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техническое состояние противопожарного водоснабжения, обеспеченность средствами пожаротушения;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исправность средств связи, сигнализации и оповещения о пожаре;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готовность персонала организации к действиям в случае возникновения пожара;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наличие и оснащение добровольной пожарной дружины в соответствии с действующим законодательством;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соблюдение правил эксплуатации газового оборудования, печей, выполнение требований по чистке дымоходов;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отсутствие препятствий для подъезда пожарных автомобилей к зданию и хозяйственным постройкам;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знание и умение жильцов применять первичные средства пожаротушения.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9. При организации пожарно-профилактической работы в жилом секторе планируется проведение совместных рейдов с отделением надзорной деятельности и профилактической работы Кривошеинского района, ОМВД России по Кривошеинскому 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10. 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lastRenderedPageBreak/>
        <w:t>11. В целях проведения на территории Кривошеинского района противопожарной пропаганды поставлены следующие задачи: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предотвращение пожаров от наиболее распространенных и характерных причин.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обучение и ознакомление работников предприятий, учреждений, организаций, а также населения с правилами пожарной безопасности.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воспитание грамотного отношения к окружающим элементам пожарной 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популяризация деятельности пожарной охраны, повышение ее авторитета.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 xml:space="preserve">11. В границах населенных пунктов Кривошеинского района </w:t>
      </w:r>
      <w:r w:rsidR="005710DE" w:rsidRPr="005710DE">
        <w:rPr>
          <w:sz w:val="24"/>
          <w:szCs w:val="24"/>
        </w:rPr>
        <w:t xml:space="preserve">Томской области </w:t>
      </w:r>
      <w:r w:rsidRPr="00C9070A">
        <w:rPr>
          <w:sz w:val="24"/>
          <w:szCs w:val="24"/>
        </w:rPr>
        <w:t>противопожарная пропаганда проводится посредством: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размещения в печатных и электронных средствах массовой информации, включая официальный сайт Администрации Кривошеинского района, материалов по вопросам обеспечения пожарной безопасности, безопасности людей на случай возникновения пожара;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привлечения средств массовой информации;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размещения социальной рекламы по пожарной безопасности;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оборудования информационных стендов попарной безопасности с содержанием информации об обстановке с пожарами на территории Кривошеинского района,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проведения встреч, сходов, собраний с населением по вопросам обеспечения пожарной безопасности с участием Администрации Кривошеинского района;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проведения занятий, бесед, консультаций с неработающим населением по вопросам пожарной безопасности;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13. Учреждениям рекомендуется проводить противопожарную пропаганду посредством: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- размещения в помещениях и на территории учреждения информационных стендов, уголков пожарной безопасности.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14. Руководители культурно-просветительных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C9070A" w:rsidRPr="00C9070A" w:rsidRDefault="00C9070A" w:rsidP="00C9070A">
      <w:pPr>
        <w:jc w:val="both"/>
        <w:rPr>
          <w:sz w:val="24"/>
          <w:szCs w:val="24"/>
        </w:rPr>
      </w:pPr>
      <w:r w:rsidRPr="00C9070A">
        <w:rPr>
          <w:sz w:val="24"/>
          <w:szCs w:val="24"/>
        </w:rPr>
        <w:t>15. Противопожарная пропаганда проводится в| соответствии с законодательством за счет средств соответствующего бюджета.</w:t>
      </w:r>
    </w:p>
    <w:sectPr w:rsidR="00C9070A" w:rsidRPr="00C9070A" w:rsidSect="00C8744D">
      <w:headerReference w:type="default" r:id="rId8"/>
      <w:headerReference w:type="first" r:id="rId9"/>
      <w:pgSz w:w="11906" w:h="16838"/>
      <w:pgMar w:top="426" w:right="567" w:bottom="426" w:left="1701" w:header="284" w:footer="1134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C4" w:rsidRDefault="00711BC4">
      <w:r>
        <w:separator/>
      </w:r>
    </w:p>
  </w:endnote>
  <w:endnote w:type="continuationSeparator" w:id="0">
    <w:p w:rsidR="00711BC4" w:rsidRDefault="0071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C4" w:rsidRDefault="00711BC4">
      <w:r>
        <w:separator/>
      </w:r>
    </w:p>
  </w:footnote>
  <w:footnote w:type="continuationSeparator" w:id="0">
    <w:p w:rsidR="00711BC4" w:rsidRDefault="0071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203377"/>
      <w:docPartObj>
        <w:docPartGallery w:val="Page Numbers (Top of Page)"/>
        <w:docPartUnique/>
      </w:docPartObj>
    </w:sdtPr>
    <w:sdtEndPr/>
    <w:sdtContent>
      <w:p w:rsidR="0027175D" w:rsidRDefault="0049381D" w:rsidP="004938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4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1815"/>
      <w:docPartObj>
        <w:docPartGallery w:val="Page Numbers (Top of Page)"/>
        <w:docPartUnique/>
      </w:docPartObj>
    </w:sdtPr>
    <w:sdtEndPr/>
    <w:sdtContent>
      <w:p w:rsidR="006D1CE2" w:rsidRDefault="00711BC4" w:rsidP="009C0F82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6"/>
    <w:rsid w:val="0008071C"/>
    <w:rsid w:val="00091F72"/>
    <w:rsid w:val="000B7E12"/>
    <w:rsid w:val="000F6AF2"/>
    <w:rsid w:val="00152FF1"/>
    <w:rsid w:val="0017359A"/>
    <w:rsid w:val="00183C31"/>
    <w:rsid w:val="00185265"/>
    <w:rsid w:val="00186CE7"/>
    <w:rsid w:val="00193322"/>
    <w:rsid w:val="001A57F6"/>
    <w:rsid w:val="001B3570"/>
    <w:rsid w:val="002011F7"/>
    <w:rsid w:val="00216BC4"/>
    <w:rsid w:val="00220120"/>
    <w:rsid w:val="0025563B"/>
    <w:rsid w:val="0027175D"/>
    <w:rsid w:val="00291991"/>
    <w:rsid w:val="00294E7A"/>
    <w:rsid w:val="002C236F"/>
    <w:rsid w:val="002E2841"/>
    <w:rsid w:val="002F3FE9"/>
    <w:rsid w:val="002F662E"/>
    <w:rsid w:val="0030398D"/>
    <w:rsid w:val="00324624"/>
    <w:rsid w:val="0033392A"/>
    <w:rsid w:val="003805F8"/>
    <w:rsid w:val="00381DB5"/>
    <w:rsid w:val="00395799"/>
    <w:rsid w:val="003D493D"/>
    <w:rsid w:val="003F74EA"/>
    <w:rsid w:val="0040211A"/>
    <w:rsid w:val="00410594"/>
    <w:rsid w:val="00434987"/>
    <w:rsid w:val="00453D60"/>
    <w:rsid w:val="00454D24"/>
    <w:rsid w:val="00474CFD"/>
    <w:rsid w:val="0049381D"/>
    <w:rsid w:val="004B1AF0"/>
    <w:rsid w:val="004C4E9D"/>
    <w:rsid w:val="0050124D"/>
    <w:rsid w:val="00502867"/>
    <w:rsid w:val="00527AE8"/>
    <w:rsid w:val="005337FC"/>
    <w:rsid w:val="00542783"/>
    <w:rsid w:val="005710DE"/>
    <w:rsid w:val="005B22F8"/>
    <w:rsid w:val="005C5D20"/>
    <w:rsid w:val="005C6C26"/>
    <w:rsid w:val="005D0FEF"/>
    <w:rsid w:val="005F208C"/>
    <w:rsid w:val="00617DC8"/>
    <w:rsid w:val="00621FED"/>
    <w:rsid w:val="006437A9"/>
    <w:rsid w:val="00684B54"/>
    <w:rsid w:val="006A3879"/>
    <w:rsid w:val="006B1E0B"/>
    <w:rsid w:val="006D1CE2"/>
    <w:rsid w:val="00700196"/>
    <w:rsid w:val="00702D7B"/>
    <w:rsid w:val="00711BC4"/>
    <w:rsid w:val="00733D60"/>
    <w:rsid w:val="00751565"/>
    <w:rsid w:val="00762C74"/>
    <w:rsid w:val="007C218F"/>
    <w:rsid w:val="007D635A"/>
    <w:rsid w:val="00806868"/>
    <w:rsid w:val="008204F3"/>
    <w:rsid w:val="00850736"/>
    <w:rsid w:val="00851D36"/>
    <w:rsid w:val="008752C0"/>
    <w:rsid w:val="008B5643"/>
    <w:rsid w:val="009028FB"/>
    <w:rsid w:val="00916F14"/>
    <w:rsid w:val="0091796E"/>
    <w:rsid w:val="00962830"/>
    <w:rsid w:val="009701DB"/>
    <w:rsid w:val="00975D00"/>
    <w:rsid w:val="00990F03"/>
    <w:rsid w:val="009C0F82"/>
    <w:rsid w:val="009C10C9"/>
    <w:rsid w:val="009E10DC"/>
    <w:rsid w:val="00A13650"/>
    <w:rsid w:val="00A4763B"/>
    <w:rsid w:val="00A64EB9"/>
    <w:rsid w:val="00A90141"/>
    <w:rsid w:val="00A90763"/>
    <w:rsid w:val="00AA40DA"/>
    <w:rsid w:val="00AA456B"/>
    <w:rsid w:val="00AA6092"/>
    <w:rsid w:val="00B41C90"/>
    <w:rsid w:val="00B56F86"/>
    <w:rsid w:val="00B728CD"/>
    <w:rsid w:val="00B8623D"/>
    <w:rsid w:val="00B913C3"/>
    <w:rsid w:val="00B947D4"/>
    <w:rsid w:val="00BA288E"/>
    <w:rsid w:val="00BB1C7E"/>
    <w:rsid w:val="00BB2FC2"/>
    <w:rsid w:val="00BB7423"/>
    <w:rsid w:val="00BC2808"/>
    <w:rsid w:val="00C13BCB"/>
    <w:rsid w:val="00C259E5"/>
    <w:rsid w:val="00C41BC7"/>
    <w:rsid w:val="00C42E4F"/>
    <w:rsid w:val="00C43C8D"/>
    <w:rsid w:val="00C47C58"/>
    <w:rsid w:val="00C8744D"/>
    <w:rsid w:val="00C879C1"/>
    <w:rsid w:val="00C9070A"/>
    <w:rsid w:val="00C9479E"/>
    <w:rsid w:val="00CA092F"/>
    <w:rsid w:val="00CA6865"/>
    <w:rsid w:val="00CC061A"/>
    <w:rsid w:val="00CD24D3"/>
    <w:rsid w:val="00CD6D8F"/>
    <w:rsid w:val="00D920AC"/>
    <w:rsid w:val="00DE201D"/>
    <w:rsid w:val="00E21136"/>
    <w:rsid w:val="00E44A27"/>
    <w:rsid w:val="00E61B51"/>
    <w:rsid w:val="00EC1272"/>
    <w:rsid w:val="00EC3A5B"/>
    <w:rsid w:val="00F422D1"/>
    <w:rsid w:val="00F45F9E"/>
    <w:rsid w:val="00F5081D"/>
    <w:rsid w:val="00F5685A"/>
    <w:rsid w:val="00F95E3C"/>
    <w:rsid w:val="00FB2485"/>
    <w:rsid w:val="00FD7BB5"/>
    <w:rsid w:val="00FF1A1B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D3CBF3"/>
  <w15:docId w15:val="{6523E734-E38B-4CF2-9536-16B7DDA2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F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06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42E4F"/>
    <w:pPr>
      <w:keepNext/>
      <w:suppressAutoHyphens w:val="0"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42E4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character" w:customStyle="1" w:styleId="21">
    <w:name w:val="Основной шрифт абзаца2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RTFNum81">
    <w:name w:val="RTF_Num 8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WW-RTFNum61">
    <w:name w:val="WW-RTF_Num 6 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31">
    <w:name w:val="WW-RTF_Num 3 1"/>
    <w:rPr>
      <w:rFonts w:ascii="Symbol" w:eastAsia="Symbol" w:hAnsi="Symbol" w:cs="Symbol"/>
    </w:rPr>
  </w:style>
  <w:style w:type="character" w:styleId="a6">
    <w:name w:val="Hyperlink"/>
    <w:rPr>
      <w:color w:val="000080"/>
      <w:u w:val="single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Iauiue1">
    <w:name w:val="Iau?iue1"/>
    <w:pPr>
      <w:widowControl w:val="0"/>
      <w:suppressAutoHyphens/>
    </w:pPr>
    <w:rPr>
      <w:lang w:eastAsia="ar-SA"/>
    </w:rPr>
  </w:style>
  <w:style w:type="paragraph" w:customStyle="1" w:styleId="a9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6">
    <w:name w:val="Знак1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(2)1"/>
    <w:basedOn w:val="a"/>
    <w:next w:val="a"/>
    <w:pPr>
      <w:spacing w:before="300" w:line="312" w:lineRule="exact"/>
      <w:jc w:val="center"/>
    </w:pPr>
    <w:rPr>
      <w:b/>
      <w:bCs/>
      <w:spacing w:val="7"/>
      <w:sz w:val="24"/>
      <w:szCs w:val="24"/>
    </w:rPr>
  </w:style>
  <w:style w:type="paragraph" w:customStyle="1" w:styleId="17">
    <w:name w:val="Обычный1"/>
    <w:pPr>
      <w:suppressAutoHyphens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001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00196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80686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8068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80686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06868"/>
    <w:rPr>
      <w:lang w:eastAsia="ar-SA"/>
    </w:rPr>
  </w:style>
  <w:style w:type="table" w:styleId="af4">
    <w:name w:val="Table Grid"/>
    <w:basedOn w:val="a1"/>
    <w:rsid w:val="008068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6B1E0B"/>
    <w:rPr>
      <w:lang w:eastAsia="ar-SA"/>
    </w:rPr>
  </w:style>
  <w:style w:type="paragraph" w:customStyle="1" w:styleId="af5">
    <w:name w:val="Обычный (Интернет)"/>
    <w:basedOn w:val="a"/>
    <w:uiPriority w:val="99"/>
    <w:semiHidden/>
    <w:unhideWhenUsed/>
    <w:rsid w:val="00B41C90"/>
    <w:pPr>
      <w:suppressAutoHyphens w:val="0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8204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2E4F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C42E4F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C41BC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ликвидации чрезвычайной ситуации на объекте</vt:lpstr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ликвидации чрезвычайной ситуации на объекте</dc:title>
  <dc:creator>Винокуров А.В.</dc:creator>
  <cp:lastModifiedBy>Компьютер</cp:lastModifiedBy>
  <cp:revision>26</cp:revision>
  <cp:lastPrinted>2025-02-04T03:45:00Z</cp:lastPrinted>
  <dcterms:created xsi:type="dcterms:W3CDTF">2024-05-13T04:11:00Z</dcterms:created>
  <dcterms:modified xsi:type="dcterms:W3CDTF">2025-02-04T03:46:00Z</dcterms:modified>
</cp:coreProperties>
</file>