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6C" w:rsidRPr="00414CAC" w:rsidRDefault="0036396C" w:rsidP="0036396C">
      <w:pPr>
        <w:jc w:val="center"/>
        <w:rPr>
          <w:b/>
        </w:rPr>
      </w:pPr>
      <w:r w:rsidRPr="00175A9E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6C" w:rsidRPr="00414CAC" w:rsidRDefault="0036396C" w:rsidP="0036396C">
      <w:pPr>
        <w:spacing w:before="240" w:after="120"/>
        <w:jc w:val="center"/>
        <w:rPr>
          <w:b/>
        </w:rPr>
      </w:pPr>
      <w:r w:rsidRPr="00414CAC">
        <w:rPr>
          <w:b/>
          <w:sz w:val="30"/>
          <w:szCs w:val="30"/>
        </w:rPr>
        <w:t xml:space="preserve">АДМИНИСТРАЦИЯ КРИВОШЕИНСКОГО РАЙОНА </w:t>
      </w:r>
    </w:p>
    <w:p w:rsidR="0036396C" w:rsidRPr="00414CAC" w:rsidRDefault="0036396C" w:rsidP="0036396C">
      <w:pPr>
        <w:spacing w:before="240" w:after="120"/>
        <w:jc w:val="center"/>
        <w:rPr>
          <w:b/>
          <w:sz w:val="28"/>
          <w:szCs w:val="28"/>
        </w:rPr>
      </w:pPr>
      <w:r w:rsidRPr="00414CAC">
        <w:rPr>
          <w:b/>
          <w:sz w:val="28"/>
          <w:szCs w:val="28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6396C" w:rsidTr="00B32453">
        <w:trPr>
          <w:trHeight w:val="283"/>
        </w:trPr>
        <w:tc>
          <w:tcPr>
            <w:tcW w:w="5069" w:type="dxa"/>
            <w:vAlign w:val="center"/>
          </w:tcPr>
          <w:p w:rsidR="0036396C" w:rsidRPr="00CC061C" w:rsidRDefault="00D02D37" w:rsidP="00101CAB">
            <w:pPr>
              <w:tabs>
                <w:tab w:val="left" w:pos="8789"/>
              </w:tabs>
            </w:pPr>
            <w:r>
              <w:t>21</w:t>
            </w:r>
            <w:r w:rsidR="0036396C" w:rsidRPr="00CC061C">
              <w:t>.</w:t>
            </w:r>
            <w:r w:rsidR="00101CAB">
              <w:t>0</w:t>
            </w:r>
            <w:r w:rsidR="0036396C">
              <w:t>1</w:t>
            </w:r>
            <w:r w:rsidR="0036396C" w:rsidRPr="00CC061C">
              <w:t>.202</w:t>
            </w:r>
            <w:r w:rsidR="00101CAB">
              <w:t>5</w:t>
            </w:r>
          </w:p>
        </w:tc>
        <w:tc>
          <w:tcPr>
            <w:tcW w:w="5069" w:type="dxa"/>
            <w:vAlign w:val="center"/>
          </w:tcPr>
          <w:p w:rsidR="0036396C" w:rsidRDefault="0036396C" w:rsidP="00101CAB">
            <w:pPr>
              <w:tabs>
                <w:tab w:val="left" w:pos="8789"/>
              </w:tabs>
              <w:jc w:val="right"/>
            </w:pPr>
            <w:r w:rsidRPr="00414CAC">
              <w:t>№</w:t>
            </w:r>
            <w:r w:rsidR="00101CAB">
              <w:t xml:space="preserve"> </w:t>
            </w:r>
            <w:r>
              <w:t> </w:t>
            </w:r>
            <w:r w:rsidR="00D02D37">
              <w:t>36</w:t>
            </w:r>
          </w:p>
        </w:tc>
      </w:tr>
    </w:tbl>
    <w:p w:rsidR="0036396C" w:rsidRPr="00414CAC" w:rsidRDefault="0036396C" w:rsidP="0036396C">
      <w:pPr>
        <w:tabs>
          <w:tab w:val="left" w:pos="8789"/>
        </w:tabs>
        <w:jc w:val="center"/>
      </w:pPr>
      <w:r>
        <w:t>с. </w:t>
      </w:r>
      <w:r w:rsidRPr="00414CAC">
        <w:t>Кривошеино</w:t>
      </w:r>
    </w:p>
    <w:p w:rsidR="0036396C" w:rsidRPr="00414CAC" w:rsidRDefault="0036396C" w:rsidP="0036396C">
      <w:pPr>
        <w:jc w:val="center"/>
      </w:pPr>
      <w:r w:rsidRPr="00414CAC">
        <w:t>Томской области</w:t>
      </w:r>
    </w:p>
    <w:p w:rsidR="0036396C" w:rsidRDefault="0036396C" w:rsidP="0036396C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36396C" w:rsidRPr="008F38B3" w:rsidRDefault="00945AD5" w:rsidP="00945AD5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F38B3">
        <w:rPr>
          <w:rFonts w:ascii="Times New Roman" w:hAnsi="Times New Roman"/>
          <w:sz w:val="24"/>
          <w:szCs w:val="24"/>
        </w:rPr>
        <w:t>О внесении изменений в  постановление Администрации Кривошеинского района  от 02.11.2024 № 605 «</w:t>
      </w:r>
      <w:r w:rsidRPr="008F38B3">
        <w:rPr>
          <w:rFonts w:ascii="Times New Roman" w:eastAsia="Calibri" w:hAnsi="Times New Roman"/>
          <w:sz w:val="24"/>
          <w:szCs w:val="24"/>
        </w:rPr>
        <w:t xml:space="preserve">Об утверждении </w:t>
      </w:r>
      <w:r w:rsidR="0036396C" w:rsidRPr="008F38B3">
        <w:rPr>
          <w:rFonts w:ascii="Times New Roman" w:hAnsi="Times New Roman"/>
          <w:sz w:val="24"/>
          <w:szCs w:val="24"/>
        </w:rPr>
        <w:t>Порядк</w:t>
      </w:r>
      <w:r w:rsidR="008F38B3" w:rsidRPr="008F38B3">
        <w:rPr>
          <w:rFonts w:ascii="Times New Roman" w:hAnsi="Times New Roman"/>
          <w:sz w:val="24"/>
          <w:szCs w:val="24"/>
        </w:rPr>
        <w:t>а</w:t>
      </w:r>
      <w:r w:rsidR="0036396C" w:rsidRPr="008F38B3">
        <w:rPr>
          <w:rFonts w:ascii="Times New Roman" w:hAnsi="Times New Roman"/>
          <w:sz w:val="24"/>
          <w:szCs w:val="24"/>
        </w:rPr>
        <w:t xml:space="preserve"> предоставления </w:t>
      </w:r>
      <w:r w:rsidR="0036396C" w:rsidRPr="008F38B3">
        <w:rPr>
          <w:rFonts w:ascii="Times New Roman" w:hAnsi="Times New Roman"/>
          <w:color w:val="000000"/>
          <w:sz w:val="24"/>
          <w:szCs w:val="24"/>
        </w:rPr>
        <w:t>субсидии на возмещение затрат Муниципального унитарного предприятия «Жилищно-ком</w:t>
      </w:r>
      <w:r w:rsidR="009E4FB8">
        <w:rPr>
          <w:rFonts w:ascii="Times New Roman" w:hAnsi="Times New Roman"/>
          <w:color w:val="000000"/>
          <w:sz w:val="24"/>
          <w:szCs w:val="24"/>
        </w:rPr>
        <w:t>м</w:t>
      </w:r>
      <w:r w:rsidR="0036396C" w:rsidRPr="008F38B3">
        <w:rPr>
          <w:rFonts w:ascii="Times New Roman" w:hAnsi="Times New Roman"/>
          <w:color w:val="000000"/>
          <w:sz w:val="24"/>
          <w:szCs w:val="24"/>
        </w:rPr>
        <w:t xml:space="preserve">унальное хозяйство Кривошеинского района» (далее </w:t>
      </w:r>
      <w:proofErr w:type="gramStart"/>
      <w:r w:rsidR="0036396C" w:rsidRPr="008F38B3"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 w:rsidR="0036396C" w:rsidRPr="008F38B3">
        <w:rPr>
          <w:rFonts w:ascii="Times New Roman" w:hAnsi="Times New Roman"/>
          <w:color w:val="000000"/>
          <w:sz w:val="24"/>
          <w:szCs w:val="24"/>
        </w:rPr>
        <w:t>УП «ЖКХ Кривошеинского района») в связи с выполнением работ, оказанием услуг в сфере жилищно-коммунального хозяйства</w:t>
      </w:r>
      <w:r w:rsidR="008F38B3">
        <w:rPr>
          <w:rFonts w:ascii="Times New Roman" w:hAnsi="Times New Roman"/>
          <w:color w:val="000000"/>
          <w:sz w:val="24"/>
          <w:szCs w:val="24"/>
        </w:rPr>
        <w:t>»</w:t>
      </w:r>
    </w:p>
    <w:p w:rsidR="0036396C" w:rsidRDefault="0036396C" w:rsidP="0036396C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36396C" w:rsidRDefault="0036396C" w:rsidP="00A56E8B">
      <w:pPr>
        <w:pStyle w:val="1"/>
        <w:shd w:val="clear" w:color="auto" w:fill="FFFFFF"/>
        <w:spacing w:before="161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gramStart"/>
      <w:r w:rsidRPr="00DD1C49">
        <w:rPr>
          <w:b w:val="0"/>
          <w:sz w:val="24"/>
          <w:szCs w:val="24"/>
        </w:rPr>
        <w:t xml:space="preserve">В соответствии со </w:t>
      </w:r>
      <w:hyperlink r:id="rId6" w:history="1">
        <w:r w:rsidRPr="00DD1C49">
          <w:rPr>
            <w:b w:val="0"/>
            <w:color w:val="000000"/>
            <w:sz w:val="24"/>
            <w:szCs w:val="24"/>
          </w:rPr>
          <w:t>статьей 78</w:t>
        </w:r>
      </w:hyperlink>
      <w:r w:rsidRPr="00DD1C49">
        <w:rPr>
          <w:b w:val="0"/>
          <w:sz w:val="24"/>
          <w:szCs w:val="24"/>
        </w:rPr>
        <w:t xml:space="preserve"> Бюджетного кодекса Российской Федерации, </w:t>
      </w:r>
      <w:r w:rsidRPr="00DD1C49">
        <w:rPr>
          <w:rFonts w:eastAsia="TimesNewRomanPSMT"/>
          <w:b w:val="0"/>
          <w:sz w:val="24"/>
          <w:szCs w:val="24"/>
        </w:rPr>
        <w:t xml:space="preserve">постановлением Правительства Российской Федерации от 25 октября 2023 года  № 1782 </w:t>
      </w:r>
      <w:r w:rsidRPr="00DD1C49">
        <w:rPr>
          <w:b w:val="0"/>
          <w:color w:val="000000"/>
          <w:sz w:val="24"/>
          <w:szCs w:val="24"/>
        </w:rPr>
        <w:t> 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Pr="00DD1C49">
        <w:rPr>
          <w:b w:val="0"/>
          <w:color w:val="000000"/>
          <w:sz w:val="24"/>
          <w:szCs w:val="24"/>
        </w:rPr>
        <w:t xml:space="preserve"> проведение отборов получателей указанных субсидий, в том числе грантов в форме субсидий"</w:t>
      </w:r>
    </w:p>
    <w:p w:rsidR="0036396C" w:rsidRPr="00F07723" w:rsidRDefault="0036396C" w:rsidP="0036396C">
      <w:pPr>
        <w:tabs>
          <w:tab w:val="left" w:pos="3540"/>
        </w:tabs>
      </w:pPr>
      <w:r>
        <w:t>П</w:t>
      </w:r>
      <w:r w:rsidRPr="00F07723">
        <w:t>ОСТАНОВЛЯЮ:</w:t>
      </w:r>
    </w:p>
    <w:p w:rsidR="00782788" w:rsidRPr="00782788" w:rsidRDefault="00782788" w:rsidP="00782788">
      <w:pPr>
        <w:pStyle w:val="11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="00D02D37">
        <w:rPr>
          <w:rFonts w:ascii="Times New Roman" w:hAnsi="Times New Roman"/>
          <w:sz w:val="24"/>
          <w:szCs w:val="24"/>
        </w:rPr>
        <w:t xml:space="preserve"> </w:t>
      </w:r>
      <w:r w:rsidRPr="00782788">
        <w:rPr>
          <w:rFonts w:ascii="Times New Roman" w:hAnsi="Times New Roman"/>
          <w:sz w:val="24"/>
          <w:szCs w:val="24"/>
        </w:rPr>
        <w:t xml:space="preserve">Внести изменения в приложение № 1 к постановлению </w:t>
      </w:r>
      <w:r w:rsidR="00D02D37">
        <w:rPr>
          <w:rFonts w:ascii="Times New Roman" w:hAnsi="Times New Roman"/>
          <w:sz w:val="24"/>
          <w:szCs w:val="24"/>
        </w:rPr>
        <w:t xml:space="preserve"> Администрации Кривошеинского района </w:t>
      </w:r>
      <w:r w:rsidRPr="00782788">
        <w:rPr>
          <w:rFonts w:ascii="Times New Roman" w:hAnsi="Times New Roman"/>
          <w:sz w:val="24"/>
          <w:szCs w:val="24"/>
        </w:rPr>
        <w:t xml:space="preserve">от 02.11.2024  № 605  </w:t>
      </w:r>
      <w:r w:rsidR="00D02D37">
        <w:rPr>
          <w:rFonts w:ascii="Times New Roman" w:hAnsi="Times New Roman"/>
          <w:sz w:val="24"/>
          <w:szCs w:val="24"/>
        </w:rPr>
        <w:t>«Об</w:t>
      </w:r>
      <w:r w:rsidR="00D02D37" w:rsidRPr="00D02D37">
        <w:rPr>
          <w:rFonts w:ascii="Times New Roman" w:eastAsia="Calibri" w:hAnsi="Times New Roman"/>
          <w:sz w:val="24"/>
          <w:szCs w:val="24"/>
        </w:rPr>
        <w:t xml:space="preserve"> </w:t>
      </w:r>
      <w:r w:rsidR="00D02D37" w:rsidRPr="008F38B3">
        <w:rPr>
          <w:rFonts w:ascii="Times New Roman" w:eastAsia="Calibri" w:hAnsi="Times New Roman"/>
          <w:sz w:val="24"/>
          <w:szCs w:val="24"/>
        </w:rPr>
        <w:t xml:space="preserve">утверждении </w:t>
      </w:r>
      <w:r w:rsidR="00D02D37" w:rsidRPr="008F38B3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D02D37" w:rsidRPr="008F38B3">
        <w:rPr>
          <w:rFonts w:ascii="Times New Roman" w:hAnsi="Times New Roman"/>
          <w:color w:val="000000"/>
          <w:sz w:val="24"/>
          <w:szCs w:val="24"/>
        </w:rPr>
        <w:t>субсидии на возмещение затрат</w:t>
      </w:r>
      <w:r w:rsidR="00D02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D37" w:rsidRPr="008F38B3">
        <w:rPr>
          <w:rFonts w:ascii="Times New Roman" w:hAnsi="Times New Roman"/>
          <w:color w:val="000000"/>
          <w:sz w:val="24"/>
          <w:szCs w:val="24"/>
        </w:rPr>
        <w:t>Муниципального унитарного предприятия «Жилищно-ком</w:t>
      </w:r>
      <w:r w:rsidR="009E4FB8">
        <w:rPr>
          <w:rFonts w:ascii="Times New Roman" w:hAnsi="Times New Roman"/>
          <w:color w:val="000000"/>
          <w:sz w:val="24"/>
          <w:szCs w:val="24"/>
        </w:rPr>
        <w:t>м</w:t>
      </w:r>
      <w:r w:rsidR="00D02D37" w:rsidRPr="008F38B3">
        <w:rPr>
          <w:rFonts w:ascii="Times New Roman" w:hAnsi="Times New Roman"/>
          <w:color w:val="000000"/>
          <w:sz w:val="24"/>
          <w:szCs w:val="24"/>
        </w:rPr>
        <w:t xml:space="preserve">унальное хозяйство Кривошеинского района» (далее </w:t>
      </w:r>
      <w:proofErr w:type="gramStart"/>
      <w:r w:rsidR="00D02D37" w:rsidRPr="008F38B3"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 w:rsidR="00D02D37" w:rsidRPr="008F38B3">
        <w:rPr>
          <w:rFonts w:ascii="Times New Roman" w:hAnsi="Times New Roman"/>
          <w:color w:val="000000"/>
          <w:sz w:val="24"/>
          <w:szCs w:val="24"/>
        </w:rPr>
        <w:t>УП «ЖКХ Кривошеинского района») в связи с выполнением работ, оказанием услуг в сфере жилищно-коммунального хозяйства</w:t>
      </w:r>
      <w:r w:rsidR="00D02D37">
        <w:rPr>
          <w:rFonts w:ascii="Times New Roman" w:hAnsi="Times New Roman"/>
          <w:color w:val="000000"/>
          <w:sz w:val="24"/>
          <w:szCs w:val="24"/>
        </w:rPr>
        <w:t>»</w:t>
      </w:r>
      <w:r w:rsidR="00D02D37">
        <w:rPr>
          <w:rFonts w:ascii="Times New Roman" w:hAnsi="Times New Roman"/>
          <w:sz w:val="24"/>
          <w:szCs w:val="24"/>
        </w:rPr>
        <w:t xml:space="preserve">  </w:t>
      </w:r>
      <w:r w:rsidRPr="00782788">
        <w:rPr>
          <w:rFonts w:ascii="Times New Roman" w:hAnsi="Times New Roman"/>
          <w:sz w:val="24"/>
          <w:szCs w:val="24"/>
        </w:rPr>
        <w:t>следующие изменения:</w:t>
      </w:r>
    </w:p>
    <w:p w:rsidR="0036396C" w:rsidRDefault="001E4133" w:rsidP="00782788">
      <w:pPr>
        <w:pStyle w:val="ConsPlusTitle"/>
        <w:widowControl/>
        <w:tabs>
          <w:tab w:val="left" w:pos="284"/>
        </w:tabs>
        <w:ind w:left="660"/>
        <w:jc w:val="both"/>
        <w:rPr>
          <w:b w:val="0"/>
        </w:rPr>
      </w:pPr>
      <w:r>
        <w:rPr>
          <w:b w:val="0"/>
        </w:rPr>
        <w:t>Подпункт 4 пункта 14</w:t>
      </w:r>
      <w:r w:rsidR="00101CAB">
        <w:rPr>
          <w:b w:val="0"/>
        </w:rPr>
        <w:t xml:space="preserve"> </w:t>
      </w:r>
      <w:r>
        <w:rPr>
          <w:b w:val="0"/>
        </w:rPr>
        <w:t xml:space="preserve"> раздела 2 </w:t>
      </w:r>
      <w:r w:rsidR="00782788">
        <w:rPr>
          <w:b w:val="0"/>
        </w:rPr>
        <w:t xml:space="preserve"> </w:t>
      </w:r>
      <w:r w:rsidR="00101CAB">
        <w:rPr>
          <w:b w:val="0"/>
        </w:rPr>
        <w:t>изложить в новой редакции:</w:t>
      </w:r>
    </w:p>
    <w:p w:rsidR="00101CAB" w:rsidRPr="008002ED" w:rsidRDefault="00D02D37" w:rsidP="00101CAB">
      <w:pPr>
        <w:pStyle w:val="ConsPlusNormal"/>
        <w:jc w:val="both"/>
        <w:rPr>
          <w:szCs w:val="24"/>
        </w:rPr>
      </w:pPr>
      <w:r>
        <w:rPr>
          <w:szCs w:val="24"/>
        </w:rPr>
        <w:t>«4)</w:t>
      </w:r>
      <w:r w:rsidR="00650247">
        <w:rPr>
          <w:szCs w:val="24"/>
        </w:rPr>
        <w:t xml:space="preserve"> </w:t>
      </w:r>
      <w:r w:rsidR="00101CAB" w:rsidRPr="008002ED">
        <w:rPr>
          <w:szCs w:val="24"/>
        </w:rPr>
        <w:t>Копия приказа об утверждении учетной политики, рабочего плана счетов заверенных подписью руководителя МУП «ЖКХ Кривошеинского района»;</w:t>
      </w:r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</w:t>
      </w:r>
      <w:r w:rsidRPr="008002ED">
        <w:rPr>
          <w:szCs w:val="24"/>
        </w:rPr>
        <w:t xml:space="preserve">Для расчета размера сверхнормативных расходов </w:t>
      </w:r>
      <w:proofErr w:type="gramStart"/>
      <w:r w:rsidRPr="008002ED">
        <w:rPr>
          <w:szCs w:val="24"/>
        </w:rPr>
        <w:t>предоставляются следующие документы</w:t>
      </w:r>
      <w:proofErr w:type="gramEnd"/>
      <w:r w:rsidRPr="008002ED">
        <w:rPr>
          <w:szCs w:val="24"/>
        </w:rPr>
        <w:t>:</w:t>
      </w:r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бухгалтерские регистры (</w:t>
      </w:r>
      <w:proofErr w:type="spellStart"/>
      <w:r w:rsidRPr="008002ED">
        <w:rPr>
          <w:szCs w:val="24"/>
        </w:rPr>
        <w:t>оборотн</w:t>
      </w:r>
      <w:proofErr w:type="gramStart"/>
      <w:r w:rsidRPr="008002ED">
        <w:rPr>
          <w:szCs w:val="24"/>
        </w:rPr>
        <w:t>о</w:t>
      </w:r>
      <w:proofErr w:type="spellEnd"/>
      <w:r w:rsidRPr="008002ED">
        <w:rPr>
          <w:szCs w:val="24"/>
        </w:rPr>
        <w:t>-</w:t>
      </w:r>
      <w:proofErr w:type="gramEnd"/>
      <w:r w:rsidR="00D02D37">
        <w:rPr>
          <w:szCs w:val="24"/>
        </w:rPr>
        <w:t xml:space="preserve"> </w:t>
      </w:r>
      <w:r w:rsidRPr="008002ED">
        <w:rPr>
          <w:szCs w:val="24"/>
        </w:rPr>
        <w:t xml:space="preserve">сальдовые ведомости, анализ счетов по </w:t>
      </w:r>
      <w:proofErr w:type="spellStart"/>
      <w:r w:rsidRPr="008002ED">
        <w:rPr>
          <w:szCs w:val="24"/>
        </w:rPr>
        <w:t>субконто</w:t>
      </w:r>
      <w:proofErr w:type="spellEnd"/>
      <w:r w:rsidRPr="008002ED">
        <w:rPr>
          <w:szCs w:val="24"/>
        </w:rPr>
        <w:t xml:space="preserve">, карточки счетов), подтверждающие обоснование фактических расходов по счетам затрат, в разрезе статей затрат или номенклатуры счетов затрат: </w:t>
      </w:r>
      <w:proofErr w:type="spellStart"/>
      <w:r w:rsidRPr="008002ED">
        <w:rPr>
          <w:szCs w:val="24"/>
        </w:rPr>
        <w:t>оборотно</w:t>
      </w:r>
      <w:proofErr w:type="spellEnd"/>
      <w:r w:rsidRPr="008002ED">
        <w:rPr>
          <w:szCs w:val="24"/>
        </w:rPr>
        <w:t>-</w:t>
      </w:r>
      <w:r w:rsidR="00D02D37">
        <w:rPr>
          <w:szCs w:val="24"/>
        </w:rPr>
        <w:t xml:space="preserve"> </w:t>
      </w:r>
      <w:r w:rsidRPr="008002ED">
        <w:rPr>
          <w:szCs w:val="24"/>
        </w:rPr>
        <w:t>сальдовые ведомости (в разрезе субсчетов), в том числе:</w:t>
      </w:r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- </w:t>
      </w:r>
      <w:r>
        <w:rPr>
          <w:szCs w:val="24"/>
        </w:rPr>
        <w:t xml:space="preserve"> </w:t>
      </w:r>
      <w:r w:rsidRPr="008002ED">
        <w:rPr>
          <w:szCs w:val="24"/>
        </w:rPr>
        <w:t>20 «Основное производство»  (в разбивке по каждому установленному тарифу);</w:t>
      </w:r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Pr="008002ED">
        <w:rPr>
          <w:szCs w:val="24"/>
        </w:rPr>
        <w:t xml:space="preserve"> 60 «Расчеты с поставщиками и подрядчиками»;</w:t>
      </w:r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- 90 «Продажи»: себестоимость  (в разбивке по каждому установленному тарифу);</w:t>
      </w:r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 </w:t>
      </w:r>
      <w:r w:rsidRPr="008002ED">
        <w:rPr>
          <w:szCs w:val="24"/>
        </w:rPr>
        <w:t>выручка » (в разбивке по каждому установленному тарифу);</w:t>
      </w:r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 - 10 «Материалы»</w:t>
      </w:r>
      <w:proofErr w:type="gramStart"/>
      <w:r w:rsidRPr="008002ED">
        <w:rPr>
          <w:szCs w:val="24"/>
        </w:rPr>
        <w:t xml:space="preserve"> ;</w:t>
      </w:r>
      <w:proofErr w:type="gramEnd"/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 выставленных счетов, счетов-фактур за каждый год расчета с раз</w:t>
      </w:r>
      <w:r w:rsidR="009254C1">
        <w:rPr>
          <w:szCs w:val="24"/>
        </w:rPr>
        <w:t>бивкой по видам сверхнормативных</w:t>
      </w:r>
      <w:r w:rsidRPr="008002ED">
        <w:rPr>
          <w:szCs w:val="24"/>
        </w:rPr>
        <w:t xml:space="preserve"> затрат и  копии счетов, счетов-фактур, указанных в реестрах</w:t>
      </w:r>
      <w:proofErr w:type="gramStart"/>
      <w:r w:rsidRPr="008002ED">
        <w:rPr>
          <w:szCs w:val="24"/>
        </w:rPr>
        <w:t xml:space="preserve"> ;</w:t>
      </w:r>
      <w:proofErr w:type="gramEnd"/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 платежных поручений за каждый год расчета с разбивкой по видам сверхнормативны</w:t>
      </w:r>
      <w:r w:rsidR="009254C1">
        <w:rPr>
          <w:szCs w:val="24"/>
        </w:rPr>
        <w:t>х затрат</w:t>
      </w:r>
      <w:r w:rsidRPr="008002ED">
        <w:rPr>
          <w:szCs w:val="24"/>
        </w:rPr>
        <w:t xml:space="preserve"> и  копии платежных поручений, указанных в реестрах;</w:t>
      </w:r>
    </w:p>
    <w:p w:rsidR="00101CAB" w:rsidRPr="008002ED" w:rsidRDefault="00101CAB" w:rsidP="009254C1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</w:t>
      </w:r>
      <w:r>
        <w:rPr>
          <w:szCs w:val="24"/>
        </w:rPr>
        <w:t xml:space="preserve"> </w:t>
      </w:r>
      <w:r w:rsidRPr="008002ED">
        <w:rPr>
          <w:szCs w:val="24"/>
        </w:rPr>
        <w:t xml:space="preserve">договоров поставки, </w:t>
      </w:r>
      <w:r>
        <w:rPr>
          <w:szCs w:val="24"/>
        </w:rPr>
        <w:t xml:space="preserve"> </w:t>
      </w:r>
      <w:r w:rsidRPr="008002ED">
        <w:rPr>
          <w:szCs w:val="24"/>
        </w:rPr>
        <w:t>с приложением дополнительных соглашений, протоколов</w:t>
      </w:r>
      <w:r w:rsidR="009254C1">
        <w:rPr>
          <w:szCs w:val="24"/>
        </w:rPr>
        <w:t xml:space="preserve">   с</w:t>
      </w:r>
      <w:r w:rsidRPr="008002ED">
        <w:rPr>
          <w:szCs w:val="24"/>
        </w:rPr>
        <w:t>огласования цены;</w:t>
      </w:r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-Копии книг учета доходов и расходов организаций и индивидуальных предпринимателей, применяющих упрощенную систему налогообложения  по каждому году расчета </w:t>
      </w:r>
      <w:r w:rsidRPr="008002ED">
        <w:rPr>
          <w:szCs w:val="24"/>
        </w:rPr>
        <w:lastRenderedPageBreak/>
        <w:t>сверхнормативных затрат;</w:t>
      </w:r>
    </w:p>
    <w:p w:rsidR="00101CAB" w:rsidRPr="008002ED" w:rsidRDefault="00101CAB" w:rsidP="00101CA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 Другие документы подтверждающие, понесенные сверхнормативные затраты в разбивке по годам</w:t>
      </w:r>
      <w:r w:rsidR="00D02D37">
        <w:rPr>
          <w:szCs w:val="24"/>
        </w:rPr>
        <w:t>»</w:t>
      </w:r>
      <w:r w:rsidRPr="008002ED">
        <w:rPr>
          <w:szCs w:val="24"/>
        </w:rPr>
        <w:t>.</w:t>
      </w:r>
    </w:p>
    <w:p w:rsidR="0036396C" w:rsidRPr="001A400F" w:rsidRDefault="00101CAB" w:rsidP="00101CAB">
      <w:pPr>
        <w:pStyle w:val="ConsPlusTitle"/>
        <w:widowControl/>
        <w:jc w:val="both"/>
      </w:pPr>
      <w:r>
        <w:rPr>
          <w:b w:val="0"/>
        </w:rPr>
        <w:t xml:space="preserve">     2.</w:t>
      </w:r>
      <w:r w:rsidR="0036396C">
        <w:rPr>
          <w:b w:val="0"/>
        </w:rPr>
        <w:t xml:space="preserve"> </w:t>
      </w:r>
      <w:r w:rsidR="0036396C" w:rsidRPr="008F523C">
        <w:rPr>
          <w:b w:val="0"/>
        </w:rPr>
        <w:t xml:space="preserve">Настоящее постановление вступает в силу с даты его </w:t>
      </w:r>
      <w:r w:rsidR="0036396C">
        <w:rPr>
          <w:b w:val="0"/>
        </w:rPr>
        <w:t>подписания</w:t>
      </w:r>
      <w:r w:rsidR="0036396C" w:rsidRPr="008F523C">
        <w:rPr>
          <w:b w:val="0"/>
        </w:rPr>
        <w:t>.</w:t>
      </w:r>
      <w:r w:rsidR="0036396C" w:rsidRPr="008F523C">
        <w:rPr>
          <w:b w:val="0"/>
        </w:rPr>
        <w:tab/>
      </w:r>
    </w:p>
    <w:p w:rsidR="0036396C" w:rsidRDefault="0036396C" w:rsidP="0036396C">
      <w:pPr>
        <w:jc w:val="both"/>
      </w:pPr>
      <w:r>
        <w:t xml:space="preserve">    </w:t>
      </w:r>
      <w:r w:rsidR="00101CAB">
        <w:t xml:space="preserve"> 3. </w:t>
      </w:r>
      <w:r>
        <w:t>Н</w:t>
      </w:r>
      <w:r w:rsidRPr="00414CAC">
        <w:t>астоящее постановл</w:t>
      </w:r>
      <w:r>
        <w:t xml:space="preserve">ение подлежит размещению на </w:t>
      </w:r>
      <w:r w:rsidRPr="00414CAC">
        <w:t>официальном сайте муниципального образования Кривошеинский район</w:t>
      </w:r>
      <w:r>
        <w:t xml:space="preserve"> Томской области</w:t>
      </w:r>
      <w:r w:rsidRPr="00414CAC">
        <w:t xml:space="preserve"> в </w:t>
      </w:r>
      <w:r>
        <w:t>информационн</w:t>
      </w:r>
      <w:proofErr w:type="gramStart"/>
      <w:r>
        <w:t>о-</w:t>
      </w:r>
      <w:proofErr w:type="gramEnd"/>
      <w:r>
        <w:t xml:space="preserve"> телекоммуникационной </w:t>
      </w:r>
      <w:r w:rsidRPr="00414CAC">
        <w:t>сети «Интернет».</w:t>
      </w:r>
    </w:p>
    <w:p w:rsidR="0036396C" w:rsidRPr="00414CAC" w:rsidRDefault="00101CAB" w:rsidP="0036396C">
      <w:pPr>
        <w:jc w:val="both"/>
      </w:pPr>
      <w:r>
        <w:t xml:space="preserve">     4</w:t>
      </w:r>
      <w:r w:rsidR="0036396C" w:rsidRPr="00D37458">
        <w:t>.</w:t>
      </w:r>
      <w:r w:rsidR="0036396C">
        <w:t xml:space="preserve"> </w:t>
      </w:r>
      <w:r w:rsidR="0036396C" w:rsidRPr="00D37458">
        <w:rPr>
          <w:color w:val="000000"/>
        </w:rPr>
        <w:t>Контроль за исполнением настоящего постановления возложить на</w:t>
      </w:r>
      <w:proofErr w:type="gramStart"/>
      <w:r w:rsidR="0036396C" w:rsidRPr="00D37458">
        <w:rPr>
          <w:color w:val="000000"/>
        </w:rPr>
        <w:t xml:space="preserve"> </w:t>
      </w:r>
      <w:r w:rsidR="0036396C">
        <w:rPr>
          <w:color w:val="000000"/>
        </w:rPr>
        <w:t>П</w:t>
      </w:r>
      <w:proofErr w:type="gramEnd"/>
      <w:r w:rsidR="0036396C">
        <w:rPr>
          <w:color w:val="000000"/>
        </w:rPr>
        <w:t>ервого з</w:t>
      </w:r>
      <w:r w:rsidR="0036396C" w:rsidRPr="00D37458">
        <w:rPr>
          <w:color w:val="000000"/>
        </w:rPr>
        <w:t>аместителя Главы Кривошеинского района</w:t>
      </w:r>
      <w:r w:rsidR="0036396C">
        <w:rPr>
          <w:color w:val="000000"/>
        </w:rPr>
        <w:t>.</w:t>
      </w:r>
    </w:p>
    <w:p w:rsidR="0036396C" w:rsidRDefault="0036396C" w:rsidP="0036396C">
      <w:pPr>
        <w:tabs>
          <w:tab w:val="left" w:pos="-1800"/>
        </w:tabs>
        <w:ind w:right="21"/>
        <w:jc w:val="both"/>
      </w:pPr>
    </w:p>
    <w:p w:rsidR="0036396C" w:rsidRPr="00D37458" w:rsidRDefault="0036396C" w:rsidP="0036396C">
      <w:pPr>
        <w:tabs>
          <w:tab w:val="left" w:pos="-1800"/>
        </w:tabs>
        <w:ind w:right="21"/>
        <w:jc w:val="both"/>
      </w:pPr>
    </w:p>
    <w:p w:rsidR="0036396C" w:rsidRPr="001A400F" w:rsidRDefault="0036396C" w:rsidP="0036396C">
      <w:pPr>
        <w:pStyle w:val="a3"/>
        <w:tabs>
          <w:tab w:val="left" w:pos="-1800"/>
        </w:tabs>
        <w:ind w:right="21"/>
        <w:rPr>
          <w:rFonts w:ascii="Times New Roman" w:hAnsi="Times New Roman"/>
        </w:rPr>
      </w:pPr>
      <w:r w:rsidRPr="001A400F">
        <w:rPr>
          <w:rFonts w:ascii="Times New Roman" w:hAnsi="Times New Roman"/>
        </w:rPr>
        <w:t xml:space="preserve">Глава Кривошеинского района                                                            </w:t>
      </w:r>
      <w:r w:rsidR="00725A3B">
        <w:rPr>
          <w:rFonts w:ascii="Times New Roman" w:hAnsi="Times New Roman"/>
        </w:rPr>
        <w:t xml:space="preserve"> </w:t>
      </w:r>
      <w:r w:rsidR="00101CAB">
        <w:rPr>
          <w:rFonts w:ascii="Times New Roman" w:hAnsi="Times New Roman"/>
        </w:rPr>
        <w:t xml:space="preserve">                  </w:t>
      </w:r>
      <w:r w:rsidRPr="001A400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A400F">
        <w:rPr>
          <w:rFonts w:ascii="Times New Roman" w:hAnsi="Times New Roman"/>
        </w:rPr>
        <w:t xml:space="preserve"> А.Н. Коломин</w:t>
      </w:r>
    </w:p>
    <w:p w:rsidR="0036396C" w:rsidRDefault="0036396C" w:rsidP="0036396C">
      <w:pPr>
        <w:jc w:val="both"/>
        <w:rPr>
          <w:sz w:val="20"/>
          <w:szCs w:val="18"/>
        </w:rPr>
      </w:pPr>
    </w:p>
    <w:p w:rsidR="0036396C" w:rsidRDefault="0036396C" w:rsidP="0036396C">
      <w:pPr>
        <w:jc w:val="both"/>
        <w:rPr>
          <w:sz w:val="20"/>
          <w:szCs w:val="18"/>
        </w:rPr>
      </w:pPr>
    </w:p>
    <w:p w:rsidR="0036396C" w:rsidRDefault="0036396C" w:rsidP="0036396C">
      <w:pPr>
        <w:jc w:val="both"/>
        <w:rPr>
          <w:sz w:val="20"/>
          <w:szCs w:val="18"/>
        </w:rPr>
      </w:pPr>
    </w:p>
    <w:p w:rsidR="0036396C" w:rsidRDefault="0036396C" w:rsidP="0036396C">
      <w:pPr>
        <w:jc w:val="both"/>
        <w:rPr>
          <w:sz w:val="20"/>
          <w:szCs w:val="18"/>
        </w:rPr>
      </w:pPr>
    </w:p>
    <w:p w:rsidR="0036396C" w:rsidRDefault="0036396C" w:rsidP="0036396C">
      <w:pPr>
        <w:jc w:val="both"/>
        <w:rPr>
          <w:sz w:val="20"/>
          <w:szCs w:val="18"/>
        </w:rPr>
      </w:pPr>
    </w:p>
    <w:p w:rsidR="0036396C" w:rsidRDefault="0036396C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2D43EB" w:rsidRDefault="002D43EB" w:rsidP="0036396C">
      <w:pPr>
        <w:jc w:val="both"/>
        <w:rPr>
          <w:sz w:val="20"/>
          <w:szCs w:val="18"/>
        </w:rPr>
      </w:pPr>
    </w:p>
    <w:p w:rsidR="0036396C" w:rsidRPr="00414CAC" w:rsidRDefault="0036396C" w:rsidP="0036396C">
      <w:pPr>
        <w:jc w:val="both"/>
        <w:rPr>
          <w:sz w:val="20"/>
          <w:szCs w:val="18"/>
        </w:rPr>
      </w:pPr>
      <w:r>
        <w:rPr>
          <w:sz w:val="20"/>
          <w:szCs w:val="18"/>
        </w:rPr>
        <w:t>Волкова Наталья Александровна</w:t>
      </w:r>
    </w:p>
    <w:p w:rsidR="0036396C" w:rsidRDefault="0036396C" w:rsidP="0036396C">
      <w:pPr>
        <w:jc w:val="both"/>
        <w:rPr>
          <w:sz w:val="20"/>
          <w:szCs w:val="18"/>
        </w:rPr>
      </w:pPr>
      <w:r>
        <w:rPr>
          <w:sz w:val="20"/>
          <w:szCs w:val="18"/>
        </w:rPr>
        <w:t>+7 </w:t>
      </w:r>
      <w:r w:rsidRPr="00414CAC">
        <w:rPr>
          <w:sz w:val="20"/>
          <w:szCs w:val="18"/>
        </w:rPr>
        <w:t>(38</w:t>
      </w:r>
      <w:r>
        <w:rPr>
          <w:sz w:val="20"/>
          <w:szCs w:val="18"/>
        </w:rPr>
        <w:t>-</w:t>
      </w:r>
      <w:r w:rsidRPr="00414CAC">
        <w:rPr>
          <w:sz w:val="20"/>
          <w:szCs w:val="18"/>
        </w:rPr>
        <w:t>251)</w:t>
      </w:r>
      <w:r>
        <w:rPr>
          <w:sz w:val="20"/>
          <w:szCs w:val="18"/>
        </w:rPr>
        <w:t> </w:t>
      </w:r>
      <w:r w:rsidRPr="00414CAC">
        <w:rPr>
          <w:sz w:val="20"/>
          <w:szCs w:val="18"/>
        </w:rPr>
        <w:t>2-10-31</w:t>
      </w:r>
    </w:p>
    <w:p w:rsidR="004F4C29" w:rsidRDefault="0036396C" w:rsidP="006C37B9">
      <w:pPr>
        <w:jc w:val="both"/>
      </w:pPr>
      <w:r w:rsidRPr="00414CAC">
        <w:rPr>
          <w:sz w:val="20"/>
          <w:szCs w:val="18"/>
        </w:rPr>
        <w:t>Прокуратура,  Экономический отдел</w:t>
      </w:r>
    </w:p>
    <w:sectPr w:rsidR="004F4C29" w:rsidSect="007A240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4DD"/>
    <w:multiLevelType w:val="hybridMultilevel"/>
    <w:tmpl w:val="D854CCC0"/>
    <w:lvl w:ilvl="0" w:tplc="8112015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0F2E6D"/>
    <w:multiLevelType w:val="hybridMultilevel"/>
    <w:tmpl w:val="793C7B88"/>
    <w:lvl w:ilvl="0" w:tplc="9A4E27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067AAD"/>
    <w:multiLevelType w:val="hybridMultilevel"/>
    <w:tmpl w:val="653AC160"/>
    <w:lvl w:ilvl="0" w:tplc="E3E46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C00109"/>
    <w:multiLevelType w:val="hybridMultilevel"/>
    <w:tmpl w:val="E54E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D63E3"/>
    <w:multiLevelType w:val="hybridMultilevel"/>
    <w:tmpl w:val="5B74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E152D"/>
    <w:multiLevelType w:val="hybridMultilevel"/>
    <w:tmpl w:val="DC84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364D5"/>
    <w:multiLevelType w:val="hybridMultilevel"/>
    <w:tmpl w:val="F8AE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396C"/>
    <w:rsid w:val="00021CFB"/>
    <w:rsid w:val="000E1AA6"/>
    <w:rsid w:val="00101CAB"/>
    <w:rsid w:val="00107510"/>
    <w:rsid w:val="001E4133"/>
    <w:rsid w:val="002D43EB"/>
    <w:rsid w:val="0033512D"/>
    <w:rsid w:val="0036396C"/>
    <w:rsid w:val="00366A4E"/>
    <w:rsid w:val="003F1806"/>
    <w:rsid w:val="00463D52"/>
    <w:rsid w:val="004F4C29"/>
    <w:rsid w:val="00550A43"/>
    <w:rsid w:val="00637D81"/>
    <w:rsid w:val="00650247"/>
    <w:rsid w:val="00695F7B"/>
    <w:rsid w:val="006C37B9"/>
    <w:rsid w:val="00725A3B"/>
    <w:rsid w:val="00782788"/>
    <w:rsid w:val="007A240B"/>
    <w:rsid w:val="007F0B89"/>
    <w:rsid w:val="008F38B3"/>
    <w:rsid w:val="009254C1"/>
    <w:rsid w:val="00945AD5"/>
    <w:rsid w:val="009E4FB8"/>
    <w:rsid w:val="00A56E8B"/>
    <w:rsid w:val="00AA65A4"/>
    <w:rsid w:val="00AC422D"/>
    <w:rsid w:val="00B72C08"/>
    <w:rsid w:val="00BB3A0C"/>
    <w:rsid w:val="00D02D37"/>
    <w:rsid w:val="00F8533D"/>
    <w:rsid w:val="00F90DC5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396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63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6396C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4">
    <w:name w:val="Основной текст Знак"/>
    <w:basedOn w:val="a0"/>
    <w:link w:val="a3"/>
    <w:rsid w:val="0036396C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table" w:styleId="a5">
    <w:name w:val="Table Grid"/>
    <w:basedOn w:val="a1"/>
    <w:rsid w:val="003639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363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3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1C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D5A0F651190D080DFBB1D48E94D29FE1B6E41CD5011D133B2F265B8C90453F88D927F6B16Aj9Y9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cp:lastPrinted>2025-01-21T10:03:00Z</cp:lastPrinted>
  <dcterms:created xsi:type="dcterms:W3CDTF">2025-01-21T10:06:00Z</dcterms:created>
  <dcterms:modified xsi:type="dcterms:W3CDTF">2025-01-21T10:06:00Z</dcterms:modified>
</cp:coreProperties>
</file>