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43" w:rsidRDefault="00B72B62" w:rsidP="005E384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43" w:rsidRDefault="005E3843" w:rsidP="005E3843">
      <w:pPr>
        <w:jc w:val="center"/>
      </w:pPr>
    </w:p>
    <w:p w:rsidR="005E3843" w:rsidRPr="00614AF1" w:rsidRDefault="005E3843" w:rsidP="005E3843">
      <w:pPr>
        <w:pStyle w:val="a5"/>
        <w:rPr>
          <w:sz w:val="26"/>
          <w:szCs w:val="26"/>
        </w:rPr>
      </w:pPr>
      <w:r w:rsidRPr="00614AF1">
        <w:rPr>
          <w:sz w:val="26"/>
          <w:szCs w:val="26"/>
        </w:rPr>
        <w:t>УПРАВЛЕНИЕ ФИНАНСОВ</w:t>
      </w:r>
    </w:p>
    <w:p w:rsidR="005E3843" w:rsidRPr="00614AF1" w:rsidRDefault="005E3843" w:rsidP="005E3843">
      <w:pPr>
        <w:jc w:val="center"/>
        <w:rPr>
          <w:b/>
          <w:sz w:val="26"/>
          <w:szCs w:val="26"/>
        </w:rPr>
      </w:pPr>
      <w:r w:rsidRPr="00614AF1">
        <w:rPr>
          <w:b/>
          <w:sz w:val="26"/>
          <w:szCs w:val="26"/>
        </w:rPr>
        <w:t>АДМИНИСТРАЦИИ КРИВОШЕИНСКОГО РАЙОНА</w:t>
      </w:r>
    </w:p>
    <w:p w:rsidR="005E3843" w:rsidRPr="00614AF1" w:rsidRDefault="005E3843" w:rsidP="005E3843">
      <w:pPr>
        <w:jc w:val="center"/>
        <w:rPr>
          <w:b/>
          <w:sz w:val="26"/>
          <w:szCs w:val="26"/>
        </w:rPr>
      </w:pPr>
    </w:p>
    <w:p w:rsidR="005E3843" w:rsidRPr="00614AF1" w:rsidRDefault="005E3843" w:rsidP="005E3843">
      <w:pPr>
        <w:jc w:val="center"/>
        <w:rPr>
          <w:b/>
          <w:sz w:val="26"/>
          <w:szCs w:val="26"/>
        </w:rPr>
      </w:pPr>
    </w:p>
    <w:p w:rsidR="005E3843" w:rsidRPr="00614AF1" w:rsidRDefault="005E3843" w:rsidP="005E3843">
      <w:pPr>
        <w:jc w:val="center"/>
        <w:rPr>
          <w:b/>
          <w:sz w:val="26"/>
          <w:szCs w:val="26"/>
        </w:rPr>
      </w:pPr>
      <w:proofErr w:type="gramStart"/>
      <w:r w:rsidRPr="00614AF1">
        <w:rPr>
          <w:b/>
          <w:sz w:val="26"/>
          <w:szCs w:val="26"/>
        </w:rPr>
        <w:t>П</w:t>
      </w:r>
      <w:proofErr w:type="gramEnd"/>
      <w:r w:rsidRPr="00614AF1">
        <w:rPr>
          <w:b/>
          <w:sz w:val="26"/>
          <w:szCs w:val="26"/>
        </w:rPr>
        <w:t xml:space="preserve"> Р И К А З</w:t>
      </w:r>
    </w:p>
    <w:p w:rsidR="005E3843" w:rsidRDefault="005E3843" w:rsidP="005E3843"/>
    <w:p w:rsidR="005E3843" w:rsidRPr="00661739" w:rsidRDefault="0034683A" w:rsidP="005E3843">
      <w:pPr>
        <w:rPr>
          <w:color w:val="000000"/>
        </w:rPr>
      </w:pPr>
      <w:r>
        <w:t>09</w:t>
      </w:r>
      <w:r w:rsidR="001C2C5B" w:rsidRPr="00661739">
        <w:t>.</w:t>
      </w:r>
      <w:r>
        <w:t>10</w:t>
      </w:r>
      <w:r w:rsidR="001C2C5B" w:rsidRPr="00661739">
        <w:t>.</w:t>
      </w:r>
      <w:r w:rsidR="00971131" w:rsidRPr="00661739">
        <w:t>201</w:t>
      </w:r>
      <w:r w:rsidR="001C2C5B" w:rsidRPr="00661739">
        <w:t>5</w:t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971131" w:rsidRPr="00661739">
        <w:tab/>
      </w:r>
      <w:r w:rsidR="005E3843" w:rsidRPr="00661739">
        <w:rPr>
          <w:color w:val="000000"/>
        </w:rPr>
        <w:t xml:space="preserve">№ </w:t>
      </w:r>
      <w:r w:rsidR="00146B3D">
        <w:rPr>
          <w:color w:val="000000"/>
        </w:rPr>
        <w:t>5</w:t>
      </w:r>
      <w:r w:rsidR="00971131" w:rsidRPr="00661739">
        <w:rPr>
          <w:color w:val="000000"/>
        </w:rPr>
        <w:t>-р</w:t>
      </w:r>
    </w:p>
    <w:p w:rsidR="005E3843" w:rsidRPr="00661739" w:rsidRDefault="005E3843" w:rsidP="005E3843"/>
    <w:tbl>
      <w:tblPr>
        <w:tblW w:w="0" w:type="auto"/>
        <w:tblInd w:w="288" w:type="dxa"/>
        <w:tblLayout w:type="fixed"/>
        <w:tblLook w:val="0000"/>
      </w:tblPr>
      <w:tblGrid>
        <w:gridCol w:w="540"/>
        <w:gridCol w:w="480"/>
        <w:gridCol w:w="1320"/>
        <w:gridCol w:w="900"/>
        <w:gridCol w:w="540"/>
        <w:gridCol w:w="3071"/>
        <w:gridCol w:w="360"/>
        <w:gridCol w:w="1620"/>
        <w:gridCol w:w="889"/>
      </w:tblGrid>
      <w:tr w:rsidR="005E3843" w:rsidRPr="00661739" w:rsidTr="00075018">
        <w:trPr>
          <w:trHeight w:val="218"/>
          <w:hidden/>
        </w:trPr>
        <w:tc>
          <w:tcPr>
            <w:tcW w:w="540" w:type="dxa"/>
          </w:tcPr>
          <w:p w:rsidR="005E3843" w:rsidRPr="00661739" w:rsidRDefault="005E3843" w:rsidP="00075018">
            <w:pPr>
              <w:rPr>
                <w:vanish/>
              </w:rPr>
            </w:pPr>
            <w:r w:rsidRPr="00661739">
              <w:rPr>
                <w:vanish/>
              </w:rPr>
              <w:t>От</w:t>
            </w:r>
          </w:p>
        </w:tc>
        <w:tc>
          <w:tcPr>
            <w:tcW w:w="480" w:type="dxa"/>
          </w:tcPr>
          <w:p w:rsidR="005E3843" w:rsidRPr="00661739" w:rsidRDefault="000F748D" w:rsidP="00075018">
            <w:pPr>
              <w:rPr>
                <w:vanish/>
              </w:rPr>
            </w:pPr>
            <w:r w:rsidRPr="00661739">
              <w:rPr>
                <w:vanish/>
              </w:rPr>
              <w:t>20</w:t>
            </w:r>
          </w:p>
        </w:tc>
        <w:tc>
          <w:tcPr>
            <w:tcW w:w="1320" w:type="dxa"/>
          </w:tcPr>
          <w:p w:rsidR="005E3843" w:rsidRPr="00661739" w:rsidRDefault="000F748D" w:rsidP="00075018">
            <w:pPr>
              <w:rPr>
                <w:vanish/>
              </w:rPr>
            </w:pPr>
            <w:r w:rsidRPr="00661739">
              <w:rPr>
                <w:vanish/>
              </w:rPr>
              <w:t>декабря</w:t>
            </w:r>
          </w:p>
        </w:tc>
        <w:tc>
          <w:tcPr>
            <w:tcW w:w="900" w:type="dxa"/>
          </w:tcPr>
          <w:p w:rsidR="005E3843" w:rsidRPr="00661739" w:rsidRDefault="000F748D" w:rsidP="00075018">
            <w:pPr>
              <w:rPr>
                <w:vanish/>
              </w:rPr>
            </w:pPr>
            <w:r w:rsidRPr="00661739">
              <w:rPr>
                <w:vanish/>
              </w:rPr>
              <w:t>2013</w:t>
            </w:r>
          </w:p>
        </w:tc>
        <w:tc>
          <w:tcPr>
            <w:tcW w:w="540" w:type="dxa"/>
          </w:tcPr>
          <w:p w:rsidR="005E3843" w:rsidRPr="00661739" w:rsidRDefault="005E3843" w:rsidP="00075018">
            <w:pPr>
              <w:rPr>
                <w:vanish/>
              </w:rPr>
            </w:pPr>
            <w:r w:rsidRPr="00661739">
              <w:rPr>
                <w:vanish/>
              </w:rPr>
              <w:t>г.</w:t>
            </w:r>
          </w:p>
        </w:tc>
        <w:tc>
          <w:tcPr>
            <w:tcW w:w="3071" w:type="dxa"/>
          </w:tcPr>
          <w:p w:rsidR="005E3843" w:rsidRPr="00661739" w:rsidRDefault="005E3843" w:rsidP="00075018">
            <w:r w:rsidRPr="00661739">
              <w:t>С.Кривошеино</w:t>
            </w:r>
          </w:p>
          <w:p w:rsidR="005E3843" w:rsidRPr="00661739" w:rsidRDefault="005E3843" w:rsidP="00075018">
            <w:r w:rsidRPr="00661739">
              <w:t>Томской области</w:t>
            </w:r>
          </w:p>
        </w:tc>
        <w:tc>
          <w:tcPr>
            <w:tcW w:w="360" w:type="dxa"/>
          </w:tcPr>
          <w:p w:rsidR="005E3843" w:rsidRPr="00661739" w:rsidRDefault="005E3843" w:rsidP="00075018">
            <w:pPr>
              <w:rPr>
                <w:vanish/>
              </w:rPr>
            </w:pPr>
            <w:r w:rsidRPr="00661739">
              <w:rPr>
                <w:vanish/>
              </w:rPr>
              <w:t>№</w:t>
            </w:r>
          </w:p>
        </w:tc>
        <w:tc>
          <w:tcPr>
            <w:tcW w:w="1620" w:type="dxa"/>
          </w:tcPr>
          <w:p w:rsidR="005E3843" w:rsidRPr="00661739" w:rsidRDefault="000F748D" w:rsidP="00075018">
            <w:pPr>
              <w:rPr>
                <w:vanish/>
              </w:rPr>
            </w:pPr>
            <w:r w:rsidRPr="00661739">
              <w:rPr>
                <w:vanish/>
              </w:rPr>
              <w:t>17-р</w:t>
            </w:r>
          </w:p>
        </w:tc>
        <w:tc>
          <w:tcPr>
            <w:tcW w:w="889" w:type="dxa"/>
          </w:tcPr>
          <w:p w:rsidR="005E3843" w:rsidRPr="00661739" w:rsidRDefault="005E3843" w:rsidP="00075018"/>
        </w:tc>
      </w:tr>
    </w:tbl>
    <w:p w:rsidR="00E13195" w:rsidRPr="00661739" w:rsidRDefault="00CC25E9" w:rsidP="00E140E3">
      <w:pPr>
        <w:jc w:val="center"/>
        <w:rPr>
          <w:vanish/>
          <w:spacing w:val="20"/>
        </w:rPr>
      </w:pPr>
      <w:fldSimple w:instr=" DOCVARIABLE &quot;ttlZdepartnm&quot;  \* MERGEFORMAT ">
        <w:r w:rsidR="000F748D" w:rsidRPr="00661739">
          <w:rPr>
            <w:vanish/>
            <w:spacing w:val="20"/>
          </w:rPr>
          <w:t>Управление финансов  Администрации Кривошеинского района</w:t>
        </w:r>
      </w:fldSimple>
    </w:p>
    <w:p w:rsidR="00E140E3" w:rsidRPr="00661739" w:rsidRDefault="000B5A76" w:rsidP="000B5A76">
      <w:pPr>
        <w:ind w:left="3240"/>
        <w:rPr>
          <w:vanish/>
        </w:rPr>
      </w:pPr>
      <w:r w:rsidRPr="00661739">
        <w:rPr>
          <w:vanish/>
        </w:rPr>
        <w:t>(КАЗНАЧЕЙСТВО РОССИИ)</w:t>
      </w:r>
    </w:p>
    <w:p w:rsidR="00E140E3" w:rsidRPr="00661739" w:rsidRDefault="00E140E3" w:rsidP="00E140E3">
      <w:pPr>
        <w:rPr>
          <w:b/>
          <w:vanish/>
        </w:rPr>
      </w:pPr>
    </w:p>
    <w:p w:rsidR="00D516B4" w:rsidRPr="00661739" w:rsidRDefault="00CC25E9" w:rsidP="00D516B4">
      <w:pPr>
        <w:jc w:val="center"/>
        <w:rPr>
          <w:vanish/>
        </w:rPr>
      </w:pPr>
      <w:fldSimple w:instr=" DOCVARIABLE &quot;prikaz&quot;  \* MERGEFORMAT ">
        <w:r w:rsidR="000F748D" w:rsidRPr="00661739">
          <w:rPr>
            <w:vanish/>
          </w:rPr>
          <w:t>П Р И К А З</w:t>
        </w:r>
      </w:fldSimple>
    </w:p>
    <w:p w:rsidR="00D516B4" w:rsidRPr="00661739" w:rsidRDefault="00D516B4" w:rsidP="0028715D">
      <w:pPr>
        <w:rPr>
          <w:vanish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540"/>
        <w:gridCol w:w="480"/>
        <w:gridCol w:w="1320"/>
        <w:gridCol w:w="900"/>
        <w:gridCol w:w="540"/>
        <w:gridCol w:w="3071"/>
        <w:gridCol w:w="360"/>
        <w:gridCol w:w="1620"/>
        <w:gridCol w:w="889"/>
      </w:tblGrid>
      <w:tr w:rsidR="00632A2B" w:rsidRPr="00661739">
        <w:trPr>
          <w:trHeight w:val="218"/>
          <w:hidden/>
        </w:trPr>
        <w:tc>
          <w:tcPr>
            <w:tcW w:w="540" w:type="dxa"/>
          </w:tcPr>
          <w:p w:rsidR="00632A2B" w:rsidRPr="00661739" w:rsidRDefault="00632A2B" w:rsidP="000B31C7">
            <w:pPr>
              <w:rPr>
                <w:vanish/>
              </w:rPr>
            </w:pPr>
            <w:r w:rsidRPr="00661739">
              <w:rPr>
                <w:vanish/>
              </w:rPr>
              <w:t>От</w:t>
            </w:r>
          </w:p>
        </w:tc>
        <w:tc>
          <w:tcPr>
            <w:tcW w:w="480" w:type="dxa"/>
          </w:tcPr>
          <w:p w:rsidR="00632A2B" w:rsidRPr="00661739" w:rsidRDefault="00D76317" w:rsidP="000B31C7">
            <w:pPr>
              <w:rPr>
                <w:vanish/>
              </w:rPr>
            </w:pPr>
            <w:r w:rsidRPr="00661739">
              <w:rPr>
                <w:vanish/>
              </w:rPr>
              <w:t>99</w:t>
            </w:r>
          </w:p>
        </w:tc>
        <w:tc>
          <w:tcPr>
            <w:tcW w:w="1320" w:type="dxa"/>
          </w:tcPr>
          <w:p w:rsidR="00632A2B" w:rsidRPr="00661739" w:rsidRDefault="00927AC4" w:rsidP="000B31C7">
            <w:pPr>
              <w:rPr>
                <w:vanish/>
              </w:rPr>
            </w:pPr>
            <w:r w:rsidRPr="00661739">
              <w:rPr>
                <w:vanish/>
              </w:rPr>
              <w:t>сентября</w:t>
            </w:r>
          </w:p>
        </w:tc>
        <w:tc>
          <w:tcPr>
            <w:tcW w:w="900" w:type="dxa"/>
          </w:tcPr>
          <w:p w:rsidR="00632A2B" w:rsidRPr="00661739" w:rsidRDefault="00D76317" w:rsidP="000B31C7">
            <w:pPr>
              <w:rPr>
                <w:vanish/>
              </w:rPr>
            </w:pPr>
            <w:r w:rsidRPr="00661739">
              <w:rPr>
                <w:vanish/>
              </w:rPr>
              <w:t>9999</w:t>
            </w:r>
          </w:p>
        </w:tc>
        <w:tc>
          <w:tcPr>
            <w:tcW w:w="540" w:type="dxa"/>
          </w:tcPr>
          <w:p w:rsidR="00632A2B" w:rsidRPr="00661739" w:rsidRDefault="00632A2B" w:rsidP="000B31C7">
            <w:pPr>
              <w:rPr>
                <w:vanish/>
              </w:rPr>
            </w:pPr>
            <w:r w:rsidRPr="00661739">
              <w:rPr>
                <w:vanish/>
              </w:rPr>
              <w:t>г.</w:t>
            </w:r>
          </w:p>
        </w:tc>
        <w:tc>
          <w:tcPr>
            <w:tcW w:w="3071" w:type="dxa"/>
          </w:tcPr>
          <w:p w:rsidR="00632A2B" w:rsidRPr="00661739" w:rsidRDefault="00632A2B" w:rsidP="000B31C7"/>
        </w:tc>
        <w:tc>
          <w:tcPr>
            <w:tcW w:w="360" w:type="dxa"/>
          </w:tcPr>
          <w:p w:rsidR="00632A2B" w:rsidRPr="00661739" w:rsidRDefault="00632A2B" w:rsidP="000B31C7">
            <w:pPr>
              <w:rPr>
                <w:vanish/>
              </w:rPr>
            </w:pPr>
            <w:r w:rsidRPr="00661739">
              <w:rPr>
                <w:vanish/>
              </w:rPr>
              <w:t>№</w:t>
            </w:r>
          </w:p>
        </w:tc>
        <w:tc>
          <w:tcPr>
            <w:tcW w:w="1620" w:type="dxa"/>
          </w:tcPr>
          <w:p w:rsidR="00632A2B" w:rsidRPr="00661739" w:rsidRDefault="00D76317" w:rsidP="007A41F6">
            <w:pPr>
              <w:rPr>
                <w:vanish/>
              </w:rPr>
            </w:pPr>
            <w:r w:rsidRPr="00661739">
              <w:rPr>
                <w:vanish/>
                <w:lang w:val="en-US"/>
              </w:rPr>
              <w:t>ordernumber</w:t>
            </w:r>
          </w:p>
        </w:tc>
        <w:tc>
          <w:tcPr>
            <w:tcW w:w="889" w:type="dxa"/>
          </w:tcPr>
          <w:p w:rsidR="00632A2B" w:rsidRPr="00661739" w:rsidRDefault="00632A2B" w:rsidP="000B31C7"/>
        </w:tc>
      </w:tr>
      <w:tr w:rsidR="000B31C7" w:rsidRPr="00661739">
        <w:trPr>
          <w:trHeight w:val="658"/>
        </w:trPr>
        <w:tc>
          <w:tcPr>
            <w:tcW w:w="9720" w:type="dxa"/>
            <w:gridSpan w:val="9"/>
          </w:tcPr>
          <w:p w:rsidR="000B31C7" w:rsidRPr="00661739" w:rsidRDefault="000B31C7" w:rsidP="000B31C7"/>
        </w:tc>
      </w:tr>
      <w:tr w:rsidR="00B743A4" w:rsidRPr="00661739">
        <w:trPr>
          <w:trHeight w:val="480"/>
        </w:trPr>
        <w:tc>
          <w:tcPr>
            <w:tcW w:w="9720" w:type="dxa"/>
            <w:gridSpan w:val="9"/>
          </w:tcPr>
          <w:p w:rsidR="0034683A" w:rsidRDefault="0034683A" w:rsidP="0034683A">
            <w:r>
              <w:t xml:space="preserve">«О закреплении кодов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34683A" w:rsidRDefault="0034683A" w:rsidP="0034683A">
            <w:r>
              <w:t>классификации Российской Федерации</w:t>
            </w:r>
          </w:p>
          <w:p w:rsidR="0034683A" w:rsidRDefault="0034683A" w:rsidP="0034683A">
            <w:r>
              <w:t>за главными администраторами</w:t>
            </w:r>
          </w:p>
          <w:p w:rsidR="0034683A" w:rsidRDefault="0034683A" w:rsidP="0034683A">
            <w:r>
              <w:t>доходов районного бюджета»</w:t>
            </w:r>
          </w:p>
          <w:p w:rsidR="00B743A4" w:rsidRPr="00661739" w:rsidRDefault="00B743A4" w:rsidP="00E80A73">
            <w:pPr>
              <w:ind w:right="5292"/>
            </w:pPr>
          </w:p>
        </w:tc>
      </w:tr>
    </w:tbl>
    <w:p w:rsidR="00D516B4" w:rsidRPr="00661739" w:rsidRDefault="00D516B4" w:rsidP="0028715D"/>
    <w:p w:rsidR="00D516B4" w:rsidRPr="00661739" w:rsidRDefault="00D516B4" w:rsidP="0028715D"/>
    <w:p w:rsidR="000F748D" w:rsidRPr="00661739" w:rsidRDefault="000F748D" w:rsidP="005F6535">
      <w:pPr>
        <w:ind w:left="-360"/>
      </w:pPr>
      <w:bookmarkStart w:id="0" w:name="BeginOfText"/>
      <w:bookmarkEnd w:id="0"/>
    </w:p>
    <w:p w:rsidR="000F748D" w:rsidRPr="00661739" w:rsidRDefault="000F748D" w:rsidP="000F748D">
      <w:pPr>
        <w:ind w:right="-199"/>
      </w:pPr>
    </w:p>
    <w:p w:rsidR="00155196" w:rsidRDefault="00155196" w:rsidP="00155196">
      <w:pPr>
        <w:jc w:val="both"/>
      </w:pPr>
      <w:r>
        <w:tab/>
      </w:r>
      <w:proofErr w:type="gramStart"/>
      <w:r>
        <w:t>В соответствии с  п.2  статьи 20  Бюджетного кодекса Российской Федерации, статьи 62 Бюджетного кодекса Российской Федерации и Приказом Минфина России от 1 июля 2013г. №65н «Об утверждении Указаний о порядке применения бюджетной классификации Российской Федерации» и в целях приведения администрирования кодов бюджетной классификации Российской Федерации в соответствие  с действующим законодательством в части зачисления доходов, получаемых в виде арендной платы</w:t>
      </w:r>
      <w:proofErr w:type="gramEnd"/>
      <w:r>
        <w:t xml:space="preserve"> </w:t>
      </w:r>
      <w:proofErr w:type="gramStart"/>
      <w:r>
        <w:t>за земельные участки, государственная собственность на которые не разграничена и которые расположены в границах сельских поселений и доходов от продажи земельных участков, государственная собственность на которые не разграничена и которые расположены в границах сельских поселений,</w:t>
      </w:r>
      <w:proofErr w:type="gramEnd"/>
    </w:p>
    <w:p w:rsidR="00155196" w:rsidRDefault="00155196" w:rsidP="00155196">
      <w:pPr>
        <w:ind w:right="-199" w:firstLine="720"/>
        <w:jc w:val="both"/>
      </w:pPr>
    </w:p>
    <w:p w:rsidR="00B6620A" w:rsidRPr="00661739" w:rsidRDefault="00B6620A" w:rsidP="00155196">
      <w:pPr>
        <w:ind w:right="-199" w:firstLine="720"/>
        <w:jc w:val="both"/>
      </w:pPr>
      <w:r w:rsidRPr="00661739">
        <w:t>ПРИКАЗЫВАЮ:</w:t>
      </w:r>
    </w:p>
    <w:p w:rsidR="00B6620A" w:rsidRPr="00661739" w:rsidRDefault="00B6620A" w:rsidP="00B6620A">
      <w:pPr>
        <w:ind w:right="-199"/>
        <w:jc w:val="both"/>
      </w:pPr>
    </w:p>
    <w:p w:rsidR="00155196" w:rsidRDefault="00155196" w:rsidP="00155196">
      <w:pPr>
        <w:pStyle w:val="a9"/>
        <w:numPr>
          <w:ilvl w:val="0"/>
          <w:numId w:val="2"/>
        </w:numPr>
        <w:ind w:left="0" w:firstLine="360"/>
        <w:jc w:val="both"/>
      </w:pPr>
      <w:r>
        <w:t xml:space="preserve"> Закрепить коды бюджетной классификации Российской Федерации за главными администраторами  доходов районного бюджета согласно приложению 1  к настоящему приказу.</w:t>
      </w:r>
    </w:p>
    <w:p w:rsidR="00155196" w:rsidRDefault="00155196" w:rsidP="00155196">
      <w:pPr>
        <w:pStyle w:val="a9"/>
        <w:numPr>
          <w:ilvl w:val="0"/>
          <w:numId w:val="2"/>
        </w:numPr>
        <w:ind w:left="0" w:firstLine="360"/>
        <w:jc w:val="both"/>
      </w:pPr>
      <w:r>
        <w:t xml:space="preserve"> Довести настоящий приказ до сведения соответствующих главных администраторов доходов бюджета Кривошеинского района.</w:t>
      </w:r>
    </w:p>
    <w:p w:rsidR="00155196" w:rsidRDefault="00155196" w:rsidP="00155196">
      <w:pPr>
        <w:pStyle w:val="a9"/>
        <w:numPr>
          <w:ilvl w:val="0"/>
          <w:numId w:val="2"/>
        </w:numPr>
        <w:ind w:left="0" w:firstLine="360"/>
        <w:jc w:val="both"/>
      </w:pPr>
      <w:r w:rsidRPr="00661739">
        <w:t xml:space="preserve">Настоящий приказ вступает в силу </w:t>
      </w:r>
      <w:proofErr w:type="gramStart"/>
      <w:r w:rsidRPr="00661739">
        <w:t>с даты подписания</w:t>
      </w:r>
      <w:proofErr w:type="gramEnd"/>
      <w:r>
        <w:t xml:space="preserve"> </w:t>
      </w:r>
      <w:r w:rsidRPr="00790C1A">
        <w:t>и распространяется на правоотношения, возник</w:t>
      </w:r>
      <w:r>
        <w:t>шие с 1 января 2015</w:t>
      </w:r>
      <w:r w:rsidRPr="00790C1A">
        <w:t xml:space="preserve"> года.</w:t>
      </w:r>
    </w:p>
    <w:p w:rsidR="00155196" w:rsidRDefault="00155196" w:rsidP="00155196">
      <w:pPr>
        <w:pStyle w:val="a9"/>
        <w:numPr>
          <w:ilvl w:val="0"/>
          <w:numId w:val="2"/>
        </w:numPr>
        <w:ind w:left="0" w:firstLine="349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начальника бюджетного отдела Управления финансов Администрации Кривошеинского района Ю.А.Филимонову.</w:t>
      </w:r>
    </w:p>
    <w:p w:rsidR="00B6620A" w:rsidRPr="00661739" w:rsidRDefault="00B6620A" w:rsidP="00B6620A">
      <w:pPr>
        <w:ind w:left="-142" w:right="-1"/>
        <w:jc w:val="right"/>
      </w:pPr>
    </w:p>
    <w:p w:rsidR="00B6620A" w:rsidRPr="00661739" w:rsidRDefault="00B6620A" w:rsidP="00B6620A">
      <w:pPr>
        <w:ind w:right="-199"/>
        <w:jc w:val="both"/>
      </w:pPr>
      <w:r w:rsidRPr="00661739">
        <w:t xml:space="preserve">          Руководитель Управления финансов</w:t>
      </w:r>
    </w:p>
    <w:p w:rsidR="00B6620A" w:rsidRPr="00661739" w:rsidRDefault="00B6620A" w:rsidP="00B6620A">
      <w:pPr>
        <w:ind w:right="-199"/>
        <w:jc w:val="both"/>
      </w:pPr>
      <w:r w:rsidRPr="00661739">
        <w:t xml:space="preserve">          Администрации Кривошеинского района </w:t>
      </w:r>
      <w:r w:rsidRPr="00661739">
        <w:tab/>
      </w:r>
      <w:r w:rsidRPr="00661739">
        <w:tab/>
        <w:t xml:space="preserve">            </w:t>
      </w:r>
      <w:r w:rsidRPr="00661739">
        <w:tab/>
        <w:t>И.В. Ерохина</w:t>
      </w:r>
    </w:p>
    <w:p w:rsidR="00B6620A" w:rsidRPr="00661739" w:rsidRDefault="00B6620A" w:rsidP="00B6620A"/>
    <w:p w:rsidR="00155196" w:rsidRDefault="00B6620A" w:rsidP="00155196">
      <w:pPr>
        <w:tabs>
          <w:tab w:val="left" w:pos="1785"/>
        </w:tabs>
      </w:pPr>
      <w:r w:rsidRPr="00661739">
        <w:t xml:space="preserve">Направить: </w:t>
      </w:r>
    </w:p>
    <w:p w:rsidR="00155196" w:rsidRDefault="00155196" w:rsidP="00155196">
      <w:pPr>
        <w:tabs>
          <w:tab w:val="left" w:pos="1785"/>
        </w:tabs>
      </w:pPr>
      <w:r>
        <w:t>Сельские поселения-7</w:t>
      </w:r>
    </w:p>
    <w:p w:rsidR="00155196" w:rsidRDefault="00155196" w:rsidP="00155196">
      <w:pPr>
        <w:tabs>
          <w:tab w:val="left" w:pos="1785"/>
        </w:tabs>
      </w:pPr>
      <w:r>
        <w:t xml:space="preserve">УФК по Томской области, </w:t>
      </w:r>
    </w:p>
    <w:p w:rsidR="00155196" w:rsidRDefault="00155196" w:rsidP="00155196">
      <w:pPr>
        <w:tabs>
          <w:tab w:val="left" w:pos="1785"/>
        </w:tabs>
      </w:pPr>
      <w:r>
        <w:t xml:space="preserve">Прокуратура, </w:t>
      </w:r>
    </w:p>
    <w:p w:rsidR="00D516B4" w:rsidRDefault="00D516B4" w:rsidP="0028715D"/>
    <w:p w:rsidR="00661739" w:rsidRDefault="00661739" w:rsidP="0028715D"/>
    <w:p w:rsidR="00661739" w:rsidRPr="00661739" w:rsidRDefault="00661739" w:rsidP="0028715D"/>
    <w:p w:rsidR="00155196" w:rsidRDefault="00155196" w:rsidP="00155196">
      <w:pPr>
        <w:jc w:val="right"/>
      </w:pPr>
    </w:p>
    <w:p w:rsidR="00155196" w:rsidRDefault="00155196" w:rsidP="00155196">
      <w:pPr>
        <w:jc w:val="right"/>
      </w:pPr>
      <w:r>
        <w:t>Приложение 1</w:t>
      </w:r>
    </w:p>
    <w:p w:rsidR="00155196" w:rsidRDefault="00155196" w:rsidP="00155196">
      <w:pPr>
        <w:jc w:val="right"/>
      </w:pPr>
      <w:r>
        <w:t>к Приказу Управления финансов</w:t>
      </w:r>
    </w:p>
    <w:p w:rsidR="00155196" w:rsidRDefault="00155196" w:rsidP="00155196">
      <w:pPr>
        <w:jc w:val="right"/>
      </w:pPr>
      <w:r>
        <w:t>Администрации Кривошеинского района</w:t>
      </w:r>
    </w:p>
    <w:p w:rsidR="00155196" w:rsidRDefault="00155196" w:rsidP="00155196">
      <w:pPr>
        <w:jc w:val="right"/>
      </w:pPr>
      <w:r>
        <w:t xml:space="preserve">от  </w:t>
      </w:r>
      <w:r w:rsidR="00A1332C">
        <w:t>09.10.2015</w:t>
      </w:r>
      <w:r>
        <w:t xml:space="preserve">  №  </w:t>
      </w:r>
      <w:r w:rsidR="00A1332C">
        <w:t>5-р</w:t>
      </w:r>
      <w:r>
        <w:t xml:space="preserve">   </w:t>
      </w:r>
    </w:p>
    <w:p w:rsidR="00155196" w:rsidRDefault="00155196" w:rsidP="00155196">
      <w:pPr>
        <w:jc w:val="both"/>
      </w:pPr>
    </w:p>
    <w:p w:rsidR="00155196" w:rsidRDefault="00155196" w:rsidP="00155196">
      <w:pPr>
        <w:jc w:val="center"/>
        <w:rPr>
          <w:b/>
        </w:rPr>
      </w:pPr>
      <w:r>
        <w:rPr>
          <w:b/>
        </w:rPr>
        <w:t>ПЕРЕЧЕНЬ</w:t>
      </w:r>
    </w:p>
    <w:p w:rsidR="00155196" w:rsidRDefault="00155196" w:rsidP="00155196">
      <w:pPr>
        <w:jc w:val="center"/>
        <w:rPr>
          <w:b/>
        </w:rPr>
      </w:pPr>
      <w:r>
        <w:rPr>
          <w:b/>
        </w:rPr>
        <w:t>кодов бюджетной классификации Российской Федерации  закрепленных за главными администраторами доходов районного бюджета</w:t>
      </w:r>
    </w:p>
    <w:p w:rsidR="00155196" w:rsidRPr="000E2388" w:rsidRDefault="00155196" w:rsidP="00155196">
      <w:pPr>
        <w:jc w:val="center"/>
      </w:pP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819"/>
        <w:gridCol w:w="2835"/>
        <w:gridCol w:w="2126"/>
      </w:tblGrid>
      <w:tr w:rsidR="00155196" w:rsidRPr="006C65BA" w:rsidTr="00A1332C">
        <w:tc>
          <w:tcPr>
            <w:tcW w:w="8298" w:type="dxa"/>
            <w:gridSpan w:val="3"/>
          </w:tcPr>
          <w:p w:rsidR="00155196" w:rsidRPr="006C65BA" w:rsidRDefault="00155196" w:rsidP="008121E1">
            <w:pPr>
              <w:jc w:val="center"/>
              <w:rPr>
                <w:b/>
              </w:rPr>
            </w:pPr>
            <w:r w:rsidRPr="006C65BA">
              <w:rPr>
                <w:b/>
              </w:rPr>
              <w:t>Код бюджетной классификации РФ</w:t>
            </w:r>
          </w:p>
        </w:tc>
        <w:tc>
          <w:tcPr>
            <w:tcW w:w="2126" w:type="dxa"/>
            <w:vMerge w:val="restart"/>
          </w:tcPr>
          <w:p w:rsidR="00155196" w:rsidRPr="006C65BA" w:rsidRDefault="00155196" w:rsidP="008121E1">
            <w:pPr>
              <w:jc w:val="center"/>
              <w:rPr>
                <w:b/>
              </w:rPr>
            </w:pPr>
            <w:r w:rsidRPr="006C65BA">
              <w:rPr>
                <w:b/>
              </w:rPr>
              <w:t>Наименование кода бюджетной классификации Российской Федерации</w:t>
            </w:r>
          </w:p>
        </w:tc>
      </w:tr>
      <w:tr w:rsidR="00155196" w:rsidRPr="006C65BA" w:rsidTr="00A1332C">
        <w:trPr>
          <w:trHeight w:val="1068"/>
        </w:trPr>
        <w:tc>
          <w:tcPr>
            <w:tcW w:w="5463" w:type="dxa"/>
            <w:gridSpan w:val="2"/>
          </w:tcPr>
          <w:p w:rsidR="00155196" w:rsidRDefault="00155196" w:rsidP="008121E1">
            <w:pPr>
              <w:jc w:val="center"/>
              <w:rPr>
                <w:b/>
                <w:sz w:val="22"/>
                <w:szCs w:val="22"/>
              </w:rPr>
            </w:pPr>
          </w:p>
          <w:p w:rsidR="00155196" w:rsidRPr="006C65BA" w:rsidRDefault="00155196" w:rsidP="008121E1">
            <w:pPr>
              <w:jc w:val="center"/>
              <w:rPr>
                <w:b/>
              </w:rPr>
            </w:pPr>
            <w:r w:rsidRPr="006C65BA">
              <w:rPr>
                <w:b/>
                <w:sz w:val="22"/>
                <w:szCs w:val="22"/>
              </w:rPr>
              <w:t>главного администратора доходов</w:t>
            </w:r>
          </w:p>
          <w:p w:rsidR="00155196" w:rsidRPr="006C65BA" w:rsidRDefault="00155196" w:rsidP="008121E1">
            <w:pPr>
              <w:jc w:val="center"/>
              <w:rPr>
                <w:b/>
              </w:rPr>
            </w:pPr>
          </w:p>
          <w:p w:rsidR="00155196" w:rsidRPr="006C65BA" w:rsidRDefault="00155196" w:rsidP="008121E1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55196" w:rsidRPr="006C65BA" w:rsidRDefault="00155196" w:rsidP="008121E1">
            <w:pPr>
              <w:jc w:val="center"/>
              <w:rPr>
                <w:b/>
                <w:sz w:val="22"/>
                <w:szCs w:val="22"/>
              </w:rPr>
            </w:pPr>
            <w:r w:rsidRPr="006C65BA">
              <w:rPr>
                <w:b/>
                <w:sz w:val="22"/>
                <w:szCs w:val="22"/>
              </w:rPr>
              <w:t xml:space="preserve">закрепленных за </w:t>
            </w:r>
          </w:p>
          <w:p w:rsidR="00155196" w:rsidRPr="006C65BA" w:rsidRDefault="00155196" w:rsidP="008121E1">
            <w:pPr>
              <w:jc w:val="center"/>
              <w:rPr>
                <w:b/>
                <w:sz w:val="22"/>
                <w:szCs w:val="22"/>
              </w:rPr>
            </w:pPr>
            <w:r w:rsidRPr="006C65BA">
              <w:rPr>
                <w:b/>
                <w:sz w:val="22"/>
                <w:szCs w:val="22"/>
              </w:rPr>
              <w:t xml:space="preserve">главными </w:t>
            </w:r>
          </w:p>
          <w:p w:rsidR="00155196" w:rsidRPr="006C65BA" w:rsidRDefault="00155196" w:rsidP="008121E1">
            <w:pPr>
              <w:jc w:val="center"/>
              <w:rPr>
                <w:b/>
                <w:sz w:val="22"/>
                <w:szCs w:val="22"/>
              </w:rPr>
            </w:pPr>
            <w:r w:rsidRPr="006C65BA">
              <w:rPr>
                <w:b/>
                <w:sz w:val="22"/>
                <w:szCs w:val="22"/>
              </w:rPr>
              <w:t xml:space="preserve">администраторами </w:t>
            </w:r>
          </w:p>
          <w:p w:rsidR="00155196" w:rsidRPr="006C65BA" w:rsidRDefault="00155196" w:rsidP="008121E1">
            <w:pPr>
              <w:jc w:val="center"/>
              <w:rPr>
                <w:b/>
              </w:rPr>
            </w:pPr>
            <w:r w:rsidRPr="006C65BA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126" w:type="dxa"/>
            <w:vMerge/>
          </w:tcPr>
          <w:p w:rsidR="00155196" w:rsidRPr="006C65BA" w:rsidRDefault="00155196" w:rsidP="008121E1">
            <w:pPr>
              <w:jc w:val="center"/>
              <w:rPr>
                <w:b/>
              </w:rPr>
            </w:pPr>
          </w:p>
        </w:tc>
      </w:tr>
      <w:tr w:rsidR="00155196" w:rsidRPr="00A1332C" w:rsidTr="00A1332C">
        <w:trPr>
          <w:trHeight w:val="1086"/>
        </w:trPr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902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Кривошеинского сельского поселени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Кривошеинского сельского поселения</w:t>
            </w:r>
          </w:p>
        </w:tc>
        <w:tc>
          <w:tcPr>
            <w:tcW w:w="2835" w:type="dxa"/>
            <w:vMerge w:val="restart"/>
            <w:vAlign w:val="center"/>
          </w:tcPr>
          <w:p w:rsidR="00155196" w:rsidRPr="00A1332C" w:rsidRDefault="00155196" w:rsidP="008121E1">
            <w:pPr>
              <w:jc w:val="center"/>
            </w:pPr>
            <w:r w:rsidRPr="00A1332C">
              <w:t>1 11 05013 10 0000 120</w:t>
            </w:r>
          </w:p>
        </w:tc>
        <w:tc>
          <w:tcPr>
            <w:tcW w:w="2126" w:type="dxa"/>
            <w:vMerge w:val="restart"/>
            <w:vAlign w:val="center"/>
          </w:tcPr>
          <w:p w:rsidR="00155196" w:rsidRPr="00A1332C" w:rsidRDefault="00155196" w:rsidP="008121E1">
            <w:pPr>
              <w:jc w:val="center"/>
            </w:pPr>
            <w:r w:rsidRPr="00A1332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903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Красноярского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904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 </w:t>
            </w:r>
            <w:proofErr w:type="spellStart"/>
            <w:r w:rsidRPr="00A1332C">
              <w:t>Пудовского</w:t>
            </w:r>
            <w:proofErr w:type="spellEnd"/>
            <w:r w:rsidRPr="00A1332C">
              <w:t xml:space="preserve">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905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Петровского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906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</w:t>
            </w:r>
            <w:proofErr w:type="spellStart"/>
            <w:r w:rsidRPr="00A1332C">
              <w:t>Иштанского</w:t>
            </w:r>
            <w:proofErr w:type="spellEnd"/>
            <w:r w:rsidRPr="00A1332C">
              <w:t xml:space="preserve"> сельского поселения Кривошеинского района Томской области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907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</w:t>
            </w:r>
            <w:proofErr w:type="spellStart"/>
            <w:r w:rsidRPr="00A1332C">
              <w:t>Новокривошеинского</w:t>
            </w:r>
            <w:proofErr w:type="spellEnd"/>
            <w:r w:rsidRPr="00A1332C">
              <w:t xml:space="preserve">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908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</w:t>
            </w:r>
            <w:proofErr w:type="spellStart"/>
            <w:r w:rsidRPr="00A1332C">
              <w:t>Володинского</w:t>
            </w:r>
            <w:proofErr w:type="spellEnd"/>
            <w:r w:rsidRPr="00A1332C">
              <w:t xml:space="preserve">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902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Кривошеинского сельского поселени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Кривошеинского сельского поселения</w:t>
            </w:r>
          </w:p>
        </w:tc>
        <w:tc>
          <w:tcPr>
            <w:tcW w:w="2835" w:type="dxa"/>
            <w:vMerge w:val="restart"/>
            <w:vAlign w:val="center"/>
          </w:tcPr>
          <w:p w:rsidR="00155196" w:rsidRPr="00A1332C" w:rsidRDefault="00155196" w:rsidP="008121E1">
            <w:pPr>
              <w:jc w:val="center"/>
            </w:pPr>
            <w:r w:rsidRPr="00A1332C">
              <w:t>1 14 06013 10 0000 430</w:t>
            </w:r>
          </w:p>
        </w:tc>
        <w:tc>
          <w:tcPr>
            <w:tcW w:w="2126" w:type="dxa"/>
            <w:vMerge w:val="restart"/>
            <w:vAlign w:val="center"/>
          </w:tcPr>
          <w:p w:rsidR="00155196" w:rsidRPr="00A1332C" w:rsidRDefault="00155196" w:rsidP="008121E1">
            <w:pPr>
              <w:jc w:val="center"/>
            </w:pPr>
          </w:p>
          <w:p w:rsidR="00155196" w:rsidRPr="00A1332C" w:rsidRDefault="00155196" w:rsidP="008121E1">
            <w:pPr>
              <w:jc w:val="center"/>
            </w:pPr>
          </w:p>
          <w:p w:rsidR="00155196" w:rsidRPr="00A1332C" w:rsidRDefault="00155196" w:rsidP="008121E1">
            <w:pPr>
              <w:jc w:val="center"/>
            </w:pPr>
          </w:p>
          <w:p w:rsidR="00155196" w:rsidRPr="00A1332C" w:rsidRDefault="00155196" w:rsidP="008121E1">
            <w:pPr>
              <w:jc w:val="center"/>
            </w:pPr>
            <w:r w:rsidRPr="00A1332C">
              <w:t xml:space="preserve">Доходы от продажи земельных участков, государственная собственность на которые не </w:t>
            </w:r>
            <w:r w:rsidRPr="00A1332C">
              <w:lastRenderedPageBreak/>
              <w:t>разграничена и которые расположены в границах поселений</w:t>
            </w:r>
          </w:p>
          <w:p w:rsidR="00155196" w:rsidRPr="00A1332C" w:rsidRDefault="00155196" w:rsidP="008121E1">
            <w:pPr>
              <w:jc w:val="center"/>
            </w:pPr>
          </w:p>
          <w:p w:rsidR="00155196" w:rsidRPr="00A1332C" w:rsidRDefault="00155196" w:rsidP="008121E1">
            <w:pPr>
              <w:jc w:val="center"/>
            </w:pPr>
          </w:p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903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 xml:space="preserve">Исполнительно-распорядительный орган муниципального </w:t>
            </w:r>
            <w:proofErr w:type="spellStart"/>
            <w:proofErr w:type="gramStart"/>
            <w:r w:rsidRPr="00A1332C">
              <w:t>образования-Администрация</w:t>
            </w:r>
            <w:proofErr w:type="spellEnd"/>
            <w:proofErr w:type="gramEnd"/>
            <w:r w:rsidRPr="00A1332C">
              <w:t xml:space="preserve"> Красноярского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904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</w:t>
            </w:r>
            <w:r w:rsidRPr="00A1332C">
              <w:lastRenderedPageBreak/>
              <w:t xml:space="preserve">Администрация </w:t>
            </w:r>
            <w:proofErr w:type="spellStart"/>
            <w:r w:rsidRPr="00A1332C">
              <w:t>Пудовского</w:t>
            </w:r>
            <w:proofErr w:type="spellEnd"/>
            <w:r w:rsidRPr="00A1332C">
              <w:t xml:space="preserve">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lastRenderedPageBreak/>
              <w:t>905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Петровского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906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</w:t>
            </w:r>
            <w:proofErr w:type="spellStart"/>
            <w:r w:rsidRPr="00A1332C">
              <w:t>Иштанского</w:t>
            </w:r>
            <w:proofErr w:type="spellEnd"/>
            <w:r w:rsidRPr="00A1332C">
              <w:t xml:space="preserve"> сельского поселения Кривошеинского района Томской области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907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</w:t>
            </w:r>
            <w:proofErr w:type="spellStart"/>
            <w:r w:rsidRPr="00A1332C">
              <w:t>Новокривошеинского</w:t>
            </w:r>
            <w:proofErr w:type="spellEnd"/>
            <w:r w:rsidRPr="00A1332C">
              <w:t xml:space="preserve">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  <w:tr w:rsidR="00155196" w:rsidRPr="00A1332C" w:rsidTr="00A1332C">
        <w:tc>
          <w:tcPr>
            <w:tcW w:w="644" w:type="dxa"/>
          </w:tcPr>
          <w:p w:rsidR="00155196" w:rsidRPr="00A1332C" w:rsidRDefault="00155196" w:rsidP="008121E1">
            <w:pPr>
              <w:jc w:val="center"/>
            </w:pPr>
            <w:r w:rsidRPr="00A1332C">
              <w:t>908</w:t>
            </w:r>
          </w:p>
        </w:tc>
        <w:tc>
          <w:tcPr>
            <w:tcW w:w="4819" w:type="dxa"/>
          </w:tcPr>
          <w:p w:rsidR="00155196" w:rsidRPr="00A1332C" w:rsidRDefault="00155196" w:rsidP="008121E1">
            <w:r w:rsidRPr="00A1332C">
              <w:t>Исполнительно-распорядительный орган муниципального образовани</w:t>
            </w:r>
            <w:proofErr w:type="gramStart"/>
            <w:r w:rsidRPr="00A1332C">
              <w:t>я-</w:t>
            </w:r>
            <w:proofErr w:type="gramEnd"/>
            <w:r w:rsidRPr="00A1332C">
              <w:t xml:space="preserve"> Администрация </w:t>
            </w:r>
            <w:proofErr w:type="spellStart"/>
            <w:r w:rsidRPr="00A1332C">
              <w:t>Володинского</w:t>
            </w:r>
            <w:proofErr w:type="spellEnd"/>
            <w:r w:rsidRPr="00A1332C">
              <w:t xml:space="preserve"> сельского поселения</w:t>
            </w:r>
          </w:p>
        </w:tc>
        <w:tc>
          <w:tcPr>
            <w:tcW w:w="2835" w:type="dxa"/>
            <w:vMerge/>
          </w:tcPr>
          <w:p w:rsidR="00155196" w:rsidRPr="00A1332C" w:rsidRDefault="00155196" w:rsidP="008121E1">
            <w:pPr>
              <w:jc w:val="center"/>
            </w:pPr>
          </w:p>
        </w:tc>
        <w:tc>
          <w:tcPr>
            <w:tcW w:w="2126" w:type="dxa"/>
            <w:vMerge/>
          </w:tcPr>
          <w:p w:rsidR="00155196" w:rsidRPr="00A1332C" w:rsidRDefault="00155196" w:rsidP="008121E1"/>
        </w:tc>
      </w:tr>
    </w:tbl>
    <w:p w:rsidR="00155196" w:rsidRPr="00A1332C" w:rsidRDefault="00155196" w:rsidP="00155196">
      <w:pPr>
        <w:rPr>
          <w:b/>
        </w:rPr>
      </w:pPr>
    </w:p>
    <w:p w:rsidR="00155196" w:rsidRPr="00A1332C" w:rsidRDefault="00155196" w:rsidP="00155196">
      <w:pPr>
        <w:ind w:firstLine="708"/>
      </w:pPr>
    </w:p>
    <w:p w:rsidR="00155196" w:rsidRPr="00A1332C" w:rsidRDefault="00155196" w:rsidP="00155196">
      <w:pPr>
        <w:ind w:firstLine="708"/>
      </w:pPr>
    </w:p>
    <w:p w:rsidR="00A24062" w:rsidRPr="00A1332C" w:rsidRDefault="00A24062" w:rsidP="00155196">
      <w:pPr>
        <w:pStyle w:val="1"/>
        <w:jc w:val="right"/>
      </w:pPr>
    </w:p>
    <w:sectPr w:rsidR="00A24062" w:rsidRPr="00A1332C" w:rsidSect="000B5A76">
      <w:headerReference w:type="default" r:id="rId8"/>
      <w:pgSz w:w="11906" w:h="16838" w:code="9"/>
      <w:pgMar w:top="360" w:right="851" w:bottom="567" w:left="1134" w:header="180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7F" w:rsidRDefault="008C187F">
      <w:r>
        <w:separator/>
      </w:r>
    </w:p>
  </w:endnote>
  <w:endnote w:type="continuationSeparator" w:id="0">
    <w:p w:rsidR="008C187F" w:rsidRDefault="008C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7F" w:rsidRDefault="008C187F">
      <w:r>
        <w:separator/>
      </w:r>
    </w:p>
  </w:footnote>
  <w:footnote w:type="continuationSeparator" w:id="0">
    <w:p w:rsidR="008C187F" w:rsidRDefault="008C1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51" w:rsidRPr="00F4359E" w:rsidRDefault="006A0651" w:rsidP="00E12E4C">
    <w:pPr>
      <w:pStyle w:val="a3"/>
      <w:rPr>
        <w:rFonts w:ascii="Tahoma" w:hAnsi="Tahoma" w:cs="Tahoma"/>
        <w:color w:val="C0C0C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BF5"/>
    <w:multiLevelType w:val="multilevel"/>
    <w:tmpl w:val="D9900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70036CC5"/>
    <w:multiLevelType w:val="hybridMultilevel"/>
    <w:tmpl w:val="B49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docVars>
    <w:docVar w:name="DocFileName" w:val="C:\aksiok\dbf\kadr\ORDERS\2013\Orde2013_143.doc"/>
    <w:docVar w:name="NeedToWriteOrderText" w:val="1"/>
    <w:docVar w:name="Ord_id" w:val="143"/>
    <w:docVar w:name="OrderDateCmonru" w:val="декабря"/>
    <w:docVar w:name="OrderDateDD" w:val="20"/>
    <w:docVar w:name="OrderDateYY" w:val="2013"/>
    <w:docVar w:name="OrderName" w:val="о проведении инвентаризации"/>
    <w:docVar w:name="OrderNumber" w:val="17-р"/>
    <w:docVar w:name="orderpunktscount" w:val="1"/>
    <w:docVar w:name="OrdFileName" w:val="C:\AKSIOK\DBF\KADR\ORDE2013.DBF"/>
    <w:docVar w:name="p1Zaddpay" w:val="     0.00"/>
    <w:docVar w:name="p1ZCurrPunktNo" w:val=" "/>
    <w:docVar w:name="p1Zdepnm1" w:val="Управление финансов  Администрации Кривошеинского района"/>
    <w:docVar w:name="p1Zdepnm2" w:val="Управление финансов  Администрации Кривошеинского района"/>
    <w:docVar w:name="p1Zdolznm1" w:val="начальник отдела-главный бухгалтер"/>
    <w:docVar w:name="p1Zdolznm2" w:val="ведущий специалист- бухгалтер"/>
    <w:docVar w:name="p1Zextra1" w:val="0"/>
    <w:docVar w:name="p1Zfamio" w:val="Шеина Е.В."/>
    <w:docVar w:name="p1ZfamioP2" w:val="Шеиной Е.В."/>
    <w:docVar w:name="p1ZfamioP3" w:val="Шеиной Е.В."/>
    <w:docVar w:name="p1ZfamioP4" w:val="Шеину Е.В."/>
    <w:docVar w:name="p1ZfamioP5" w:val="Шеиной Е.В."/>
    <w:docVar w:name="p1ZfamioP6" w:val="Шеиной Е.В."/>
    <w:docVar w:name="p1Zfio" w:val="Шеина Евгения Валерьевна"/>
    <w:docVar w:name="p1Zfio1" w:val="Архипова Елена Валерьевна"/>
    <w:docVar w:name="p1Zfio2" w:val="Шеина Евгения Валерьевна"/>
    <w:docVar w:name="p1ZfioP2" w:val="Шеиной Евгении Валерьевны"/>
    <w:docVar w:name="p1ZfioP3" w:val="Шеиной Евгении Валерьевне"/>
    <w:docVar w:name="p1ZfioP4" w:val="Шеину Евгению Валерьевну"/>
    <w:docVar w:name="p1ZfioP5" w:val="Шеиной Евгенией Валерьевной"/>
    <w:docVar w:name="p1ZfioP6" w:val="Шеиной Евгении Валерьевне"/>
    <w:docVar w:name="p1Zholdays" w:val="0"/>
    <w:docVar w:name="p1Zlvdate" w:val="  .  .    "/>
    <w:docVar w:name="p1Zlvreson" w:val="[строка 1]"/>
    <w:docVar w:name="p1Zlvreson1" w:val=" "/>
    <w:docVar w:name="p1Zlvreson2" w:val=" "/>
    <w:docVar w:name="p1Zmvdate" w:val="  .  .    "/>
    <w:docVar w:name="p1Zoklad" w:val="     0.00"/>
    <w:docVar w:name="p1Zotdelnm1" w:val="отдел бухгалтерского учета и отчетности"/>
    <w:docVar w:name="p1Zotdelnm2" w:val="отдел бухгалтерского учета и отчетности"/>
    <w:docVar w:name="p1Zperiod1" w:val="с   .  .     по   .  .    "/>
    <w:docVar w:name="p1Zperiod2" w:val="с   .  .     по   .  .    "/>
    <w:docVar w:name="p1ZPreTextVisible" w:val="True"/>
    <w:docVar w:name="p1Zrakorderpunkt" w:val="0"/>
    <w:docVar w:name="p1Ztypecode" w:val="99"/>
    <w:docVar w:name="prikaz" w:val="П Р И К А З"/>
    <w:docVar w:name="ttlZdepartnm" w:val="Управление финансов  Администрации Кривошеинского района"/>
  </w:docVars>
  <w:rsids>
    <w:rsidRoot w:val="000F748D"/>
    <w:rsid w:val="000601E6"/>
    <w:rsid w:val="00075018"/>
    <w:rsid w:val="00096F4A"/>
    <w:rsid w:val="00097BBA"/>
    <w:rsid w:val="000B31C7"/>
    <w:rsid w:val="000B5A76"/>
    <w:rsid w:val="000B682C"/>
    <w:rsid w:val="000E751C"/>
    <w:rsid w:val="000F748D"/>
    <w:rsid w:val="00110E72"/>
    <w:rsid w:val="00134C23"/>
    <w:rsid w:val="00146B3D"/>
    <w:rsid w:val="00155196"/>
    <w:rsid w:val="001C2C5B"/>
    <w:rsid w:val="001C6761"/>
    <w:rsid w:val="001E07F8"/>
    <w:rsid w:val="001E6BB0"/>
    <w:rsid w:val="001F3E2D"/>
    <w:rsid w:val="00204D16"/>
    <w:rsid w:val="002556A1"/>
    <w:rsid w:val="00256C16"/>
    <w:rsid w:val="0028715D"/>
    <w:rsid w:val="002943A0"/>
    <w:rsid w:val="002A14B1"/>
    <w:rsid w:val="002A34B3"/>
    <w:rsid w:val="002D45A2"/>
    <w:rsid w:val="002E686B"/>
    <w:rsid w:val="002F78AF"/>
    <w:rsid w:val="003226B7"/>
    <w:rsid w:val="0034683A"/>
    <w:rsid w:val="00353BFE"/>
    <w:rsid w:val="00366B63"/>
    <w:rsid w:val="00376363"/>
    <w:rsid w:val="00392195"/>
    <w:rsid w:val="003A25B0"/>
    <w:rsid w:val="003E24C8"/>
    <w:rsid w:val="00423FFF"/>
    <w:rsid w:val="00434E2C"/>
    <w:rsid w:val="00457CE9"/>
    <w:rsid w:val="004716C1"/>
    <w:rsid w:val="00480B0A"/>
    <w:rsid w:val="004812CA"/>
    <w:rsid w:val="004858C4"/>
    <w:rsid w:val="004D7EF5"/>
    <w:rsid w:val="005A5FD4"/>
    <w:rsid w:val="005E3843"/>
    <w:rsid w:val="005F6535"/>
    <w:rsid w:val="00614AF1"/>
    <w:rsid w:val="00632A2B"/>
    <w:rsid w:val="00633F37"/>
    <w:rsid w:val="00640D14"/>
    <w:rsid w:val="00651732"/>
    <w:rsid w:val="006536C1"/>
    <w:rsid w:val="00661739"/>
    <w:rsid w:val="006665AE"/>
    <w:rsid w:val="006A0651"/>
    <w:rsid w:val="006A5D48"/>
    <w:rsid w:val="006D337E"/>
    <w:rsid w:val="006F3872"/>
    <w:rsid w:val="007078D7"/>
    <w:rsid w:val="00755A38"/>
    <w:rsid w:val="007A41F6"/>
    <w:rsid w:val="007C5060"/>
    <w:rsid w:val="00800B23"/>
    <w:rsid w:val="00801681"/>
    <w:rsid w:val="008077FD"/>
    <w:rsid w:val="008120AF"/>
    <w:rsid w:val="00820FB5"/>
    <w:rsid w:val="0083676F"/>
    <w:rsid w:val="008446DA"/>
    <w:rsid w:val="00850071"/>
    <w:rsid w:val="00851822"/>
    <w:rsid w:val="00856FC8"/>
    <w:rsid w:val="00870968"/>
    <w:rsid w:val="008811FF"/>
    <w:rsid w:val="008C187F"/>
    <w:rsid w:val="008C4D55"/>
    <w:rsid w:val="008D71B6"/>
    <w:rsid w:val="009177BA"/>
    <w:rsid w:val="00925912"/>
    <w:rsid w:val="00927AC4"/>
    <w:rsid w:val="00971131"/>
    <w:rsid w:val="009A2E5A"/>
    <w:rsid w:val="009A4EEA"/>
    <w:rsid w:val="009B7C8D"/>
    <w:rsid w:val="009D4946"/>
    <w:rsid w:val="009D648C"/>
    <w:rsid w:val="009E0B07"/>
    <w:rsid w:val="009E6D5D"/>
    <w:rsid w:val="009F17D8"/>
    <w:rsid w:val="00A01AF8"/>
    <w:rsid w:val="00A06FD6"/>
    <w:rsid w:val="00A1332C"/>
    <w:rsid w:val="00A24062"/>
    <w:rsid w:val="00A36782"/>
    <w:rsid w:val="00A4541D"/>
    <w:rsid w:val="00AA217C"/>
    <w:rsid w:val="00AA234F"/>
    <w:rsid w:val="00AA5ED7"/>
    <w:rsid w:val="00B01EF5"/>
    <w:rsid w:val="00B05CDE"/>
    <w:rsid w:val="00B23B48"/>
    <w:rsid w:val="00B3125A"/>
    <w:rsid w:val="00B6620A"/>
    <w:rsid w:val="00B72B62"/>
    <w:rsid w:val="00B743A4"/>
    <w:rsid w:val="00BA46AB"/>
    <w:rsid w:val="00BB617E"/>
    <w:rsid w:val="00BD0417"/>
    <w:rsid w:val="00BD7F92"/>
    <w:rsid w:val="00BE262F"/>
    <w:rsid w:val="00BE79BC"/>
    <w:rsid w:val="00BF0931"/>
    <w:rsid w:val="00C20680"/>
    <w:rsid w:val="00C20CB4"/>
    <w:rsid w:val="00C848B7"/>
    <w:rsid w:val="00C8724A"/>
    <w:rsid w:val="00C93153"/>
    <w:rsid w:val="00CA327D"/>
    <w:rsid w:val="00CC25E9"/>
    <w:rsid w:val="00CC4B1E"/>
    <w:rsid w:val="00D2452E"/>
    <w:rsid w:val="00D44C09"/>
    <w:rsid w:val="00D516B4"/>
    <w:rsid w:val="00D76317"/>
    <w:rsid w:val="00D84E26"/>
    <w:rsid w:val="00D95A9B"/>
    <w:rsid w:val="00DA502B"/>
    <w:rsid w:val="00DF2448"/>
    <w:rsid w:val="00E12E4C"/>
    <w:rsid w:val="00E13195"/>
    <w:rsid w:val="00E140E3"/>
    <w:rsid w:val="00E35FA3"/>
    <w:rsid w:val="00E5604F"/>
    <w:rsid w:val="00E80A73"/>
    <w:rsid w:val="00E91E62"/>
    <w:rsid w:val="00ED31DE"/>
    <w:rsid w:val="00EE5392"/>
    <w:rsid w:val="00EF046B"/>
    <w:rsid w:val="00EF0B16"/>
    <w:rsid w:val="00EF30E9"/>
    <w:rsid w:val="00F4359E"/>
    <w:rsid w:val="00F53831"/>
    <w:rsid w:val="00F57E4F"/>
    <w:rsid w:val="00F877AD"/>
    <w:rsid w:val="00FC763B"/>
    <w:rsid w:val="00FD37A4"/>
    <w:rsid w:val="00FE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7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0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E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1EF5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5E384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E3843"/>
    <w:rPr>
      <w:b/>
      <w:bCs/>
      <w:sz w:val="28"/>
      <w:szCs w:val="24"/>
    </w:rPr>
  </w:style>
  <w:style w:type="paragraph" w:styleId="a7">
    <w:name w:val="Balloon Text"/>
    <w:basedOn w:val="a"/>
    <w:link w:val="a8"/>
    <w:rsid w:val="006D3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337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662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6620A"/>
    <w:rPr>
      <w:sz w:val="16"/>
      <w:szCs w:val="16"/>
    </w:rPr>
  </w:style>
  <w:style w:type="paragraph" w:styleId="a9">
    <w:name w:val="List Paragraph"/>
    <w:basedOn w:val="a"/>
    <w:uiPriority w:val="34"/>
    <w:qFormat/>
    <w:rsid w:val="00B6620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A34B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4062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A2406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A240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SIOK\PRG\KADR\&#1064;&#1040;&#1041;&#1051;&#1054;&#1053;&#1067;\rakord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rakorder</Template>
  <TotalTime>13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User-Nach</cp:lastModifiedBy>
  <cp:revision>4</cp:revision>
  <cp:lastPrinted>2003-11-28T07:20:00Z</cp:lastPrinted>
  <dcterms:created xsi:type="dcterms:W3CDTF">2015-10-27T09:00:00Z</dcterms:created>
  <dcterms:modified xsi:type="dcterms:W3CDTF">2015-10-27T09:16:00Z</dcterms:modified>
</cp:coreProperties>
</file>