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1A" w:rsidRPr="006D1E5F" w:rsidRDefault="00DD0A1A" w:rsidP="00DD0A1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1A" w:rsidRPr="006D1E5F" w:rsidRDefault="00DD0A1A" w:rsidP="00DD0A1A">
      <w:pPr>
        <w:jc w:val="center"/>
      </w:pPr>
    </w:p>
    <w:p w:rsidR="00DD0A1A" w:rsidRPr="006D1E5F" w:rsidRDefault="00DD0A1A" w:rsidP="00DD0A1A">
      <w:pPr>
        <w:pStyle w:val="a3"/>
        <w:rPr>
          <w:sz w:val="24"/>
        </w:rPr>
      </w:pPr>
      <w:r w:rsidRPr="006D1E5F">
        <w:rPr>
          <w:sz w:val="24"/>
        </w:rPr>
        <w:t>ФИНАНСОВЫЙ ОТДЕЛ</w:t>
      </w:r>
    </w:p>
    <w:p w:rsidR="00DD0A1A" w:rsidRPr="006D1E5F" w:rsidRDefault="00DD0A1A" w:rsidP="00DD0A1A">
      <w:pPr>
        <w:jc w:val="center"/>
        <w:rPr>
          <w:b/>
        </w:rPr>
      </w:pPr>
      <w:r w:rsidRPr="006D1E5F">
        <w:rPr>
          <w:b/>
        </w:rPr>
        <w:t>АДМИНИСТРАЦИИ КРИВОШЕИНСКОГО РАЙОНА</w:t>
      </w:r>
    </w:p>
    <w:p w:rsidR="00DD0A1A" w:rsidRPr="006D1E5F" w:rsidRDefault="00DD0A1A" w:rsidP="00DD0A1A">
      <w:pPr>
        <w:jc w:val="center"/>
        <w:rPr>
          <w:b/>
        </w:rPr>
      </w:pPr>
    </w:p>
    <w:p w:rsidR="00DD0A1A" w:rsidRPr="006D1E5F" w:rsidRDefault="00DD0A1A" w:rsidP="00DD0A1A">
      <w:pPr>
        <w:jc w:val="center"/>
        <w:rPr>
          <w:b/>
        </w:rPr>
      </w:pPr>
    </w:p>
    <w:p w:rsidR="00DD0A1A" w:rsidRPr="006D1E5F" w:rsidRDefault="00DD0A1A" w:rsidP="00DD0A1A">
      <w:pPr>
        <w:jc w:val="center"/>
        <w:rPr>
          <w:b/>
        </w:rPr>
      </w:pPr>
      <w:proofErr w:type="gramStart"/>
      <w:r w:rsidRPr="006D1E5F">
        <w:rPr>
          <w:b/>
        </w:rPr>
        <w:t>П</w:t>
      </w:r>
      <w:proofErr w:type="gramEnd"/>
      <w:r w:rsidRPr="006D1E5F">
        <w:rPr>
          <w:b/>
        </w:rPr>
        <w:t xml:space="preserve"> Р И К А З</w:t>
      </w:r>
    </w:p>
    <w:p w:rsidR="00DD0A1A" w:rsidRPr="006D1E5F" w:rsidRDefault="00DD0A1A" w:rsidP="00DD0A1A">
      <w:pPr>
        <w:jc w:val="center"/>
      </w:pPr>
    </w:p>
    <w:p w:rsidR="00DD0A1A" w:rsidRPr="006D1E5F" w:rsidRDefault="00DD0A1A" w:rsidP="00DD0A1A">
      <w:pPr>
        <w:jc w:val="center"/>
      </w:pPr>
    </w:p>
    <w:p w:rsidR="00DD0A1A" w:rsidRPr="006D1E5F" w:rsidRDefault="00361A2A" w:rsidP="00DD0A1A">
      <w:pPr>
        <w:jc w:val="center"/>
      </w:pPr>
      <w:r>
        <w:rPr>
          <w:color w:val="000000"/>
        </w:rPr>
        <w:t>30.12.2010г</w:t>
      </w:r>
      <w:r w:rsidR="00DD0A1A" w:rsidRPr="006D1E5F">
        <w:rPr>
          <w:color w:val="000000"/>
        </w:rPr>
        <w:t xml:space="preserve">                                                                                                               </w:t>
      </w:r>
      <w:r w:rsidR="00DD0A1A" w:rsidRPr="006D1E5F">
        <w:t xml:space="preserve">№     </w:t>
      </w:r>
      <w:r>
        <w:t>23-р</w:t>
      </w:r>
    </w:p>
    <w:p w:rsidR="00DD0A1A" w:rsidRPr="006D1E5F" w:rsidRDefault="00DD0A1A" w:rsidP="00DD0A1A">
      <w:pPr>
        <w:jc w:val="both"/>
      </w:pPr>
    </w:p>
    <w:p w:rsidR="006D75F9" w:rsidRPr="00CD0C92" w:rsidRDefault="00DD0A1A">
      <w:r w:rsidRPr="00CD0C92">
        <w:t xml:space="preserve">«О Порядке взыскания в бюджет </w:t>
      </w:r>
    </w:p>
    <w:p w:rsidR="006D75F9" w:rsidRPr="00CD0C92" w:rsidRDefault="00DD0A1A">
      <w:r w:rsidRPr="00CD0C92">
        <w:t>муниципального образования</w:t>
      </w:r>
    </w:p>
    <w:p w:rsidR="006D75F9" w:rsidRPr="00CD0C92" w:rsidRDefault="00DD0A1A">
      <w:r w:rsidRPr="00CD0C92">
        <w:t xml:space="preserve">Кривошеинский район </w:t>
      </w:r>
      <w:proofErr w:type="spellStart"/>
      <w:r w:rsidRPr="00CD0C92">
        <w:t>неиспользо</w:t>
      </w:r>
      <w:proofErr w:type="spellEnd"/>
      <w:r w:rsidR="006D75F9" w:rsidRPr="00CD0C92">
        <w:t>-</w:t>
      </w:r>
    </w:p>
    <w:p w:rsidR="006D75F9" w:rsidRPr="00CD0C92" w:rsidRDefault="00DD0A1A">
      <w:r w:rsidRPr="00CD0C92">
        <w:t xml:space="preserve">ванных остатков субсидий, </w:t>
      </w:r>
      <w:proofErr w:type="gramStart"/>
      <w:r w:rsidRPr="00CD0C92">
        <w:t>предо</w:t>
      </w:r>
      <w:proofErr w:type="gramEnd"/>
      <w:r w:rsidRPr="00CD0C92">
        <w:t>-</w:t>
      </w:r>
    </w:p>
    <w:p w:rsidR="006D75F9" w:rsidRPr="00CD0C92" w:rsidRDefault="00DD0A1A">
      <w:proofErr w:type="spellStart"/>
      <w:r w:rsidRPr="00CD0C92">
        <w:t>ставленных</w:t>
      </w:r>
      <w:proofErr w:type="spellEnd"/>
      <w:r w:rsidRPr="00CD0C92">
        <w:t xml:space="preserve"> муниципальным </w:t>
      </w:r>
      <w:proofErr w:type="spellStart"/>
      <w:r w:rsidRPr="00CD0C92">
        <w:t>бюд</w:t>
      </w:r>
      <w:proofErr w:type="spellEnd"/>
      <w:r w:rsidRPr="00CD0C92">
        <w:t>-</w:t>
      </w:r>
    </w:p>
    <w:p w:rsidR="000F5C86" w:rsidRPr="00CD0C92" w:rsidRDefault="00DD0A1A">
      <w:proofErr w:type="spellStart"/>
      <w:r w:rsidRPr="00CD0C92">
        <w:t>жетным</w:t>
      </w:r>
      <w:proofErr w:type="spellEnd"/>
      <w:r w:rsidRPr="00CD0C92">
        <w:t xml:space="preserve"> учреждениям</w:t>
      </w:r>
    </w:p>
    <w:p w:rsidR="00DD0A1A" w:rsidRPr="00CD0C92" w:rsidRDefault="00DD0A1A"/>
    <w:p w:rsidR="00DD0A1A" w:rsidRPr="00CD0C92" w:rsidRDefault="00DD0A1A" w:rsidP="006D75F9">
      <w:pPr>
        <w:ind w:firstLine="708"/>
        <w:jc w:val="both"/>
        <w:rPr>
          <w:rFonts w:cs="Calibri"/>
        </w:rPr>
      </w:pPr>
      <w:proofErr w:type="gramStart"/>
      <w:r w:rsidRPr="00CD0C92">
        <w:rPr>
          <w:rFonts w:cs="Calibri"/>
        </w:rPr>
        <w:t>В соответствии с частью 19 статьи  30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приказом Министерства финансов РФ от 28.07.2010 г №</w:t>
      </w:r>
      <w:r w:rsidR="006D75F9" w:rsidRPr="00CD0C92">
        <w:rPr>
          <w:rFonts w:cs="Calibri"/>
        </w:rPr>
        <w:t xml:space="preserve"> </w:t>
      </w:r>
      <w:r w:rsidRPr="00CD0C92">
        <w:rPr>
          <w:rFonts w:cs="Calibri"/>
        </w:rPr>
        <w:t>82н «О взыскании в соответствующий бюджет неиспользованных остатков субсидий, предоставленных из бюджетов бюджетной системы РФ государственным (муниципальным) учреждениям»</w:t>
      </w:r>
      <w:proofErr w:type="gramEnd"/>
    </w:p>
    <w:p w:rsidR="006D75F9" w:rsidRPr="00CD0C92" w:rsidRDefault="006D75F9" w:rsidP="006D75F9">
      <w:pPr>
        <w:ind w:firstLine="708"/>
        <w:jc w:val="both"/>
      </w:pPr>
    </w:p>
    <w:p w:rsidR="00DD0A1A" w:rsidRPr="00CD0C92" w:rsidRDefault="00DD0A1A" w:rsidP="006D75F9">
      <w:pPr>
        <w:jc w:val="both"/>
      </w:pPr>
      <w:r w:rsidRPr="00CD0C92">
        <w:t>ПРИКАЗЫВАЮ</w:t>
      </w:r>
      <w:proofErr w:type="gramStart"/>
      <w:r w:rsidRPr="00CD0C92">
        <w:t xml:space="preserve"> :</w:t>
      </w:r>
      <w:proofErr w:type="gramEnd"/>
    </w:p>
    <w:p w:rsidR="00DD0A1A" w:rsidRPr="00CD0C92" w:rsidRDefault="00DD0A1A" w:rsidP="006D75F9">
      <w:pPr>
        <w:ind w:firstLine="540"/>
        <w:jc w:val="both"/>
        <w:rPr>
          <w:rFonts w:cs="Calibri"/>
        </w:rPr>
      </w:pPr>
      <w:r w:rsidRPr="00CD0C92">
        <w:rPr>
          <w:rFonts w:cs="Calibri"/>
        </w:rPr>
        <w:t xml:space="preserve">1. Утвердить прилагаемый Порядок </w:t>
      </w:r>
      <w:r w:rsidRPr="00CD0C92">
        <w:t xml:space="preserve">взыскания в бюджет </w:t>
      </w:r>
      <w:r w:rsidR="006D75F9" w:rsidRPr="00CD0C92">
        <w:t xml:space="preserve">муниципального  образования Кривошеинский район </w:t>
      </w:r>
      <w:r w:rsidRPr="00CD0C92">
        <w:t>неиспользованных остатков субсидий, предоставленных муниципальным бюджетным учреждениям</w:t>
      </w:r>
      <w:r w:rsidRPr="00CD0C92">
        <w:rPr>
          <w:rFonts w:cs="Calibri"/>
        </w:rPr>
        <w:t>.</w:t>
      </w:r>
    </w:p>
    <w:p w:rsidR="00DD0A1A" w:rsidRPr="00CD0C92" w:rsidRDefault="00DD0A1A" w:rsidP="006D75F9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D0C92">
        <w:rPr>
          <w:rFonts w:cs="Calibri"/>
        </w:rPr>
        <w:t xml:space="preserve">2.  Настоящий приказ распространяется на </w:t>
      </w:r>
      <w:proofErr w:type="gramStart"/>
      <w:r w:rsidRPr="00CD0C92">
        <w:rPr>
          <w:rFonts w:cs="Calibri"/>
        </w:rPr>
        <w:t>правоотношения, возникшие с 1 января 2011г и применяется</w:t>
      </w:r>
      <w:proofErr w:type="gramEnd"/>
      <w:r w:rsidRPr="00CD0C92">
        <w:rPr>
          <w:rFonts w:cs="Calibri"/>
        </w:rPr>
        <w:t xml:space="preserve"> к муниципальным бюджетным учреждениям, получившим субсидии из бюджета </w:t>
      </w:r>
      <w:r w:rsidR="006D75F9" w:rsidRPr="00CD0C92">
        <w:t xml:space="preserve">муниципального  образования Кривошеинский район </w:t>
      </w:r>
      <w:r w:rsidRPr="00CD0C92">
        <w:rPr>
          <w:rFonts w:cs="Calibri"/>
        </w:rPr>
        <w:t>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D0A1A" w:rsidRPr="00CD0C92" w:rsidRDefault="00DD0A1A" w:rsidP="00DD0A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C9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D0C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0C92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 начальника  Бюджетного отдела </w:t>
      </w:r>
      <w:proofErr w:type="spellStart"/>
      <w:r w:rsidRPr="00CD0C92">
        <w:rPr>
          <w:rFonts w:ascii="Times New Roman" w:hAnsi="Times New Roman" w:cs="Times New Roman"/>
          <w:sz w:val="24"/>
          <w:szCs w:val="24"/>
        </w:rPr>
        <w:t>Каричеву</w:t>
      </w:r>
      <w:proofErr w:type="spellEnd"/>
      <w:r w:rsidRPr="00CD0C92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DD0A1A" w:rsidRPr="00CD0C92" w:rsidRDefault="00DD0A1A" w:rsidP="00DD0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0A1A" w:rsidRPr="00CD0C92" w:rsidRDefault="00DD0A1A" w:rsidP="00DD0A1A">
      <w:pPr>
        <w:jc w:val="both"/>
      </w:pPr>
      <w:r w:rsidRPr="00CD0C92">
        <w:t xml:space="preserve"> Начальник  финансового  отдела</w:t>
      </w:r>
      <w:r w:rsidRPr="00CD0C92">
        <w:tab/>
      </w:r>
      <w:r w:rsidRPr="00CD0C92">
        <w:tab/>
      </w:r>
      <w:r w:rsidRPr="00CD0C92">
        <w:tab/>
      </w:r>
      <w:r w:rsidRPr="00CD0C92">
        <w:tab/>
        <w:t xml:space="preserve">           </w:t>
      </w:r>
      <w:proofErr w:type="spellStart"/>
      <w:r w:rsidRPr="00CD0C92">
        <w:t>И.В.Ерохина</w:t>
      </w:r>
      <w:proofErr w:type="spellEnd"/>
    </w:p>
    <w:p w:rsidR="00DD0A1A" w:rsidRPr="00CD0C92" w:rsidRDefault="00DD0A1A" w:rsidP="00DD0A1A">
      <w:pPr>
        <w:jc w:val="both"/>
      </w:pPr>
      <w:r w:rsidRPr="00CD0C92">
        <w:t>Администрации Кривошеинского района</w:t>
      </w:r>
    </w:p>
    <w:p w:rsidR="00DD0A1A" w:rsidRPr="00CD0C92" w:rsidRDefault="00DD0A1A" w:rsidP="00DD0A1A">
      <w:pPr>
        <w:tabs>
          <w:tab w:val="left" w:pos="1785"/>
        </w:tabs>
        <w:jc w:val="both"/>
      </w:pPr>
    </w:p>
    <w:p w:rsidR="00DD0A1A" w:rsidRPr="00CD0C92" w:rsidRDefault="00DD0A1A" w:rsidP="00DD0A1A">
      <w:pPr>
        <w:tabs>
          <w:tab w:val="left" w:pos="1785"/>
        </w:tabs>
        <w:jc w:val="both"/>
      </w:pPr>
      <w:r w:rsidRPr="00CD0C92">
        <w:t>Направить:</w:t>
      </w:r>
    </w:p>
    <w:p w:rsidR="00DD0A1A" w:rsidRPr="00CD0C92" w:rsidRDefault="00DD0A1A" w:rsidP="00DD0A1A">
      <w:pPr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 w:rsidRPr="00CD0C92">
        <w:t>Каричева</w:t>
      </w:r>
      <w:proofErr w:type="spellEnd"/>
      <w:r w:rsidRPr="00CD0C92">
        <w:t xml:space="preserve">, </w:t>
      </w:r>
      <w:r w:rsidR="00CD0C92">
        <w:t>Архипова</w:t>
      </w:r>
      <w:r w:rsidRPr="00CD0C92">
        <w:t xml:space="preserve">,  </w:t>
      </w:r>
      <w:proofErr w:type="spellStart"/>
      <w:r w:rsidRPr="00CD0C92">
        <w:t>Сизова</w:t>
      </w:r>
      <w:proofErr w:type="spellEnd"/>
      <w:r w:rsidRPr="00CD0C92">
        <w:t>,  Прокуратура, Сельские поселения-7, Администрация Кривошеинского района, ЦРБ, ЦМБ, МЦКС, Управление образования.</w:t>
      </w:r>
    </w:p>
    <w:p w:rsidR="006D75F9" w:rsidRPr="00CD0C92" w:rsidRDefault="006D75F9" w:rsidP="00DD0A1A">
      <w:pPr>
        <w:jc w:val="right"/>
      </w:pPr>
    </w:p>
    <w:p w:rsidR="006D75F9" w:rsidRPr="00CD0C92" w:rsidRDefault="006D75F9" w:rsidP="00DD0A1A">
      <w:pPr>
        <w:jc w:val="right"/>
      </w:pPr>
    </w:p>
    <w:p w:rsidR="006D75F9" w:rsidRPr="00CD0C92" w:rsidRDefault="006D75F9" w:rsidP="00DD0A1A">
      <w:pPr>
        <w:jc w:val="right"/>
      </w:pPr>
    </w:p>
    <w:p w:rsidR="006D75F9" w:rsidRPr="00CD0C92" w:rsidRDefault="006D75F9" w:rsidP="00DD0A1A">
      <w:pPr>
        <w:jc w:val="right"/>
      </w:pPr>
    </w:p>
    <w:p w:rsidR="006D75F9" w:rsidRPr="00CD0C92" w:rsidRDefault="006D75F9" w:rsidP="00DD0A1A">
      <w:pPr>
        <w:jc w:val="right"/>
      </w:pPr>
    </w:p>
    <w:p w:rsidR="006D75F9" w:rsidRPr="00CD0C92" w:rsidRDefault="006D75F9" w:rsidP="00DD0A1A">
      <w:pPr>
        <w:jc w:val="right"/>
      </w:pPr>
    </w:p>
    <w:p w:rsidR="006D75F9" w:rsidRPr="00CD0C92" w:rsidRDefault="00DD0A1A" w:rsidP="00DD0A1A">
      <w:pPr>
        <w:jc w:val="right"/>
      </w:pPr>
      <w:r w:rsidRPr="00CD0C92">
        <w:lastRenderedPageBreak/>
        <w:t>Приложение к приказу</w:t>
      </w:r>
    </w:p>
    <w:p w:rsidR="006D75F9" w:rsidRPr="00CD0C92" w:rsidRDefault="006D75F9" w:rsidP="00DD0A1A">
      <w:pPr>
        <w:jc w:val="right"/>
      </w:pPr>
      <w:r w:rsidRPr="00CD0C92">
        <w:t xml:space="preserve">Финансового отдела Администрации </w:t>
      </w:r>
    </w:p>
    <w:p w:rsidR="00DD0A1A" w:rsidRPr="00CD0C92" w:rsidRDefault="006D75F9" w:rsidP="00DD0A1A">
      <w:pPr>
        <w:jc w:val="right"/>
      </w:pPr>
      <w:r w:rsidRPr="00CD0C92">
        <w:t>Кривошеинского района</w:t>
      </w:r>
      <w:r w:rsidR="00DD0A1A" w:rsidRPr="00CD0C92">
        <w:t xml:space="preserve"> </w:t>
      </w:r>
    </w:p>
    <w:p w:rsidR="00DD0A1A" w:rsidRPr="00CD0C92" w:rsidRDefault="00CD0C92" w:rsidP="00DD0A1A">
      <w:pPr>
        <w:jc w:val="right"/>
      </w:pPr>
      <w:r w:rsidRPr="00CD0C92">
        <w:t>О</w:t>
      </w:r>
      <w:r w:rsidR="00DD0A1A" w:rsidRPr="00CD0C92">
        <w:t>т</w:t>
      </w:r>
      <w:r>
        <w:t xml:space="preserve"> 30.12.2010г.</w:t>
      </w:r>
      <w:r w:rsidR="006D75F9" w:rsidRPr="00CD0C92">
        <w:t xml:space="preserve">  </w:t>
      </w:r>
      <w:r w:rsidR="00DD0A1A" w:rsidRPr="00CD0C92">
        <w:t>№</w:t>
      </w:r>
      <w:r w:rsidR="006D75F9" w:rsidRPr="00CD0C92">
        <w:t xml:space="preserve"> </w:t>
      </w:r>
      <w:r>
        <w:t>23-р</w:t>
      </w:r>
      <w:r w:rsidR="006D75F9" w:rsidRPr="00CD0C92">
        <w:t xml:space="preserve">  </w:t>
      </w:r>
    </w:p>
    <w:p w:rsidR="006D75F9" w:rsidRPr="00CD0C92" w:rsidRDefault="006D75F9" w:rsidP="00DD0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0A1A" w:rsidRPr="00CD0C92" w:rsidRDefault="00DD0A1A" w:rsidP="00DD0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0C92">
        <w:rPr>
          <w:rFonts w:ascii="Times New Roman" w:hAnsi="Times New Roman" w:cs="Times New Roman"/>
          <w:sz w:val="24"/>
          <w:szCs w:val="24"/>
        </w:rPr>
        <w:t>ПОРЯДОК</w:t>
      </w:r>
    </w:p>
    <w:p w:rsidR="00DD0A1A" w:rsidRPr="00CD0C92" w:rsidRDefault="00DD0A1A" w:rsidP="00DD0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0C92">
        <w:rPr>
          <w:rFonts w:ascii="Times New Roman" w:hAnsi="Times New Roman" w:cs="Times New Roman"/>
          <w:sz w:val="24"/>
          <w:szCs w:val="24"/>
        </w:rPr>
        <w:t>ВЗЫСКАНИЯ НЕИСПОЛЬЗОВАННЫХ ОСТАТКОВ СУБСИДИЙ,</w:t>
      </w:r>
    </w:p>
    <w:p w:rsidR="00DD0A1A" w:rsidRPr="00CD0C92" w:rsidRDefault="00DD0A1A" w:rsidP="00DD0A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0C92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CD0C92">
        <w:rPr>
          <w:rFonts w:ascii="Times New Roman" w:hAnsi="Times New Roman" w:cs="Times New Roman"/>
          <w:sz w:val="24"/>
          <w:szCs w:val="24"/>
        </w:rPr>
        <w:t xml:space="preserve"> МУНИЦИПАЛЬНЫМ БЮДЖЕТНЫМ УЧРЕЖДЕНИЯМ</w:t>
      </w:r>
    </w:p>
    <w:p w:rsidR="006D75F9" w:rsidRPr="00CD0C92" w:rsidRDefault="006D75F9" w:rsidP="00DD0A1A">
      <w:pPr>
        <w:autoSpaceDE w:val="0"/>
        <w:autoSpaceDN w:val="0"/>
        <w:adjustRightInd w:val="0"/>
        <w:ind w:firstLine="540"/>
        <w:jc w:val="both"/>
      </w:pPr>
    </w:p>
    <w:p w:rsidR="00DD0A1A" w:rsidRPr="00CD0C92" w:rsidRDefault="00DD0A1A" w:rsidP="00DD0A1A">
      <w:pPr>
        <w:autoSpaceDE w:val="0"/>
        <w:autoSpaceDN w:val="0"/>
        <w:adjustRightInd w:val="0"/>
        <w:ind w:firstLine="540"/>
        <w:jc w:val="both"/>
      </w:pPr>
      <w:r w:rsidRPr="00CD0C92">
        <w:t xml:space="preserve">1. </w:t>
      </w:r>
      <w:proofErr w:type="gramStart"/>
      <w:r w:rsidRPr="00CD0C92">
        <w:t xml:space="preserve">Настоящий Порядок устанавливает взыскание в бюджет </w:t>
      </w:r>
      <w:r w:rsidR="006D75F9" w:rsidRPr="00CD0C92">
        <w:t xml:space="preserve">муниципального  образования Кривошеинский район </w:t>
      </w:r>
      <w:r w:rsidRPr="00CD0C92">
        <w:t xml:space="preserve">неиспользованных на 1 января текущего финансового года остатков субсидий, ранее предоставленных муниципальным бюджетным учреждениям в соответствии с решением Думы </w:t>
      </w:r>
      <w:r w:rsidR="006D75F9" w:rsidRPr="00CD0C92">
        <w:t>Кривошеинского</w:t>
      </w:r>
      <w:r w:rsidRPr="00CD0C92">
        <w:t xml:space="preserve"> района о бюджете на соответствующий финансовый год на цели, не связанные с финансовым обеспечением выполнения муниципального задания на оказание муниципальных услуг (выполнение работ) (далее - целевые субсидии).</w:t>
      </w:r>
      <w:proofErr w:type="gramEnd"/>
    </w:p>
    <w:p w:rsidR="00DD0A1A" w:rsidRPr="00CD0C92" w:rsidRDefault="00DD0A1A" w:rsidP="00DD0A1A">
      <w:pPr>
        <w:autoSpaceDE w:val="0"/>
        <w:autoSpaceDN w:val="0"/>
        <w:adjustRightInd w:val="0"/>
        <w:ind w:firstLine="540"/>
        <w:jc w:val="both"/>
      </w:pPr>
      <w:r w:rsidRPr="00CD0C92">
        <w:t xml:space="preserve">2. Взысканию подлежат неиспользованные остатки целевых </w:t>
      </w:r>
      <w:r w:rsidR="006D75F9" w:rsidRPr="00CD0C92">
        <w:t>субсидий</w:t>
      </w:r>
      <w:r w:rsidRPr="00CD0C92">
        <w:t xml:space="preserve">, в отношении которых органом, осуществляющим функции и полномочия учредителя муниципального бюджетного учреждения, не принято решение о наличии потребности в направлении их </w:t>
      </w:r>
      <w:proofErr w:type="gramStart"/>
      <w:r w:rsidRPr="00CD0C92">
        <w:t>на те</w:t>
      </w:r>
      <w:proofErr w:type="gramEnd"/>
      <w:r w:rsidRPr="00CD0C92">
        <w:t xml:space="preserve"> же цели в текущем финансовом году (далее - остатки целевых субсидий).</w:t>
      </w:r>
    </w:p>
    <w:p w:rsidR="00DD0A1A" w:rsidRPr="00CD0C92" w:rsidRDefault="00DD0A1A" w:rsidP="00DD0A1A">
      <w:pPr>
        <w:autoSpaceDE w:val="0"/>
        <w:autoSpaceDN w:val="0"/>
        <w:adjustRightInd w:val="0"/>
        <w:ind w:firstLine="540"/>
        <w:jc w:val="both"/>
      </w:pPr>
      <w:r w:rsidRPr="00CD0C92">
        <w:t xml:space="preserve">3. </w:t>
      </w:r>
      <w:proofErr w:type="gramStart"/>
      <w:r w:rsidRPr="00CD0C92">
        <w:t xml:space="preserve">Муниципальное бюджетное учреждение до 1 июля финансового года, следующего за отчетным, представляет в </w:t>
      </w:r>
      <w:r w:rsidR="006D75F9" w:rsidRPr="00CD0C92">
        <w:t>Финансовый отдел</w:t>
      </w:r>
      <w:r w:rsidRPr="00CD0C92">
        <w:t xml:space="preserve"> Администрации </w:t>
      </w:r>
      <w:r w:rsidR="006D75F9" w:rsidRPr="00CD0C92">
        <w:t>Кривошеинского</w:t>
      </w:r>
      <w:r w:rsidRPr="00CD0C92">
        <w:t xml:space="preserve"> района (далее – </w:t>
      </w:r>
      <w:r w:rsidR="006D75F9" w:rsidRPr="00CD0C92">
        <w:t>Финансовый отдел</w:t>
      </w:r>
      <w:r w:rsidRPr="00CD0C92">
        <w:t>), где ему открыт отдельный лицевой счет для учета операций с целевыми субсидиями (далее - лицевой счет по иным субсидиям), утвержденные органом, осуществляющим функции и полномочия учредителя, Сведения об операциях с целевыми субсидиями, предоставленными муниципальному учреждению на 20__ г. (код формы</w:t>
      </w:r>
      <w:proofErr w:type="gramEnd"/>
      <w:r w:rsidRPr="00CD0C92">
        <w:t xml:space="preserve"> по Общероссийскому классификатору управленческой документации 0501016) (далее - Сведения).</w:t>
      </w:r>
    </w:p>
    <w:p w:rsidR="00DD0A1A" w:rsidRPr="00CD0C92" w:rsidRDefault="00DD0A1A" w:rsidP="00DD0A1A">
      <w:pPr>
        <w:autoSpaceDE w:val="0"/>
        <w:autoSpaceDN w:val="0"/>
        <w:adjustRightInd w:val="0"/>
        <w:ind w:firstLine="540"/>
        <w:jc w:val="both"/>
      </w:pPr>
      <w:r w:rsidRPr="00CD0C92">
        <w:t xml:space="preserve">В графе 5 "Разрешенный к использованию остаток субсидии прошлых лет на начало 20__ г." Сведений указываются суммы остатков целевых субсидий, в отношении которых наличие потребности в направлении их в текущем финансовом году </w:t>
      </w:r>
      <w:proofErr w:type="gramStart"/>
      <w:r w:rsidRPr="00CD0C92">
        <w:t>на те</w:t>
      </w:r>
      <w:proofErr w:type="gramEnd"/>
      <w:r w:rsidRPr="00CD0C92">
        <w:t xml:space="preserve"> же цели подтверждено органом, осуществляющим функции и полномочия учредителя.</w:t>
      </w:r>
    </w:p>
    <w:p w:rsidR="006D75F9" w:rsidRPr="00CD0C92" w:rsidRDefault="00DD0A1A" w:rsidP="00DD0A1A">
      <w:pPr>
        <w:autoSpaceDE w:val="0"/>
        <w:autoSpaceDN w:val="0"/>
        <w:adjustRightInd w:val="0"/>
        <w:ind w:firstLine="540"/>
        <w:jc w:val="both"/>
      </w:pPr>
      <w:r w:rsidRPr="00CD0C92">
        <w:t xml:space="preserve">4. </w:t>
      </w:r>
      <w:proofErr w:type="gramStart"/>
      <w:r w:rsidRPr="00CD0C92">
        <w:t xml:space="preserve">В случае если до 1 июля финансового года, следующего за отчетным, муниципальным бюджетным учреждением в </w:t>
      </w:r>
      <w:r w:rsidR="006D75F9" w:rsidRPr="00CD0C92">
        <w:t>Финансовый отдел</w:t>
      </w:r>
      <w:r w:rsidRPr="00CD0C92">
        <w:t xml:space="preserve">  не представлены Сведения, </w:t>
      </w:r>
      <w:r w:rsidR="006D75F9" w:rsidRPr="00CD0C92">
        <w:t>Финансовым отделом</w:t>
      </w:r>
      <w:r w:rsidRPr="00CD0C92">
        <w:t xml:space="preserve">  осуществляет взыскание остатков целевых субсидий, подлежащих взысканию, путем их перечисления на счет, открытый Управлению Федерального казначейства по Томской области на балансовом счете N 40101 "Доходы, распределяемые органами Федерального казначейства между бюджетами бюджетной системы Российской Федерации" (далее - счет N</w:t>
      </w:r>
      <w:proofErr w:type="gramEnd"/>
      <w:r w:rsidRPr="00CD0C92">
        <w:t xml:space="preserve"> 40101) для последую</w:t>
      </w:r>
      <w:bookmarkStart w:id="0" w:name="_GoBack"/>
      <w:bookmarkEnd w:id="0"/>
      <w:r w:rsidRPr="00CD0C92">
        <w:t xml:space="preserve">щего перечисления остатков целевых субсидий, подлежащих взысканию в доход бюджета </w:t>
      </w:r>
      <w:r w:rsidR="006D75F9" w:rsidRPr="00CD0C92">
        <w:t>муниципального  образования Кривошеинский район.</w:t>
      </w:r>
    </w:p>
    <w:p w:rsidR="00DD0A1A" w:rsidRPr="006D75F9" w:rsidRDefault="00DD0A1A" w:rsidP="00DD0A1A">
      <w:pPr>
        <w:autoSpaceDE w:val="0"/>
        <w:autoSpaceDN w:val="0"/>
        <w:adjustRightInd w:val="0"/>
        <w:ind w:firstLine="540"/>
        <w:jc w:val="both"/>
      </w:pPr>
      <w:r w:rsidRPr="00CD0C92">
        <w:t xml:space="preserve">5. </w:t>
      </w:r>
      <w:proofErr w:type="gramStart"/>
      <w:r w:rsidRPr="00CD0C92">
        <w:t xml:space="preserve">Перечисление остатков целевых субсидий осуществляется в пределах общего остатка средств, учтенных на лицевом счете по иным субсидиям открытого муниципальному бюджетному учреждению, на основании платежных документов, оформленных в порядке, установленном </w:t>
      </w:r>
      <w:r w:rsidR="006D75F9" w:rsidRPr="00CD0C92">
        <w:t>Финансовым отделом</w:t>
      </w:r>
      <w:r w:rsidRPr="00CD0C92">
        <w:t>, на счет N 40101 по месту открытия лицевого счета администратора доходов  бюджета органу, осуществляющему функции и полномочия учредителя.</w:t>
      </w:r>
      <w:r w:rsidRPr="006D75F9">
        <w:t xml:space="preserve">  </w:t>
      </w:r>
      <w:proofErr w:type="gramEnd"/>
    </w:p>
    <w:p w:rsidR="00DD0A1A" w:rsidRPr="006D75F9" w:rsidRDefault="00DD0A1A"/>
    <w:sectPr w:rsidR="00DD0A1A" w:rsidRPr="006D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1A"/>
    <w:rsid w:val="00037655"/>
    <w:rsid w:val="00057156"/>
    <w:rsid w:val="00076297"/>
    <w:rsid w:val="000B218A"/>
    <w:rsid w:val="000C4755"/>
    <w:rsid w:val="000F5C86"/>
    <w:rsid w:val="001037A1"/>
    <w:rsid w:val="001261A2"/>
    <w:rsid w:val="001B470D"/>
    <w:rsid w:val="00243F4F"/>
    <w:rsid w:val="002678B1"/>
    <w:rsid w:val="002759EF"/>
    <w:rsid w:val="002E0067"/>
    <w:rsid w:val="0032157A"/>
    <w:rsid w:val="0035101F"/>
    <w:rsid w:val="00361A2A"/>
    <w:rsid w:val="003C0BB5"/>
    <w:rsid w:val="003D1AFB"/>
    <w:rsid w:val="00405958"/>
    <w:rsid w:val="00434C82"/>
    <w:rsid w:val="0051739F"/>
    <w:rsid w:val="005C457C"/>
    <w:rsid w:val="005C68AD"/>
    <w:rsid w:val="006B662B"/>
    <w:rsid w:val="006D3017"/>
    <w:rsid w:val="006D75F9"/>
    <w:rsid w:val="007167C1"/>
    <w:rsid w:val="007C641B"/>
    <w:rsid w:val="007D65CF"/>
    <w:rsid w:val="00817C4E"/>
    <w:rsid w:val="008202F4"/>
    <w:rsid w:val="00875DD9"/>
    <w:rsid w:val="008E19D1"/>
    <w:rsid w:val="009423D0"/>
    <w:rsid w:val="00950DBB"/>
    <w:rsid w:val="009956E4"/>
    <w:rsid w:val="009B2BE5"/>
    <w:rsid w:val="009B36F0"/>
    <w:rsid w:val="00A03A0E"/>
    <w:rsid w:val="00AE6BF3"/>
    <w:rsid w:val="00B05EF8"/>
    <w:rsid w:val="00B22DC0"/>
    <w:rsid w:val="00C80E4F"/>
    <w:rsid w:val="00CD0C92"/>
    <w:rsid w:val="00DD0A1A"/>
    <w:rsid w:val="00DF4EAA"/>
    <w:rsid w:val="00E8039C"/>
    <w:rsid w:val="00E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A1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D0A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A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D0A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DD0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A1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D0A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A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D0A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DD0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6FE4-9131-43B8-B0CD-1F003494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NACH</cp:lastModifiedBy>
  <cp:revision>5</cp:revision>
  <dcterms:created xsi:type="dcterms:W3CDTF">2011-06-27T06:03:00Z</dcterms:created>
  <dcterms:modified xsi:type="dcterms:W3CDTF">2011-07-04T10:14:00Z</dcterms:modified>
</cp:coreProperties>
</file>