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AE" w:rsidRDefault="007D6F64" w:rsidP="007D6F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6F64">
        <w:rPr>
          <w:rFonts w:ascii="Times New Roman" w:hAnsi="Times New Roman" w:cs="Times New Roman"/>
          <w:sz w:val="28"/>
          <w:szCs w:val="28"/>
        </w:rPr>
        <w:t>Изменение конструкции транспортного средства: как сделать это правильно и не получить штрафы.</w:t>
      </w:r>
    </w:p>
    <w:p w:rsidR="007D6F64" w:rsidRDefault="007D6F64" w:rsidP="007D6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F64" w:rsidRDefault="007D6F64" w:rsidP="007D6F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64">
        <w:rPr>
          <w:rFonts w:ascii="Times New Roman" w:hAnsi="Times New Roman" w:cs="Times New Roman"/>
          <w:sz w:val="28"/>
          <w:szCs w:val="28"/>
        </w:rPr>
        <w:t>Изменение в конструкции авто – это установка оборудования, узлов и агрегатов, не предусмотренных заводом-изготовителем или демонтаж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4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4">
        <w:rPr>
          <w:rFonts w:ascii="Times New Roman" w:hAnsi="Times New Roman" w:cs="Times New Roman"/>
          <w:sz w:val="28"/>
          <w:szCs w:val="28"/>
        </w:rPr>
        <w:t>С типовыми изменениями в конструкцию ТС можно ознакомиться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4">
        <w:rPr>
          <w:rFonts w:ascii="Times New Roman" w:hAnsi="Times New Roman" w:cs="Times New Roman"/>
          <w:sz w:val="28"/>
          <w:szCs w:val="28"/>
        </w:rPr>
        <w:t>Приложении 9 Техническог</w:t>
      </w:r>
      <w:r>
        <w:rPr>
          <w:rFonts w:ascii="Times New Roman" w:hAnsi="Times New Roman" w:cs="Times New Roman"/>
          <w:sz w:val="28"/>
          <w:szCs w:val="28"/>
        </w:rPr>
        <w:t>о регламента Таможенного союза.</w:t>
      </w:r>
    </w:p>
    <w:p w:rsidR="007D6F64" w:rsidRDefault="007D6F64" w:rsidP="007D6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F64">
        <w:rPr>
          <w:rFonts w:ascii="Times New Roman" w:hAnsi="Times New Roman" w:cs="Times New Roman"/>
          <w:sz w:val="28"/>
          <w:szCs w:val="28"/>
        </w:rPr>
        <w:t>Все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4">
        <w:rPr>
          <w:rFonts w:ascii="Times New Roman" w:hAnsi="Times New Roman" w:cs="Times New Roman"/>
          <w:sz w:val="28"/>
          <w:szCs w:val="28"/>
        </w:rPr>
        <w:t>нём изменения необходимо проверять на 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4">
        <w:rPr>
          <w:rFonts w:ascii="Times New Roman" w:hAnsi="Times New Roman" w:cs="Times New Roman"/>
          <w:sz w:val="28"/>
          <w:szCs w:val="28"/>
        </w:rPr>
        <w:t>безопасности и вносить в документы отметки о переоборудовании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F64" w:rsidRDefault="007D6F64" w:rsidP="007D6F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64">
        <w:rPr>
          <w:rFonts w:ascii="Times New Roman" w:hAnsi="Times New Roman" w:cs="Times New Roman"/>
          <w:sz w:val="28"/>
          <w:szCs w:val="28"/>
        </w:rPr>
        <w:t>Мы, совместно с Госавтоинспекцией поможем вам разобраться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4">
        <w:rPr>
          <w:rFonts w:ascii="Times New Roman" w:hAnsi="Times New Roman" w:cs="Times New Roman"/>
          <w:sz w:val="28"/>
          <w:szCs w:val="28"/>
        </w:rPr>
        <w:t>алгоритмом действий при изменении конструкции вашего ТС, на какие</w:t>
      </w:r>
      <w:r w:rsidRPr="007D6F64">
        <w:rPr>
          <w:rFonts w:ascii="Times New Roman" w:hAnsi="Times New Roman" w:cs="Times New Roman"/>
          <w:sz w:val="28"/>
          <w:szCs w:val="28"/>
        </w:rPr>
        <w:br/>
        <w:t>документы ориентироваться и какие изменения не нужно 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F64" w:rsidRDefault="007D6F64" w:rsidP="007D6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F64">
        <w:rPr>
          <w:rFonts w:ascii="Times New Roman" w:hAnsi="Times New Roman" w:cs="Times New Roman"/>
          <w:sz w:val="28"/>
          <w:szCs w:val="28"/>
        </w:rPr>
        <w:t>Как регистрировать изменения в конструкцию?</w:t>
      </w:r>
    </w:p>
    <w:p w:rsidR="00BF515E" w:rsidRDefault="007D6F64" w:rsidP="007D6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6F64">
        <w:rPr>
          <w:rFonts w:ascii="Times New Roman" w:hAnsi="Times New Roman" w:cs="Times New Roman"/>
          <w:sz w:val="28"/>
          <w:szCs w:val="28"/>
        </w:rPr>
        <w:t>Получить заключение предварительной технической экспертизы</w:t>
      </w:r>
      <w:r>
        <w:rPr>
          <w:rFonts w:ascii="Times New Roman" w:hAnsi="Times New Roman" w:cs="Times New Roman"/>
          <w:sz w:val="28"/>
          <w:szCs w:val="28"/>
        </w:rPr>
        <w:br/>
      </w:r>
      <w:r w:rsidRPr="007D6F64">
        <w:rPr>
          <w:rFonts w:ascii="Times New Roman" w:hAnsi="Times New Roman" w:cs="Times New Roman"/>
          <w:sz w:val="28"/>
          <w:szCs w:val="28"/>
        </w:rPr>
        <w:t>2. Получить разрешение ГИБДД на изменения в конструкцию</w:t>
      </w:r>
      <w:r>
        <w:rPr>
          <w:rFonts w:ascii="Times New Roman" w:hAnsi="Times New Roman" w:cs="Times New Roman"/>
          <w:sz w:val="28"/>
          <w:szCs w:val="28"/>
        </w:rPr>
        <w:br/>
        <w:t xml:space="preserve">3. Внести нужные изменения и </w:t>
      </w:r>
      <w:r w:rsidRPr="007D6F64">
        <w:rPr>
          <w:rFonts w:ascii="Times New Roman" w:hAnsi="Times New Roman" w:cs="Times New Roman"/>
          <w:sz w:val="28"/>
          <w:szCs w:val="28"/>
        </w:rPr>
        <w:t>оплатить госпошлину в размере 1000 рублей</w:t>
      </w: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7D6F64">
        <w:rPr>
          <w:rFonts w:ascii="Times New Roman" w:hAnsi="Times New Roman" w:cs="Times New Roman"/>
          <w:sz w:val="28"/>
          <w:szCs w:val="28"/>
        </w:rPr>
        <w:t>Получить протоколы проверки безопасности ТС</w:t>
      </w: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7D6F64">
        <w:rPr>
          <w:rFonts w:ascii="Times New Roman" w:hAnsi="Times New Roman" w:cs="Times New Roman"/>
          <w:sz w:val="28"/>
          <w:szCs w:val="28"/>
        </w:rPr>
        <w:t>Пройти техосмотр</w:t>
      </w:r>
      <w:r>
        <w:rPr>
          <w:rFonts w:ascii="Times New Roman" w:hAnsi="Times New Roman" w:cs="Times New Roman"/>
          <w:sz w:val="28"/>
          <w:szCs w:val="28"/>
        </w:rPr>
        <w:br/>
      </w:r>
      <w:r w:rsidRPr="007D6F64">
        <w:rPr>
          <w:rFonts w:ascii="Times New Roman" w:hAnsi="Times New Roman" w:cs="Times New Roman"/>
          <w:sz w:val="28"/>
          <w:szCs w:val="28"/>
        </w:rPr>
        <w:t xml:space="preserve">6. Получить в ГИБДД свидетельство </w:t>
      </w:r>
      <w:proofErr w:type="gramStart"/>
      <w:r w:rsidRPr="007D6F64">
        <w:rPr>
          <w:rFonts w:ascii="Times New Roman" w:hAnsi="Times New Roman" w:cs="Times New Roman"/>
          <w:sz w:val="28"/>
          <w:szCs w:val="28"/>
        </w:rPr>
        <w:t>СКТС  (</w:t>
      </w:r>
      <w:proofErr w:type="gramEnd"/>
      <w:r w:rsidRPr="007D6F64">
        <w:rPr>
          <w:rFonts w:ascii="Times New Roman" w:hAnsi="Times New Roman" w:cs="Times New Roman"/>
          <w:sz w:val="28"/>
          <w:szCs w:val="28"/>
        </w:rPr>
        <w:t>свидетельство о соответствии ТС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4">
        <w:rPr>
          <w:rFonts w:ascii="Times New Roman" w:hAnsi="Times New Roman" w:cs="Times New Roman"/>
          <w:sz w:val="28"/>
          <w:szCs w:val="28"/>
        </w:rPr>
        <w:t>требованиям безопасности с учетом внесенных в его конструкцию</w:t>
      </w:r>
      <w:r w:rsidRPr="007D6F64">
        <w:rPr>
          <w:rFonts w:ascii="Times New Roman" w:hAnsi="Times New Roman" w:cs="Times New Roman"/>
          <w:sz w:val="28"/>
          <w:szCs w:val="28"/>
        </w:rPr>
        <w:br/>
        <w:t>изменений) и оплатить госпошлину в размере 1500 рублей</w:t>
      </w:r>
      <w:r>
        <w:rPr>
          <w:rFonts w:ascii="Times New Roman" w:hAnsi="Times New Roman" w:cs="Times New Roman"/>
          <w:sz w:val="28"/>
          <w:szCs w:val="28"/>
        </w:rPr>
        <w:br/>
        <w:t>7. В</w:t>
      </w:r>
      <w:r w:rsidRPr="007D6F64">
        <w:rPr>
          <w:rFonts w:ascii="Times New Roman" w:hAnsi="Times New Roman" w:cs="Times New Roman"/>
          <w:sz w:val="28"/>
          <w:szCs w:val="28"/>
        </w:rPr>
        <w:t>нести изменения в ПТС и СТС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F64" w:rsidRDefault="007D6F64" w:rsidP="00BF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64">
        <w:rPr>
          <w:rFonts w:ascii="Times New Roman" w:hAnsi="Times New Roman" w:cs="Times New Roman"/>
          <w:sz w:val="28"/>
          <w:szCs w:val="28"/>
        </w:rPr>
        <w:t>Что не считается изменением в конструкцию авто?</w:t>
      </w:r>
    </w:p>
    <w:p w:rsidR="007D6F64" w:rsidRPr="007D6F64" w:rsidRDefault="007D6F64" w:rsidP="007D6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F64">
        <w:rPr>
          <w:rFonts w:ascii="Times New Roman" w:hAnsi="Times New Roman" w:cs="Times New Roman"/>
          <w:sz w:val="28"/>
          <w:szCs w:val="28"/>
        </w:rPr>
        <w:t>Для каждого автомобиля завод-изготовитель прописывает техническую</w:t>
      </w:r>
      <w:r w:rsidRPr="007D6F64">
        <w:rPr>
          <w:rFonts w:ascii="Times New Roman" w:hAnsi="Times New Roman" w:cs="Times New Roman"/>
          <w:sz w:val="28"/>
          <w:szCs w:val="28"/>
        </w:rPr>
        <w:br/>
        <w:t>документацию. Любая замена запчастей, узлов и агрегатов, которые</w:t>
      </w:r>
      <w:r w:rsidRPr="007D6F64">
        <w:rPr>
          <w:rFonts w:ascii="Times New Roman" w:hAnsi="Times New Roman" w:cs="Times New Roman"/>
          <w:sz w:val="28"/>
          <w:szCs w:val="28"/>
        </w:rPr>
        <w:br/>
        <w:t>прописаны в эксплуатационной документации производителя, не является</w:t>
      </w:r>
      <w:r w:rsidRPr="007D6F64">
        <w:rPr>
          <w:rFonts w:ascii="Times New Roman" w:hAnsi="Times New Roman" w:cs="Times New Roman"/>
          <w:sz w:val="28"/>
          <w:szCs w:val="28"/>
        </w:rPr>
        <w:br/>
        <w:t>внесением изменений в конструкцию. Согласовывать такие работы не нужно</w:t>
      </w:r>
    </w:p>
    <w:p w:rsidR="007D6F64" w:rsidRDefault="007D6F64" w:rsidP="007D6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F64">
        <w:rPr>
          <w:rFonts w:ascii="Times New Roman" w:hAnsi="Times New Roman" w:cs="Times New Roman"/>
          <w:sz w:val="28"/>
          <w:szCs w:val="28"/>
        </w:rPr>
        <w:t>Какая ответственность предусмотрена за нарушения?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F64" w:rsidRDefault="007D6F64" w:rsidP="00BF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64">
        <w:rPr>
          <w:rFonts w:ascii="Times New Roman" w:hAnsi="Times New Roman" w:cs="Times New Roman"/>
          <w:sz w:val="28"/>
          <w:szCs w:val="28"/>
        </w:rPr>
        <w:t>В соответствии с ч.1 ст. 12.5 КОАП РФ штраф за незаконное изменение в конструкцию– 500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6F64">
        <w:rPr>
          <w:rFonts w:ascii="Times New Roman" w:hAnsi="Times New Roman" w:cs="Times New Roman"/>
          <w:sz w:val="28"/>
          <w:szCs w:val="28"/>
        </w:rPr>
        <w:t>Помимо этого, нормой законодательства предусмотрено аннулирование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4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ТС. Водителю придётся привести </w:t>
      </w:r>
      <w:r w:rsidRPr="007D6F64">
        <w:rPr>
          <w:rFonts w:ascii="Times New Roman" w:hAnsi="Times New Roman" w:cs="Times New Roman"/>
          <w:sz w:val="28"/>
          <w:szCs w:val="28"/>
        </w:rPr>
        <w:t>свой автомобиль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4">
        <w:rPr>
          <w:rFonts w:ascii="Times New Roman" w:hAnsi="Times New Roman" w:cs="Times New Roman"/>
          <w:sz w:val="28"/>
          <w:szCs w:val="28"/>
        </w:rPr>
        <w:t>первоначальный в</w:t>
      </w:r>
      <w:r>
        <w:rPr>
          <w:rFonts w:ascii="Times New Roman" w:hAnsi="Times New Roman" w:cs="Times New Roman"/>
          <w:sz w:val="28"/>
          <w:szCs w:val="28"/>
        </w:rPr>
        <w:t xml:space="preserve">ид и восстановить регистрацию в </w:t>
      </w:r>
      <w:r w:rsidRPr="007D6F64">
        <w:rPr>
          <w:rFonts w:ascii="Times New Roman" w:hAnsi="Times New Roman" w:cs="Times New Roman"/>
          <w:sz w:val="28"/>
          <w:szCs w:val="28"/>
        </w:rPr>
        <w:t>подразделении МРЭО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F64" w:rsidRDefault="007D6F64" w:rsidP="007D6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15E" w:rsidRDefault="00BF515E" w:rsidP="007D6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ОГИБДД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Сергей Титов</w:t>
      </w:r>
    </w:p>
    <w:p w:rsidR="007D6F64" w:rsidRPr="007D6F64" w:rsidRDefault="007D6F64" w:rsidP="007D6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6F64" w:rsidRPr="007D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3F29"/>
    <w:multiLevelType w:val="hybridMultilevel"/>
    <w:tmpl w:val="8438F9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93704C7"/>
    <w:multiLevelType w:val="hybridMultilevel"/>
    <w:tmpl w:val="55866B90"/>
    <w:lvl w:ilvl="0" w:tplc="4292705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64"/>
    <w:rsid w:val="007D6F64"/>
    <w:rsid w:val="00BF515E"/>
    <w:rsid w:val="00D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995AD-859C-4F16-8F77-2BC19EB7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F64"/>
    <w:pPr>
      <w:spacing w:after="0" w:line="240" w:lineRule="auto"/>
    </w:pPr>
  </w:style>
  <w:style w:type="character" w:styleId="HTML">
    <w:name w:val="HTML Typewriter"/>
    <w:basedOn w:val="a0"/>
    <w:uiPriority w:val="99"/>
    <w:semiHidden/>
    <w:unhideWhenUsed/>
    <w:rsid w:val="007D6F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tkhreniuk</dc:creator>
  <cp:keywords/>
  <dc:description/>
  <cp:lastModifiedBy>tkhreniuk</cp:lastModifiedBy>
  <cp:revision>2</cp:revision>
  <dcterms:created xsi:type="dcterms:W3CDTF">2024-02-15T08:15:00Z</dcterms:created>
  <dcterms:modified xsi:type="dcterms:W3CDTF">2024-02-15T08:15:00Z</dcterms:modified>
</cp:coreProperties>
</file>