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16" w:rsidRPr="002F53AE" w:rsidRDefault="009C4A1B" w:rsidP="002F53AE">
      <w:pPr>
        <w:ind w:left="1416" w:firstLine="708"/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/>
          <w:b/>
          <w:i/>
          <w:sz w:val="24"/>
          <w:szCs w:val="24"/>
        </w:rPr>
        <w:t>Памятка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585CA7" w:rsidRPr="002F53AE">
        <w:rPr>
          <w:rFonts w:ascii="Trebuchet MS" w:hAnsi="Trebuchet MS"/>
          <w:b/>
          <w:i/>
          <w:sz w:val="24"/>
          <w:szCs w:val="24"/>
        </w:rPr>
        <w:t>для</w:t>
      </w:r>
      <w:r w:rsidR="00585CA7"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585CA7" w:rsidRPr="002F53AE">
        <w:rPr>
          <w:rFonts w:ascii="Trebuchet MS" w:hAnsi="Trebuchet MS"/>
          <w:b/>
          <w:i/>
          <w:sz w:val="24"/>
          <w:szCs w:val="24"/>
        </w:rPr>
        <w:t>в</w:t>
      </w:r>
      <w:r w:rsidRPr="002F53AE">
        <w:rPr>
          <w:rFonts w:ascii="Trebuchet MS" w:hAnsi="Trebuchet MS"/>
          <w:b/>
          <w:i/>
          <w:sz w:val="24"/>
          <w:szCs w:val="24"/>
        </w:rPr>
        <w:t>ладельц</w:t>
      </w:r>
      <w:r w:rsidR="00585CA7" w:rsidRPr="002F53AE">
        <w:rPr>
          <w:rFonts w:ascii="Trebuchet MS" w:hAnsi="Trebuchet MS"/>
          <w:b/>
          <w:i/>
          <w:sz w:val="24"/>
          <w:szCs w:val="24"/>
        </w:rPr>
        <w:t>ев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по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соблюдению</w:t>
      </w:r>
    </w:p>
    <w:p w:rsidR="007F3A15" w:rsidRPr="002F53AE" w:rsidRDefault="00481616" w:rsidP="00481616">
      <w:pPr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/>
          <w:b/>
          <w:i/>
          <w:sz w:val="24"/>
          <w:szCs w:val="24"/>
        </w:rPr>
        <w:t xml:space="preserve"> </w:t>
      </w:r>
      <w:r w:rsidR="002F53AE">
        <w:rPr>
          <w:rFonts w:ascii="Trebuchet MS" w:hAnsi="Trebuchet MS"/>
          <w:b/>
          <w:i/>
          <w:sz w:val="24"/>
          <w:szCs w:val="24"/>
        </w:rPr>
        <w:tab/>
      </w:r>
      <w:r w:rsidR="002F53AE">
        <w:rPr>
          <w:rFonts w:ascii="Trebuchet MS" w:hAnsi="Trebuchet MS"/>
          <w:b/>
          <w:i/>
          <w:sz w:val="24"/>
          <w:szCs w:val="24"/>
        </w:rPr>
        <w:tab/>
      </w:r>
      <w:r w:rsidRPr="002F53AE">
        <w:rPr>
          <w:rFonts w:ascii="Trebuchet MS" w:hAnsi="Trebuchet MS"/>
          <w:b/>
          <w:i/>
          <w:sz w:val="24"/>
          <w:szCs w:val="24"/>
        </w:rPr>
        <w:t xml:space="preserve">   </w:t>
      </w:r>
      <w:r w:rsidR="009C4A1B" w:rsidRPr="002F53AE">
        <w:rPr>
          <w:rFonts w:ascii="Trebuchet MS" w:hAnsi="Trebuchet MS"/>
          <w:b/>
          <w:i/>
          <w:sz w:val="24"/>
          <w:szCs w:val="24"/>
        </w:rPr>
        <w:t>Кодекса</w:t>
      </w:r>
      <w:r w:rsidR="009C4A1B"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982258" w:rsidRPr="002F53AE">
        <w:rPr>
          <w:rFonts w:ascii="Trebuchet MS" w:hAnsi="Trebuchet MS"/>
          <w:b/>
          <w:i/>
          <w:sz w:val="24"/>
          <w:szCs w:val="24"/>
        </w:rPr>
        <w:t xml:space="preserve">Томской </w:t>
      </w:r>
      <w:r w:rsidR="003E7D5A" w:rsidRPr="002F53AE">
        <w:rPr>
          <w:rFonts w:ascii="Trebuchet MS" w:hAnsi="Trebuchet MS"/>
          <w:b/>
          <w:i/>
          <w:sz w:val="24"/>
          <w:szCs w:val="24"/>
        </w:rPr>
        <w:t>области</w:t>
      </w:r>
      <w:r w:rsidR="000C4710" w:rsidRPr="002F53AE">
        <w:rPr>
          <w:rFonts w:ascii="Trebuchet MS" w:hAnsi="Trebuchet MS" w:cs="Arial"/>
          <w:b/>
          <w:i/>
          <w:sz w:val="24"/>
          <w:szCs w:val="24"/>
        </w:rPr>
        <w:t xml:space="preserve">   </w:t>
      </w:r>
      <w:r w:rsidR="009C4A1B" w:rsidRPr="002F53AE">
        <w:rPr>
          <w:rFonts w:ascii="Trebuchet MS" w:hAnsi="Trebuchet MS"/>
          <w:b/>
          <w:i/>
          <w:sz w:val="24"/>
          <w:szCs w:val="24"/>
        </w:rPr>
        <w:t>об</w:t>
      </w:r>
      <w:r w:rsidR="009C4A1B"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gramStart"/>
      <w:r w:rsidR="009C4A1B" w:rsidRPr="002F53AE">
        <w:rPr>
          <w:rFonts w:ascii="Trebuchet MS" w:hAnsi="Trebuchet MS"/>
          <w:b/>
          <w:i/>
          <w:sz w:val="24"/>
          <w:szCs w:val="24"/>
        </w:rPr>
        <w:t>административных</w:t>
      </w:r>
      <w:proofErr w:type="gramEnd"/>
      <w:r w:rsidR="009C4A1B"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0C4710"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3E7D5A" w:rsidRPr="002F53AE">
        <w:rPr>
          <w:rFonts w:ascii="Trebuchet MS" w:hAnsi="Trebuchet MS" w:cs="Arial"/>
          <w:b/>
          <w:i/>
          <w:sz w:val="24"/>
          <w:szCs w:val="24"/>
        </w:rPr>
        <w:t xml:space="preserve">  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  </w:t>
      </w:r>
      <w:r w:rsidR="009C4A1B" w:rsidRPr="002F53AE">
        <w:rPr>
          <w:rFonts w:ascii="Trebuchet MS" w:hAnsi="Trebuchet MS" w:cs="Arial"/>
          <w:b/>
          <w:i/>
          <w:sz w:val="24"/>
          <w:szCs w:val="24"/>
        </w:rPr>
        <w:t xml:space="preserve">  </w:t>
      </w:r>
    </w:p>
    <w:p w:rsidR="009C4A1B" w:rsidRPr="002F53AE" w:rsidRDefault="00481616" w:rsidP="00481616">
      <w:pPr>
        <w:tabs>
          <w:tab w:val="left" w:pos="1932"/>
        </w:tabs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 w:cs="Arial"/>
          <w:i/>
          <w:sz w:val="24"/>
          <w:szCs w:val="24"/>
        </w:rPr>
        <w:tab/>
        <w:t xml:space="preserve">                      </w:t>
      </w:r>
      <w:proofErr w:type="gramStart"/>
      <w:r w:rsidRPr="002F53AE">
        <w:rPr>
          <w:rFonts w:ascii="Trebuchet MS" w:hAnsi="Trebuchet MS" w:cs="Arial"/>
          <w:b/>
          <w:i/>
          <w:sz w:val="24"/>
          <w:szCs w:val="24"/>
        </w:rPr>
        <w:t>правонарушениях</w:t>
      </w:r>
      <w:proofErr w:type="gramEnd"/>
      <w:r w:rsidRPr="002F53AE">
        <w:rPr>
          <w:rFonts w:ascii="Trebuchet MS" w:hAnsi="Trebuchet MS" w:cs="Arial"/>
          <w:b/>
          <w:i/>
          <w:sz w:val="24"/>
          <w:szCs w:val="24"/>
        </w:rPr>
        <w:t>.</w:t>
      </w:r>
    </w:p>
    <w:p w:rsidR="003874B6" w:rsidRPr="002F53AE" w:rsidRDefault="003874B6">
      <w:pPr>
        <w:rPr>
          <w:rFonts w:ascii="Trebuchet MS" w:hAnsi="Trebuchet MS" w:cs="Arial"/>
          <w:b/>
          <w:i/>
          <w:color w:val="FF0000"/>
          <w:sz w:val="24"/>
          <w:szCs w:val="24"/>
        </w:rPr>
      </w:pP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Мы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ответе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</w:t>
      </w:r>
      <w:r w:rsidR="00B15AD3" w:rsidRPr="002F53AE">
        <w:rPr>
          <w:rFonts w:ascii="Trebuchet MS" w:hAnsi="Trebuchet MS"/>
          <w:b/>
          <w:i/>
          <w:color w:val="FF0000"/>
          <w:sz w:val="24"/>
          <w:szCs w:val="24"/>
        </w:rPr>
        <w:t>иручили</w:t>
      </w:r>
      <w:r w:rsidR="00B15AD3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="00B15AD3" w:rsidRPr="002F53AE">
        <w:rPr>
          <w:rFonts w:ascii="Trebuchet MS" w:hAnsi="Trebuchet MS"/>
          <w:b/>
          <w:i/>
          <w:color w:val="FF0000"/>
          <w:sz w:val="24"/>
          <w:szCs w:val="24"/>
        </w:rPr>
        <w:t>Каждый</w:t>
      </w:r>
      <w:r w:rsidR="00B15AD3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B15AD3" w:rsidRPr="002F53AE">
        <w:rPr>
          <w:rFonts w:ascii="Trebuchet MS" w:hAnsi="Trebuchet MS"/>
          <w:b/>
          <w:i/>
          <w:color w:val="FF0000"/>
          <w:sz w:val="24"/>
          <w:szCs w:val="24"/>
        </w:rPr>
        <w:t>должен</w:t>
      </w:r>
      <w:r w:rsidR="00B15AD3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B15AD3" w:rsidRPr="002F53AE">
        <w:rPr>
          <w:rFonts w:ascii="Trebuchet MS" w:hAnsi="Trebuchet MS"/>
          <w:b/>
          <w:i/>
          <w:color w:val="FF0000"/>
          <w:sz w:val="24"/>
          <w:szCs w:val="24"/>
        </w:rPr>
        <w:t>понимать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что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решив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завести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домашних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животных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они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могут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стать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участниками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правоотношений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только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административных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гражданских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уголовных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многих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ничего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удивительного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если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выгуливают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парке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сквере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даже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детских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площадках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без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поводка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намордника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одних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пес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может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быть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другом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других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врагом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Взрослый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робеет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виде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крупной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свободно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гуляющей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481616" w:rsidRPr="002F53AE">
        <w:rPr>
          <w:rFonts w:ascii="Trebuchet MS" w:hAnsi="Trebuchet MS"/>
          <w:b/>
          <w:i/>
          <w:color w:val="FF0000"/>
          <w:sz w:val="24"/>
          <w:szCs w:val="24"/>
        </w:rPr>
        <w:t>по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улице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что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говорить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детях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которых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может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показаться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монстром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>.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Очень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часто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люди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подвергаются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нападению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собак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при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этом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часть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из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них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заканчивается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="000C7DA7" w:rsidRPr="002F53AE">
        <w:rPr>
          <w:rFonts w:ascii="Trebuchet MS" w:hAnsi="Trebuchet MS"/>
          <w:b/>
          <w:i/>
          <w:color w:val="FF0000"/>
          <w:sz w:val="24"/>
          <w:szCs w:val="24"/>
        </w:rPr>
        <w:t>травмами</w:t>
      </w:r>
      <w:r w:rsidR="000C7DA7" w:rsidRPr="002F53AE">
        <w:rPr>
          <w:rFonts w:ascii="Trebuchet MS" w:hAnsi="Trebuchet MS" w:cs="Arial"/>
          <w:b/>
          <w:i/>
          <w:color w:val="FF0000"/>
          <w:sz w:val="24"/>
          <w:szCs w:val="24"/>
        </w:rPr>
        <w:t>.</w:t>
      </w:r>
    </w:p>
    <w:p w:rsidR="00585CA7" w:rsidRPr="002F53AE" w:rsidRDefault="00253E86" w:rsidP="00B56DDB">
      <w:pPr>
        <w:rPr>
          <w:rFonts w:ascii="Trebuchet MS" w:hAnsi="Trebuchet MS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4"/>
          <w:szCs w:val="24"/>
          <w:shd w:val="clear" w:color="auto" w:fill="CCCCCC"/>
          <w:lang w:eastAsia="ru-RU"/>
        </w:rPr>
        <w:drawing>
          <wp:inline distT="0" distB="0" distL="0" distR="0">
            <wp:extent cx="2057400" cy="1095375"/>
            <wp:effectExtent l="19050" t="0" r="0" b="0"/>
            <wp:docPr id="1" name="Рисунок 2" descr="https://encrypted-tbn2.gstatic.com/images?q=tbn:ANd9GcSRes7lmfiXb7YIhujqXMX8oqsSfOxxgj5-y42Pp6qjwB2wZrbZaQ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2.gstatic.com/images?q=tbn:ANd9GcSRes7lmfiXb7YIhujqXMX8oqsSfOxxgj5-y42Pp6qjwB2wZrbZa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4FD" w:rsidRPr="002F53AE">
        <w:rPr>
          <w:sz w:val="24"/>
          <w:szCs w:val="24"/>
        </w:rPr>
        <w:t xml:space="preserve"> </w:t>
      </w:r>
      <w:r w:rsidR="00B56DDB" w:rsidRPr="002F53AE">
        <w:rPr>
          <w:sz w:val="24"/>
          <w:szCs w:val="24"/>
        </w:rPr>
        <w:t xml:space="preserve">                                             </w:t>
      </w:r>
      <w:r>
        <w:rPr>
          <w:rFonts w:ascii="Trebuchet MS" w:hAnsi="Trebuchet MS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2009775" cy="1228725"/>
            <wp:effectExtent l="19050" t="0" r="9525" b="0"/>
            <wp:docPr id="2" name="Рисунок 2" descr="iCAJW4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JW4O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10" w:rsidRPr="002F53AE" w:rsidRDefault="000C7DA7">
      <w:pPr>
        <w:rPr>
          <w:rFonts w:ascii="Trebuchet MS" w:hAnsi="Trebuchet MS" w:cs="Arial"/>
          <w:b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tab/>
      </w:r>
    </w:p>
    <w:p w:rsidR="000C7DA7" w:rsidRPr="002F53AE" w:rsidRDefault="008D04B8" w:rsidP="008D04B8">
      <w:pPr>
        <w:ind w:left="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0C7D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>
        <w:rPr>
          <w:rFonts w:ascii="Trebuchet MS" w:hAnsi="Trebuchet MS"/>
          <w:color w:val="548DD4"/>
          <w:sz w:val="24"/>
          <w:szCs w:val="24"/>
        </w:rPr>
        <w:t xml:space="preserve"> </w:t>
      </w:r>
      <w:r w:rsidR="00F77F3A" w:rsidRPr="00F77F3A">
        <w:rPr>
          <w:rFonts w:ascii="Trebuchet MS" w:hAnsi="Trebuchet MS"/>
          <w:color w:val="365F91"/>
          <w:sz w:val="24"/>
          <w:szCs w:val="24"/>
        </w:rPr>
        <w:t xml:space="preserve"> </w:t>
      </w:r>
      <w:r>
        <w:rPr>
          <w:rFonts w:ascii="Trebuchet MS" w:hAnsi="Trebuchet MS"/>
          <w:color w:val="365F91"/>
          <w:sz w:val="24"/>
          <w:szCs w:val="24"/>
        </w:rPr>
        <w:t xml:space="preserve"> </w:t>
      </w:r>
      <w:r w:rsidR="00253E86">
        <w:rPr>
          <w:rFonts w:ascii="Trebuchet MS" w:hAnsi="Trebuchet MS" w:cs="Arial"/>
          <w:noProof/>
          <w:sz w:val="24"/>
          <w:szCs w:val="24"/>
          <w:lang w:eastAsia="ru-RU"/>
        </w:rPr>
        <w:drawing>
          <wp:inline distT="0" distB="0" distL="0" distR="0">
            <wp:extent cx="2238375" cy="1314450"/>
            <wp:effectExtent l="19050" t="0" r="9525" b="0"/>
            <wp:docPr id="3" name="Рисунок 3" descr="iCAEHN4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EHN4O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0CC" w:rsidRPr="002F53AE">
        <w:rPr>
          <w:rFonts w:ascii="Trebuchet MS" w:hAnsi="Trebuchet MS" w:cs="Arial"/>
          <w:sz w:val="24"/>
          <w:szCs w:val="24"/>
        </w:rPr>
        <w:t xml:space="preserve">   </w:t>
      </w:r>
      <w:r w:rsidR="00B56DDB" w:rsidRPr="002F53AE">
        <w:rPr>
          <w:rFonts w:ascii="Trebuchet MS" w:hAnsi="Trebuchet MS" w:cs="Arial"/>
          <w:sz w:val="24"/>
          <w:szCs w:val="24"/>
        </w:rPr>
        <w:t xml:space="preserve">         </w:t>
      </w:r>
      <w:r>
        <w:rPr>
          <w:rFonts w:ascii="Trebuchet MS" w:hAnsi="Trebuchet MS" w:cs="Arial"/>
          <w:sz w:val="24"/>
          <w:szCs w:val="24"/>
        </w:rPr>
        <w:t xml:space="preserve">      </w:t>
      </w:r>
      <w:r w:rsidR="00B56DDB" w:rsidRPr="002F53AE">
        <w:rPr>
          <w:rFonts w:ascii="Trebuchet MS" w:hAnsi="Trebuchet MS" w:cs="Arial"/>
          <w:sz w:val="24"/>
          <w:szCs w:val="24"/>
        </w:rPr>
        <w:t xml:space="preserve">      </w:t>
      </w:r>
      <w:r w:rsidR="00253E86">
        <w:rPr>
          <w:rFonts w:ascii="Trebuchet MS" w:hAnsi="Trebuchet MS" w:cs="Arial"/>
          <w:noProof/>
          <w:sz w:val="24"/>
          <w:szCs w:val="24"/>
          <w:lang w:eastAsia="ru-RU"/>
        </w:rPr>
        <w:drawing>
          <wp:inline distT="0" distB="0" distL="0" distR="0">
            <wp:extent cx="2266950" cy="1333500"/>
            <wp:effectExtent l="19050" t="0" r="0" b="0"/>
            <wp:docPr id="4" name="Рисунок 4" descr="  Как спастись от нападения бездомных собак? Как не спровоцировать агрессию безнадзорных животных? (часть перв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 Как спастись от нападения бездомных собак? Как не спровоцировать агрессию безнадзорных животных? (часть первая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DDB" w:rsidRPr="002F53AE">
        <w:rPr>
          <w:rFonts w:ascii="Trebuchet MS" w:hAnsi="Trebuchet MS" w:cs="Arial"/>
          <w:sz w:val="24"/>
          <w:szCs w:val="24"/>
        </w:rPr>
        <w:t xml:space="preserve">                                </w:t>
      </w:r>
      <w:r w:rsidR="001270CC" w:rsidRPr="002F53AE">
        <w:rPr>
          <w:rFonts w:ascii="Trebuchet MS" w:hAnsi="Trebuchet MS" w:cs="Arial"/>
          <w:sz w:val="24"/>
          <w:szCs w:val="24"/>
        </w:rPr>
        <w:t xml:space="preserve"> </w:t>
      </w:r>
    </w:p>
    <w:p w:rsidR="000C7DA7" w:rsidRPr="00446FF6" w:rsidRDefault="008D04B8" w:rsidP="000C7DA7">
      <w:pPr>
        <w:rPr>
          <w:rFonts w:ascii="Trebuchet MS" w:hAnsi="Trebuchet MS" w:cs="Arial"/>
          <w:color w:val="548DD4"/>
          <w:sz w:val="24"/>
          <w:szCs w:val="24"/>
        </w:rPr>
      </w:pPr>
      <w:r>
        <w:rPr>
          <w:rFonts w:ascii="Trebuchet MS" w:hAnsi="Trebuchet MS"/>
          <w:color w:val="548DD4"/>
          <w:sz w:val="24"/>
          <w:szCs w:val="24"/>
        </w:rPr>
        <w:t xml:space="preserve"> </w:t>
      </w:r>
    </w:p>
    <w:p w:rsidR="000C7DA7" w:rsidRPr="002F53AE" w:rsidRDefault="00253E86" w:rsidP="00A237DA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ru-RU"/>
        </w:rPr>
        <w:drawing>
          <wp:inline distT="0" distB="0" distL="0" distR="0">
            <wp:extent cx="2381250" cy="1504950"/>
            <wp:effectExtent l="19050" t="0" r="0" b="0"/>
            <wp:docPr id="5" name="Рисунок 5" descr="iCAVYHW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AVYHWD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7DA" w:rsidRPr="002F53AE">
        <w:rPr>
          <w:rFonts w:ascii="Trebuchet MS" w:hAnsi="Trebuchet MS" w:cs="Arial"/>
          <w:sz w:val="24"/>
          <w:szCs w:val="24"/>
        </w:rPr>
        <w:t xml:space="preserve">      </w:t>
      </w:r>
      <w:r w:rsidR="008D04B8">
        <w:rPr>
          <w:rFonts w:ascii="Trebuchet MS" w:hAnsi="Trebuchet MS" w:cs="Arial"/>
          <w:sz w:val="24"/>
          <w:szCs w:val="24"/>
        </w:rPr>
        <w:t xml:space="preserve">          </w:t>
      </w:r>
      <w:r w:rsidR="00A237DA" w:rsidRPr="002F53AE">
        <w:rPr>
          <w:rFonts w:ascii="Trebuchet MS" w:hAnsi="Trebuchet MS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color w:val="0000FF"/>
          <w:sz w:val="24"/>
          <w:szCs w:val="24"/>
          <w:shd w:val="clear" w:color="auto" w:fill="CCCCCC"/>
          <w:lang w:eastAsia="ru-RU"/>
        </w:rPr>
        <w:drawing>
          <wp:inline distT="0" distB="0" distL="0" distR="0">
            <wp:extent cx="2200275" cy="1447800"/>
            <wp:effectExtent l="19050" t="0" r="9525" b="0"/>
            <wp:docPr id="6" name="Рисунок 1" descr="https://encrypted-tbn0.gstatic.com/images?q=tbn:ANd9GcQ6JJxbCdnhr4rmgTd1xnAb9u9ew58tZYNpXCUtkNFMR32Dp8NEJw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0.gstatic.com/images?q=tbn:ANd9GcQ6JJxbCdnhr4rmgTd1xnAb9u9ew58tZYNpXCUtkNFMR32Dp8NEJw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A7" w:rsidRPr="00446FF6" w:rsidRDefault="000C7DA7" w:rsidP="000C7DA7">
      <w:pPr>
        <w:rPr>
          <w:rFonts w:ascii="Trebuchet MS" w:hAnsi="Trebuchet MS" w:cs="Arial"/>
          <w:color w:val="365F91"/>
          <w:sz w:val="24"/>
          <w:szCs w:val="24"/>
        </w:rPr>
      </w:pPr>
    </w:p>
    <w:p w:rsidR="008D04B8" w:rsidRPr="002F53AE" w:rsidRDefault="008D04B8" w:rsidP="008D04B8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Кодексом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Томской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области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об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административных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правонарушениях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предусмотрена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ответственность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за</w:t>
      </w:r>
      <w:r w:rsidRPr="002F53AE">
        <w:rPr>
          <w:rFonts w:ascii="Trebuchet MS" w:hAnsi="Trebuchet MS" w:cs="Arial"/>
          <w:b/>
          <w:sz w:val="24"/>
          <w:szCs w:val="24"/>
        </w:rPr>
        <w:t xml:space="preserve">  </w:t>
      </w:r>
      <w:r w:rsidRPr="002F53AE">
        <w:rPr>
          <w:rFonts w:ascii="Trebuchet MS" w:hAnsi="Trebuchet MS"/>
          <w:b/>
          <w:sz w:val="24"/>
          <w:szCs w:val="24"/>
        </w:rPr>
        <w:t>нарушение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правил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содержания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sz w:val="24"/>
          <w:szCs w:val="24"/>
        </w:rPr>
        <w:t>.</w:t>
      </w:r>
    </w:p>
    <w:p w:rsidR="00F77F3A" w:rsidRPr="002F53AE" w:rsidRDefault="00F77F3A" w:rsidP="000C7DA7">
      <w:pPr>
        <w:rPr>
          <w:rFonts w:ascii="Trebuchet MS" w:hAnsi="Trebuchet MS" w:cs="Arial"/>
          <w:b/>
          <w:color w:val="FF0000"/>
          <w:sz w:val="24"/>
          <w:szCs w:val="24"/>
        </w:rPr>
      </w:pPr>
    </w:p>
    <w:p w:rsidR="002234B5" w:rsidRPr="002F53AE" w:rsidRDefault="002234B5" w:rsidP="000C7DA7">
      <w:pPr>
        <w:rPr>
          <w:rFonts w:ascii="Trebuchet MS" w:hAnsi="Trebuchet MS" w:cs="Arial"/>
          <w:b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t xml:space="preserve"> </w:t>
      </w:r>
      <w:r w:rsidRPr="002F53AE">
        <w:rPr>
          <w:rFonts w:ascii="Trebuchet MS" w:hAnsi="Trebuchet MS" w:cs="Arial"/>
          <w:b/>
          <w:sz w:val="24"/>
          <w:szCs w:val="24"/>
        </w:rPr>
        <w:t xml:space="preserve">Статья 5.2. </w:t>
      </w:r>
      <w:r w:rsidR="0055077E">
        <w:rPr>
          <w:rFonts w:ascii="Trebuchet MS" w:hAnsi="Trebuchet MS" w:cs="Arial"/>
          <w:b/>
          <w:sz w:val="24"/>
          <w:szCs w:val="24"/>
        </w:rPr>
        <w:t>Допущение нахождения животного без привязи либо в неустановленных местах</w:t>
      </w:r>
      <w:r w:rsidR="00253E86">
        <w:rPr>
          <w:rFonts w:ascii="Trebuchet MS" w:hAnsi="Trebuchet MS" w:cs="Arial"/>
          <w:b/>
          <w:sz w:val="24"/>
          <w:szCs w:val="24"/>
        </w:rPr>
        <w:t>.</w:t>
      </w:r>
    </w:p>
    <w:p w:rsidR="00585CA7" w:rsidRPr="00446FF6" w:rsidRDefault="00585CA7" w:rsidP="00585CA7">
      <w:pPr>
        <w:rPr>
          <w:rFonts w:ascii="Trebuchet MS" w:eastAsia="Times New Roman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1. </w:t>
      </w:r>
      <w:r w:rsidR="00F77F3A" w:rsidRPr="00F77F3A">
        <w:rPr>
          <w:rFonts w:ascii="Trebuchet MS" w:hAnsi="Trebuchet MS"/>
          <w:color w:val="365F91"/>
          <w:sz w:val="24"/>
          <w:szCs w:val="24"/>
        </w:rPr>
        <w:t>Беспривязное содержание собак, за исключением случаев, установленных законодательством Томской области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-</w:t>
      </w:r>
      <w:r w:rsidR="00481616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предупреждение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или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двух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  <w:r w:rsidRPr="00446FF6">
        <w:rPr>
          <w:rFonts w:ascii="Trebuchet MS" w:eastAsia="Times New Roman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81616" w:rsidRPr="00446FF6" w:rsidRDefault="00481616" w:rsidP="00585CA7">
      <w:pPr>
        <w:rPr>
          <w:rFonts w:ascii="Trebuchet MS" w:eastAsia="Times New Roman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585CA7" w:rsidRDefault="00481616" w:rsidP="00481616">
      <w:pPr>
        <w:tabs>
          <w:tab w:val="left" w:pos="709"/>
        </w:tabs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>2.</w:t>
      </w:r>
      <w:r w:rsidRPr="00446FF6">
        <w:rPr>
          <w:rFonts w:ascii="Trebuchet MS" w:hAnsi="Trebuchet MS" w:cs="Arial"/>
          <w:color w:val="365F91"/>
          <w:sz w:val="24"/>
          <w:szCs w:val="24"/>
        </w:rPr>
        <w:tab/>
      </w:r>
      <w:r w:rsidR="00585CA7" w:rsidRPr="00446FF6">
        <w:rPr>
          <w:rFonts w:ascii="Trebuchet MS" w:hAnsi="Trebuchet MS"/>
          <w:color w:val="365F91"/>
          <w:sz w:val="24"/>
          <w:szCs w:val="24"/>
        </w:rPr>
        <w:t>Повторное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совершение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административного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правонарушения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предусмотренного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частью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1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настоящей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365F91"/>
          <w:sz w:val="24"/>
          <w:szCs w:val="24"/>
        </w:rPr>
        <w:t>статьи</w:t>
      </w:r>
      <w:r w:rsidR="00585CA7" w:rsidRPr="00446FF6">
        <w:rPr>
          <w:rFonts w:ascii="Trebuchet MS" w:hAnsi="Trebuchet MS" w:cs="Arial"/>
          <w:color w:val="365F91"/>
          <w:sz w:val="24"/>
          <w:szCs w:val="24"/>
        </w:rPr>
        <w:t>, -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на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в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от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до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четырех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="00585CA7"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="00585CA7"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8D04B8" w:rsidRDefault="008D04B8" w:rsidP="008D04B8">
      <w:pPr>
        <w:ind w:firstLine="708"/>
        <w:rPr>
          <w:rFonts w:ascii="Times New Roman" w:hAnsi="Times New Roman"/>
          <w:sz w:val="28"/>
          <w:szCs w:val="28"/>
        </w:rPr>
      </w:pP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 xml:space="preserve">Уважаемые жители </w:t>
      </w:r>
      <w:proofErr w:type="gramStart"/>
      <w:r w:rsidRPr="008D04B8">
        <w:rPr>
          <w:rFonts w:ascii="Times New Roman" w:hAnsi="Times New Roman"/>
          <w:color w:val="002060"/>
          <w:sz w:val="24"/>
          <w:szCs w:val="24"/>
        </w:rPr>
        <w:t>нашего</w:t>
      </w:r>
      <w:proofErr w:type="gramEnd"/>
      <w:r w:rsidRPr="008D04B8">
        <w:rPr>
          <w:rFonts w:ascii="Times New Roman" w:hAnsi="Times New Roman"/>
          <w:color w:val="002060"/>
          <w:sz w:val="24"/>
          <w:szCs w:val="24"/>
        </w:rPr>
        <w:t xml:space="preserve"> района, убедительная просьба, содержите своих собак на привязи! Животное всегда может вести себя непредсказуемо, каким бы добрым и умным оно не казалось.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>Ситуации, когда прохожих людей больно кусает собака, отнюдь не является редкими. Конечно, если собака бездомная, то произошедшее можно считать несчастным случаем. Однако если Вас покусала собака, у которой есть хозяин, прощать такого не следует. Ведь безалаберное отношение хозяев может стать причиной серьезных телесных и душевных травм. Особенную опасность собаки представляют для пожилых людей и детей.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lastRenderedPageBreak/>
        <w:t xml:space="preserve">Административные протоколы в отношении правонарушителей могут составлять должностные лица органов местного самоуправления. Для  этого с заявлением можно обратиться: 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>1. В администрацию вашего сельского поселения.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>2. К уполномоченному участковому полиции.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 xml:space="preserve">3. В дежурную часть ОМВД России по </w:t>
      </w:r>
      <w:proofErr w:type="spellStart"/>
      <w:r w:rsidRPr="008D04B8">
        <w:rPr>
          <w:rFonts w:ascii="Times New Roman" w:hAnsi="Times New Roman"/>
          <w:color w:val="002060"/>
          <w:sz w:val="24"/>
          <w:szCs w:val="24"/>
        </w:rPr>
        <w:t>Кривошеинскому</w:t>
      </w:r>
      <w:proofErr w:type="spellEnd"/>
      <w:r w:rsidRPr="008D04B8">
        <w:rPr>
          <w:rFonts w:ascii="Times New Roman" w:hAnsi="Times New Roman"/>
          <w:color w:val="002060"/>
          <w:sz w:val="24"/>
          <w:szCs w:val="24"/>
        </w:rPr>
        <w:t xml:space="preserve"> району</w:t>
      </w:r>
    </w:p>
    <w:p w:rsidR="008D04B8" w:rsidRPr="008D04B8" w:rsidRDefault="008D04B8" w:rsidP="008D04B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D04B8">
        <w:rPr>
          <w:rFonts w:ascii="Times New Roman" w:hAnsi="Times New Roman"/>
          <w:color w:val="002060"/>
          <w:sz w:val="24"/>
          <w:szCs w:val="24"/>
        </w:rPr>
        <w:t xml:space="preserve">Постановление о привлечении к административной ответственности выносит административная комиссия Кривошеинского района. В </w:t>
      </w:r>
      <w:proofErr w:type="gramStart"/>
      <w:r w:rsidRPr="008D04B8">
        <w:rPr>
          <w:rFonts w:ascii="Times New Roman" w:hAnsi="Times New Roman"/>
          <w:color w:val="002060"/>
          <w:sz w:val="24"/>
          <w:szCs w:val="24"/>
        </w:rPr>
        <w:t>случае</w:t>
      </w:r>
      <w:proofErr w:type="gramEnd"/>
      <w:r w:rsidRPr="008D04B8">
        <w:rPr>
          <w:rFonts w:ascii="Times New Roman" w:hAnsi="Times New Roman"/>
          <w:color w:val="002060"/>
          <w:sz w:val="24"/>
          <w:szCs w:val="24"/>
        </w:rPr>
        <w:t xml:space="preserve"> подтверждения факта причинения вреда здоровью и (или) имуществу правонарушитель может понести гражданско-правовую ответственность, ему придется возмещать причинённый моральный и материальный ущерб.</w:t>
      </w:r>
    </w:p>
    <w:p w:rsidR="008D04B8" w:rsidRPr="00446FF6" w:rsidRDefault="008D04B8" w:rsidP="00481616">
      <w:pPr>
        <w:tabs>
          <w:tab w:val="left" w:pos="709"/>
        </w:tabs>
        <w:rPr>
          <w:rFonts w:ascii="Trebuchet MS" w:hAnsi="Trebuchet MS" w:cs="Arial"/>
          <w:color w:val="548DD4"/>
          <w:sz w:val="24"/>
          <w:szCs w:val="24"/>
        </w:rPr>
      </w:pPr>
    </w:p>
    <w:p w:rsidR="000C4710" w:rsidRPr="002F53AE" w:rsidRDefault="00585CA7" w:rsidP="002234B5">
      <w:pPr>
        <w:ind w:firstLine="424"/>
        <w:rPr>
          <w:rFonts w:ascii="Trebuchet MS" w:hAnsi="Trebuchet MS" w:cs="Arial"/>
          <w:b/>
          <w:i/>
          <w:color w:val="FF0000"/>
          <w:sz w:val="24"/>
          <w:szCs w:val="24"/>
        </w:rPr>
      </w:pP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Многое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зависит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сознательности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самих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граждан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Приобретая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берет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себя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ответственность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безопасность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окружающих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людей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наверное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проще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купит</w:t>
      </w:r>
      <w:r w:rsidR="000C4710" w:rsidRPr="002F53AE">
        <w:rPr>
          <w:rFonts w:ascii="Trebuchet MS" w:hAnsi="Trebuchet MS"/>
          <w:b/>
          <w:i/>
          <w:color w:val="FF0000"/>
          <w:sz w:val="24"/>
          <w:szCs w:val="24"/>
        </w:rPr>
        <w:t>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поводок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намордник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либо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содержать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ее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цепи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получать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повестки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административную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комиссию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суд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выплачивать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моральный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материальный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вред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пострадавшему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>.</w:t>
      </w:r>
    </w:p>
    <w:p w:rsidR="000C4710" w:rsidRPr="002F53AE" w:rsidRDefault="000C4710" w:rsidP="000C4710">
      <w:pPr>
        <w:rPr>
          <w:rFonts w:ascii="Trebuchet MS" w:hAnsi="Trebuchet MS" w:cs="Arial"/>
          <w:sz w:val="24"/>
          <w:szCs w:val="24"/>
        </w:rPr>
      </w:pPr>
    </w:p>
    <w:p w:rsidR="000C4710" w:rsidRPr="002F53AE" w:rsidRDefault="00253E86" w:rsidP="00253E86">
      <w:pPr>
        <w:ind w:left="4232"/>
        <w:jc w:val="right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Административная комиссия</w:t>
      </w:r>
      <w:r w:rsidR="00481616" w:rsidRPr="002F53AE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585CA7" w:rsidRPr="002F53AE" w:rsidRDefault="000C4710" w:rsidP="000C4710">
      <w:pPr>
        <w:tabs>
          <w:tab w:val="left" w:pos="8160"/>
        </w:tabs>
        <w:rPr>
          <w:rFonts w:ascii="Trebuchet MS" w:hAnsi="Trebuchet MS" w:cs="Arial"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tab/>
        <w:t>Тел. 2-1</w:t>
      </w:r>
      <w:r w:rsidR="00253E86">
        <w:rPr>
          <w:rFonts w:ascii="Trebuchet MS" w:hAnsi="Trebuchet MS" w:cs="Arial"/>
          <w:sz w:val="24"/>
          <w:szCs w:val="24"/>
        </w:rPr>
        <w:t>7</w:t>
      </w:r>
      <w:r w:rsidRPr="002F53AE">
        <w:rPr>
          <w:rFonts w:ascii="Trebuchet MS" w:hAnsi="Trebuchet MS" w:cs="Arial"/>
          <w:sz w:val="24"/>
          <w:szCs w:val="24"/>
        </w:rPr>
        <w:t>-</w:t>
      </w:r>
      <w:r w:rsidR="00253E86">
        <w:rPr>
          <w:rFonts w:ascii="Trebuchet MS" w:hAnsi="Trebuchet MS" w:cs="Arial"/>
          <w:sz w:val="24"/>
          <w:szCs w:val="24"/>
        </w:rPr>
        <w:t>63</w:t>
      </w:r>
    </w:p>
    <w:sectPr w:rsidR="00585CA7" w:rsidRPr="002F53AE" w:rsidSect="00285DC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1B"/>
    <w:rsid w:val="000171E9"/>
    <w:rsid w:val="00021E8C"/>
    <w:rsid w:val="00033689"/>
    <w:rsid w:val="000432B1"/>
    <w:rsid w:val="00071F93"/>
    <w:rsid w:val="00085E83"/>
    <w:rsid w:val="000A1245"/>
    <w:rsid w:val="000C4710"/>
    <w:rsid w:val="000C7DA7"/>
    <w:rsid w:val="000D2F35"/>
    <w:rsid w:val="000D6619"/>
    <w:rsid w:val="001270CC"/>
    <w:rsid w:val="00134B2E"/>
    <w:rsid w:val="00155221"/>
    <w:rsid w:val="00156E0E"/>
    <w:rsid w:val="001602A7"/>
    <w:rsid w:val="00174981"/>
    <w:rsid w:val="00181A55"/>
    <w:rsid w:val="00181F6E"/>
    <w:rsid w:val="001A24FD"/>
    <w:rsid w:val="001B59F0"/>
    <w:rsid w:val="001C3BF4"/>
    <w:rsid w:val="00216337"/>
    <w:rsid w:val="002234B5"/>
    <w:rsid w:val="00227F10"/>
    <w:rsid w:val="0023476B"/>
    <w:rsid w:val="00250432"/>
    <w:rsid w:val="00253E86"/>
    <w:rsid w:val="00285DC7"/>
    <w:rsid w:val="002F0EC6"/>
    <w:rsid w:val="002F53AE"/>
    <w:rsid w:val="00346602"/>
    <w:rsid w:val="00374BF4"/>
    <w:rsid w:val="003874B6"/>
    <w:rsid w:val="003A5C03"/>
    <w:rsid w:val="003B2046"/>
    <w:rsid w:val="003C25AB"/>
    <w:rsid w:val="003D0737"/>
    <w:rsid w:val="003E6496"/>
    <w:rsid w:val="003E7D5A"/>
    <w:rsid w:val="0041089E"/>
    <w:rsid w:val="004135D3"/>
    <w:rsid w:val="00424040"/>
    <w:rsid w:val="00424CD3"/>
    <w:rsid w:val="00424E5C"/>
    <w:rsid w:val="00432078"/>
    <w:rsid w:val="00446FF6"/>
    <w:rsid w:val="0045652F"/>
    <w:rsid w:val="004672A7"/>
    <w:rsid w:val="00477212"/>
    <w:rsid w:val="00480B4B"/>
    <w:rsid w:val="00481616"/>
    <w:rsid w:val="00482DC4"/>
    <w:rsid w:val="0048303E"/>
    <w:rsid w:val="004B2B55"/>
    <w:rsid w:val="004C1008"/>
    <w:rsid w:val="004C552D"/>
    <w:rsid w:val="004D1C23"/>
    <w:rsid w:val="00507C10"/>
    <w:rsid w:val="0055077E"/>
    <w:rsid w:val="00571731"/>
    <w:rsid w:val="0057500B"/>
    <w:rsid w:val="00582905"/>
    <w:rsid w:val="00585CA7"/>
    <w:rsid w:val="00591ECA"/>
    <w:rsid w:val="005D0FEC"/>
    <w:rsid w:val="005F1338"/>
    <w:rsid w:val="00624226"/>
    <w:rsid w:val="00666F11"/>
    <w:rsid w:val="006C5EBB"/>
    <w:rsid w:val="006D17D9"/>
    <w:rsid w:val="006E0541"/>
    <w:rsid w:val="007008FB"/>
    <w:rsid w:val="00720420"/>
    <w:rsid w:val="00720D73"/>
    <w:rsid w:val="00742044"/>
    <w:rsid w:val="00743AD9"/>
    <w:rsid w:val="0075380E"/>
    <w:rsid w:val="0076118F"/>
    <w:rsid w:val="007D7E2E"/>
    <w:rsid w:val="007E7EC2"/>
    <w:rsid w:val="007F3A15"/>
    <w:rsid w:val="00803357"/>
    <w:rsid w:val="00810E3A"/>
    <w:rsid w:val="00812BE7"/>
    <w:rsid w:val="00840873"/>
    <w:rsid w:val="00871D71"/>
    <w:rsid w:val="00893338"/>
    <w:rsid w:val="008B21D2"/>
    <w:rsid w:val="008D04B8"/>
    <w:rsid w:val="008D4A73"/>
    <w:rsid w:val="008D681F"/>
    <w:rsid w:val="0092257A"/>
    <w:rsid w:val="00927DC4"/>
    <w:rsid w:val="00930FAE"/>
    <w:rsid w:val="0093113C"/>
    <w:rsid w:val="009713ED"/>
    <w:rsid w:val="00982258"/>
    <w:rsid w:val="00992BCD"/>
    <w:rsid w:val="00996066"/>
    <w:rsid w:val="009C08B7"/>
    <w:rsid w:val="009C4A1B"/>
    <w:rsid w:val="009D0D93"/>
    <w:rsid w:val="009D51F6"/>
    <w:rsid w:val="009E4646"/>
    <w:rsid w:val="009F5571"/>
    <w:rsid w:val="00A020EA"/>
    <w:rsid w:val="00A116D0"/>
    <w:rsid w:val="00A237DA"/>
    <w:rsid w:val="00A36D4B"/>
    <w:rsid w:val="00A620B2"/>
    <w:rsid w:val="00A67A1C"/>
    <w:rsid w:val="00A80A8C"/>
    <w:rsid w:val="00A835EB"/>
    <w:rsid w:val="00A94D0E"/>
    <w:rsid w:val="00AA0597"/>
    <w:rsid w:val="00AA776A"/>
    <w:rsid w:val="00AB2F35"/>
    <w:rsid w:val="00AD01FF"/>
    <w:rsid w:val="00AD39D5"/>
    <w:rsid w:val="00AD6C86"/>
    <w:rsid w:val="00AE18CB"/>
    <w:rsid w:val="00AE3EA6"/>
    <w:rsid w:val="00B15AD3"/>
    <w:rsid w:val="00B30C8E"/>
    <w:rsid w:val="00B3775F"/>
    <w:rsid w:val="00B56DDB"/>
    <w:rsid w:val="00B76C21"/>
    <w:rsid w:val="00B80C1B"/>
    <w:rsid w:val="00BA67B5"/>
    <w:rsid w:val="00BB6CE0"/>
    <w:rsid w:val="00BE07E0"/>
    <w:rsid w:val="00BE7113"/>
    <w:rsid w:val="00BF2CD3"/>
    <w:rsid w:val="00C11F3C"/>
    <w:rsid w:val="00C2098F"/>
    <w:rsid w:val="00C36309"/>
    <w:rsid w:val="00C45540"/>
    <w:rsid w:val="00C549EF"/>
    <w:rsid w:val="00C54CE5"/>
    <w:rsid w:val="00CB28B9"/>
    <w:rsid w:val="00CB5929"/>
    <w:rsid w:val="00CB7F52"/>
    <w:rsid w:val="00CD267A"/>
    <w:rsid w:val="00D002F6"/>
    <w:rsid w:val="00D117C7"/>
    <w:rsid w:val="00D270BB"/>
    <w:rsid w:val="00D35F12"/>
    <w:rsid w:val="00D67ED5"/>
    <w:rsid w:val="00D811DF"/>
    <w:rsid w:val="00D82486"/>
    <w:rsid w:val="00D85EB1"/>
    <w:rsid w:val="00DF4185"/>
    <w:rsid w:val="00E22FB3"/>
    <w:rsid w:val="00E2572A"/>
    <w:rsid w:val="00E27EF9"/>
    <w:rsid w:val="00E54BD0"/>
    <w:rsid w:val="00E7486C"/>
    <w:rsid w:val="00EB031F"/>
    <w:rsid w:val="00EE142B"/>
    <w:rsid w:val="00EE4093"/>
    <w:rsid w:val="00EF3B41"/>
    <w:rsid w:val="00F03285"/>
    <w:rsid w:val="00F2355E"/>
    <w:rsid w:val="00F41977"/>
    <w:rsid w:val="00F700BB"/>
    <w:rsid w:val="00F77F3A"/>
    <w:rsid w:val="00F83AB3"/>
    <w:rsid w:val="00F93E77"/>
    <w:rsid w:val="00FA5D19"/>
    <w:rsid w:val="00FB7C48"/>
    <w:rsid w:val="00FF14B8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1C"/>
    <w:pPr>
      <w:ind w:left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start=212&amp;newwindow=1&amp;sa=X&amp;biw=1280&amp;bih=756&amp;tbm=isch&amp;tbnid=hMkUSByVXBPRBM:&amp;imgrefurl=http://2x2.su/society/article/chetveronogiy-drug-okazalsya-vdrug-13883.html&amp;docid=KJyGgj25HbqPHM&amp;imgurl=http://2x2.su/public/article/images/c2be21040719e0b1a90a7daba07ffedb5321aaa8.jpg&amp;w=635&amp;h=350&amp;ei=Q4iVUo36JYmXyQPu3oCwDw&amp;zoom=1&amp;iact=rc&amp;dur=172&amp;page=8&amp;tbnh=136&amp;tbnw=254&amp;ndsp=33&amp;ved=1t:429,r:12,s:200,i:40&amp;tx=95&amp;ty=100" TargetMode="External"/><Relationship Id="rId5" Type="http://schemas.openxmlformats.org/officeDocument/2006/relationships/hyperlink" Target="http://www.google.ru/imgres?start=151&amp;newwindow=1&amp;sa=X&amp;biw=1280&amp;bih=756&amp;tbm=isch&amp;tbnid=FgRaaJ7OaH273M:&amp;imgrefurl=http://www.novayavolna.com/?p=news&amp;id=1684&amp;docid=ebKQfFadmWwnPM&amp;imgurl=http://www.novayavolna.com/images/b347688788657.jpg&amp;w=250&amp;h=175&amp;ei=wfySUvzPHe724QS2yYDgDg&amp;zoom=1&amp;iact=rc&amp;dur=281&amp;page=6&amp;tbnh=133&amp;tbnw=195&amp;ndsp=32&amp;ved=1t:429,r:72,s:100,i:220&amp;tx=128&amp;ty=57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3B5-CCEE-4FE2-A018-CA1CC9C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Links>
    <vt:vector size="18" baseType="variant"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http://images.yandex.ru/yandsearch?p=10&amp;text=%D0%BF%D1%80%D0%B0%D0%B2%D0%B8%D0%BB%D0%B0 %D0%B2%D1%8B%D0%B3%D1%83%D0%BB%D0%B0 %D1%81%D0%BE%D0%B1%D0%B0%D0%BA&amp;fp=10&amp;img_url=http://static.ngs.ru/news/preview/bf578e7bfe3d7d1c9bd5eb3c61ac059f010410c6_598.jpg&amp;pos=302&amp;rpt=simage&amp;nojs=1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imgres?start=212&amp;newwindow=1&amp;sa=X&amp;biw=1280&amp;bih=756&amp;tbm=isch&amp;tbnid=hMkUSByVXBPRBM:&amp;imgrefurl=http://2x2.su/society/article/chetveronogiy-drug-okazalsya-vdrug-13883.html&amp;docid=KJyGgj25HbqPHM&amp;imgurl=http://2x2.su/public/article/images/c2be21040719e0b1a90a7daba07ffedb5321aaa8.jpg&amp;w=635&amp;h=350&amp;ei=Q4iVUo36JYmXyQPu3oCwDw&amp;zoom=1&amp;iact=rc&amp;dur=172&amp;page=8&amp;tbnh=136&amp;tbnw=254&amp;ndsp=33&amp;ved=1t:429,r:12,s:200,i:40&amp;tx=95&amp;ty=100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imgres?start=151&amp;newwindow=1&amp;sa=X&amp;biw=1280&amp;bih=756&amp;tbm=isch&amp;tbnid=FgRaaJ7OaH273M:&amp;imgrefurl=http://www.novayavolna.com/?p%3Dnews%26id%3D1684&amp;docid=ebKQfFadmWwnPM&amp;imgurl=http://www.novayavolna.com/images/b347688788657.jpg&amp;w=250&amp;h=175&amp;ei=wfySUvzPHe724QS2yYDgDg&amp;zoom=1&amp;iact=rc&amp;dur=281&amp;page=6&amp;tbnh=133&amp;tbnw=195&amp;ndsp=32&amp;ved=1t:429,r:72,s:100,i:220&amp;tx=128&amp;ty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49kcomp3</cp:lastModifiedBy>
  <cp:revision>3</cp:revision>
  <cp:lastPrinted>2013-05-15T02:53:00Z</cp:lastPrinted>
  <dcterms:created xsi:type="dcterms:W3CDTF">2022-04-20T03:30:00Z</dcterms:created>
  <dcterms:modified xsi:type="dcterms:W3CDTF">2022-04-20T03:35:00Z</dcterms:modified>
</cp:coreProperties>
</file>