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99" w:rsidRPr="00F91B99" w:rsidRDefault="00F91B99" w:rsidP="00AF5539">
      <w:pPr>
        <w:pStyle w:val="1"/>
        <w:widowControl/>
        <w:rPr>
          <w:rFonts w:ascii="Arial" w:hAnsi="Arial" w:cs="Arial"/>
          <w:sz w:val="24"/>
          <w:szCs w:val="24"/>
        </w:rPr>
      </w:pPr>
      <w:r w:rsidRPr="00F91B99">
        <w:rPr>
          <w:rFonts w:ascii="Arial" w:hAnsi="Arial" w:cs="Arial"/>
          <w:sz w:val="24"/>
          <w:szCs w:val="24"/>
        </w:rPr>
        <w:t xml:space="preserve">      </w:t>
      </w:r>
      <w:r w:rsidR="00AF5539" w:rsidRPr="00F91B99">
        <w:rPr>
          <w:rFonts w:ascii="Arial" w:hAnsi="Arial" w:cs="Arial"/>
          <w:sz w:val="24"/>
          <w:szCs w:val="24"/>
        </w:rPr>
        <w:t xml:space="preserve">АДМИНИСТРАЦИЯ КРИВОШЕИНСКОГО РАЙОНА </w:t>
      </w:r>
    </w:p>
    <w:p w:rsidR="00F91B99" w:rsidRDefault="00F91B99" w:rsidP="00A60428">
      <w:pPr>
        <w:ind w:firstLine="0"/>
        <w:jc w:val="center"/>
        <w:rPr>
          <w:rFonts w:ascii="Arial" w:hAnsi="Arial" w:cs="Arial"/>
          <w:b/>
          <w:sz w:val="24"/>
          <w:szCs w:val="24"/>
        </w:rPr>
      </w:pPr>
    </w:p>
    <w:p w:rsidR="00A60428" w:rsidRPr="00F91B99" w:rsidRDefault="00A60428" w:rsidP="00A60428">
      <w:pPr>
        <w:ind w:firstLine="0"/>
        <w:jc w:val="center"/>
        <w:rPr>
          <w:rFonts w:ascii="Arial" w:hAnsi="Arial" w:cs="Arial"/>
          <w:b/>
          <w:sz w:val="24"/>
          <w:szCs w:val="24"/>
        </w:rPr>
      </w:pPr>
      <w:r w:rsidRPr="00F91B99">
        <w:rPr>
          <w:rFonts w:ascii="Arial" w:hAnsi="Arial" w:cs="Arial"/>
          <w:b/>
          <w:sz w:val="24"/>
          <w:szCs w:val="24"/>
        </w:rPr>
        <w:t>ПОСТАНОВЛЕНИЕ</w:t>
      </w:r>
    </w:p>
    <w:p w:rsidR="00D51F32" w:rsidRPr="00F91B99" w:rsidRDefault="00D51F32" w:rsidP="00A60428">
      <w:pPr>
        <w:ind w:firstLine="0"/>
        <w:jc w:val="center"/>
        <w:rPr>
          <w:rFonts w:ascii="Arial" w:hAnsi="Arial" w:cs="Arial"/>
          <w:b/>
          <w:sz w:val="24"/>
          <w:szCs w:val="24"/>
        </w:rPr>
      </w:pPr>
    </w:p>
    <w:p w:rsidR="00096C5C" w:rsidRPr="00F91B99" w:rsidRDefault="00860B3D" w:rsidP="00860B3D">
      <w:pPr>
        <w:ind w:firstLine="0"/>
        <w:jc w:val="center"/>
        <w:rPr>
          <w:rFonts w:ascii="Arial" w:hAnsi="Arial" w:cs="Arial"/>
          <w:sz w:val="24"/>
          <w:szCs w:val="24"/>
        </w:rPr>
      </w:pPr>
      <w:r w:rsidRPr="00F91B99">
        <w:rPr>
          <w:rFonts w:ascii="Arial" w:hAnsi="Arial" w:cs="Arial"/>
          <w:sz w:val="24"/>
          <w:szCs w:val="24"/>
        </w:rPr>
        <w:t xml:space="preserve">с. Кривошеино </w:t>
      </w:r>
    </w:p>
    <w:p w:rsidR="00860B3D" w:rsidRPr="00F91B99" w:rsidRDefault="00860B3D" w:rsidP="00860B3D">
      <w:pPr>
        <w:ind w:firstLine="0"/>
        <w:jc w:val="center"/>
        <w:rPr>
          <w:rFonts w:ascii="Arial" w:hAnsi="Arial" w:cs="Arial"/>
          <w:sz w:val="24"/>
          <w:szCs w:val="24"/>
        </w:rPr>
      </w:pPr>
      <w:r w:rsidRPr="00F91B99">
        <w:rPr>
          <w:rFonts w:ascii="Arial" w:hAnsi="Arial" w:cs="Arial"/>
          <w:sz w:val="24"/>
          <w:szCs w:val="24"/>
        </w:rPr>
        <w:t>Томской области</w:t>
      </w:r>
    </w:p>
    <w:p w:rsidR="00860B3D" w:rsidRPr="00F91B99" w:rsidRDefault="00860B3D" w:rsidP="00A60428">
      <w:pPr>
        <w:ind w:firstLine="0"/>
        <w:jc w:val="center"/>
        <w:rPr>
          <w:rFonts w:ascii="Arial" w:hAnsi="Arial" w:cs="Arial"/>
          <w:b/>
          <w:sz w:val="24"/>
          <w:szCs w:val="24"/>
        </w:rPr>
      </w:pPr>
    </w:p>
    <w:p w:rsidR="004B0E91" w:rsidRPr="00F91B99" w:rsidRDefault="004B0E91" w:rsidP="004B0E91">
      <w:pPr>
        <w:ind w:firstLine="0"/>
        <w:rPr>
          <w:rFonts w:ascii="Arial" w:hAnsi="Arial" w:cs="Arial"/>
          <w:b/>
          <w:sz w:val="24"/>
          <w:szCs w:val="24"/>
        </w:rPr>
      </w:pPr>
    </w:p>
    <w:p w:rsidR="004B0E91" w:rsidRPr="00F91B99" w:rsidRDefault="002B408A" w:rsidP="004B0E91">
      <w:pPr>
        <w:ind w:firstLine="0"/>
        <w:rPr>
          <w:rFonts w:ascii="Arial" w:hAnsi="Arial" w:cs="Arial"/>
          <w:sz w:val="24"/>
          <w:szCs w:val="24"/>
        </w:rPr>
      </w:pPr>
      <w:r w:rsidRPr="00F91B99">
        <w:rPr>
          <w:rFonts w:ascii="Arial" w:hAnsi="Arial" w:cs="Arial"/>
          <w:sz w:val="24"/>
          <w:szCs w:val="24"/>
        </w:rPr>
        <w:t xml:space="preserve"> 02</w:t>
      </w:r>
      <w:r w:rsidR="00FE3247" w:rsidRPr="00F91B99">
        <w:rPr>
          <w:rFonts w:ascii="Arial" w:hAnsi="Arial" w:cs="Arial"/>
          <w:sz w:val="24"/>
          <w:szCs w:val="24"/>
        </w:rPr>
        <w:t>.10</w:t>
      </w:r>
      <w:r w:rsidR="00631F9C" w:rsidRPr="00F91B99">
        <w:rPr>
          <w:rFonts w:ascii="Arial" w:hAnsi="Arial" w:cs="Arial"/>
          <w:sz w:val="24"/>
          <w:szCs w:val="24"/>
        </w:rPr>
        <w:t>.2012</w:t>
      </w:r>
      <w:r w:rsidR="004B0E91" w:rsidRPr="00F91B99">
        <w:rPr>
          <w:rFonts w:ascii="Arial" w:hAnsi="Arial" w:cs="Arial"/>
          <w:sz w:val="24"/>
          <w:szCs w:val="24"/>
        </w:rPr>
        <w:tab/>
      </w:r>
      <w:r w:rsidR="004B0E91" w:rsidRPr="00F91B99">
        <w:rPr>
          <w:rFonts w:ascii="Arial" w:hAnsi="Arial" w:cs="Arial"/>
          <w:sz w:val="24"/>
          <w:szCs w:val="24"/>
        </w:rPr>
        <w:tab/>
      </w:r>
      <w:r w:rsidR="004B0E91" w:rsidRPr="00F91B99">
        <w:rPr>
          <w:rFonts w:ascii="Arial" w:hAnsi="Arial" w:cs="Arial"/>
          <w:sz w:val="24"/>
          <w:szCs w:val="24"/>
        </w:rPr>
        <w:tab/>
      </w:r>
      <w:r w:rsidR="004B0E91" w:rsidRPr="00F91B99">
        <w:rPr>
          <w:rFonts w:ascii="Arial" w:hAnsi="Arial" w:cs="Arial"/>
          <w:sz w:val="24"/>
          <w:szCs w:val="24"/>
        </w:rPr>
        <w:tab/>
      </w:r>
      <w:r w:rsidR="004B0E91" w:rsidRPr="00F91B99">
        <w:rPr>
          <w:rFonts w:ascii="Arial" w:hAnsi="Arial" w:cs="Arial"/>
          <w:sz w:val="24"/>
          <w:szCs w:val="24"/>
        </w:rPr>
        <w:tab/>
      </w:r>
      <w:r w:rsidR="00F91B99">
        <w:rPr>
          <w:rFonts w:ascii="Arial" w:hAnsi="Arial" w:cs="Arial"/>
          <w:sz w:val="24"/>
          <w:szCs w:val="24"/>
        </w:rPr>
        <w:tab/>
      </w:r>
      <w:r w:rsidR="004B0E91" w:rsidRPr="00F91B99">
        <w:rPr>
          <w:rFonts w:ascii="Arial" w:hAnsi="Arial" w:cs="Arial"/>
          <w:sz w:val="24"/>
          <w:szCs w:val="24"/>
        </w:rPr>
        <w:tab/>
      </w:r>
      <w:r w:rsidR="00FC14A2" w:rsidRPr="00F91B99">
        <w:rPr>
          <w:rFonts w:ascii="Arial" w:hAnsi="Arial" w:cs="Arial"/>
          <w:sz w:val="24"/>
          <w:szCs w:val="24"/>
        </w:rPr>
        <w:tab/>
      </w:r>
      <w:r w:rsidR="00F91B99" w:rsidRPr="00F91B99">
        <w:rPr>
          <w:rFonts w:ascii="Arial" w:hAnsi="Arial" w:cs="Arial"/>
          <w:sz w:val="24"/>
          <w:szCs w:val="24"/>
        </w:rPr>
        <w:tab/>
      </w:r>
      <w:r w:rsidR="00F91B99" w:rsidRPr="00F91B99">
        <w:rPr>
          <w:rFonts w:ascii="Arial" w:hAnsi="Arial" w:cs="Arial"/>
          <w:sz w:val="24"/>
          <w:szCs w:val="24"/>
        </w:rPr>
        <w:tab/>
      </w:r>
      <w:r w:rsidR="004B0E91" w:rsidRPr="00F91B99">
        <w:rPr>
          <w:rFonts w:ascii="Arial" w:hAnsi="Arial" w:cs="Arial"/>
          <w:sz w:val="24"/>
          <w:szCs w:val="24"/>
        </w:rPr>
        <w:tab/>
        <w:t xml:space="preserve">  № </w:t>
      </w:r>
      <w:r w:rsidRPr="00F91B99">
        <w:rPr>
          <w:rFonts w:ascii="Arial" w:hAnsi="Arial" w:cs="Arial"/>
          <w:sz w:val="24"/>
          <w:szCs w:val="24"/>
        </w:rPr>
        <w:t>576</w:t>
      </w:r>
    </w:p>
    <w:p w:rsidR="00423D76" w:rsidRPr="00F91B99" w:rsidRDefault="00423D76" w:rsidP="004B0E91">
      <w:pPr>
        <w:ind w:firstLine="0"/>
        <w:rPr>
          <w:rFonts w:ascii="Arial" w:hAnsi="Arial" w:cs="Arial"/>
          <w:sz w:val="24"/>
          <w:szCs w:val="24"/>
        </w:rPr>
      </w:pPr>
    </w:p>
    <w:p w:rsidR="004C1FBB" w:rsidRPr="00F91B99" w:rsidRDefault="00840C6F" w:rsidP="00F91B99">
      <w:pPr>
        <w:ind w:firstLine="0"/>
        <w:jc w:val="center"/>
        <w:rPr>
          <w:rFonts w:ascii="Arial" w:hAnsi="Arial" w:cs="Arial"/>
          <w:iCs/>
          <w:sz w:val="24"/>
          <w:szCs w:val="24"/>
        </w:rPr>
      </w:pPr>
      <w:r w:rsidRPr="00F91B99">
        <w:rPr>
          <w:rFonts w:ascii="Arial" w:hAnsi="Arial" w:cs="Arial"/>
          <w:iCs/>
          <w:sz w:val="24"/>
          <w:szCs w:val="24"/>
        </w:rPr>
        <w:t>О</w:t>
      </w:r>
      <w:r w:rsidR="00C61867" w:rsidRPr="00F91B99">
        <w:rPr>
          <w:rFonts w:ascii="Arial" w:hAnsi="Arial" w:cs="Arial"/>
          <w:iCs/>
          <w:sz w:val="24"/>
          <w:szCs w:val="24"/>
        </w:rPr>
        <w:t xml:space="preserve">б утверждении </w:t>
      </w:r>
      <w:r w:rsidR="00F86E1C" w:rsidRPr="00F91B99">
        <w:rPr>
          <w:rFonts w:ascii="Arial" w:hAnsi="Arial" w:cs="Arial"/>
          <w:iCs/>
          <w:sz w:val="24"/>
          <w:szCs w:val="24"/>
        </w:rPr>
        <w:t>«</w:t>
      </w:r>
      <w:r w:rsidR="004C1FBB" w:rsidRPr="00F91B99">
        <w:rPr>
          <w:rFonts w:ascii="Arial" w:hAnsi="Arial" w:cs="Arial"/>
          <w:iCs/>
          <w:sz w:val="24"/>
          <w:szCs w:val="24"/>
        </w:rPr>
        <w:t>Правил</w:t>
      </w:r>
      <w:r w:rsidR="00F91B99" w:rsidRPr="00F91B99">
        <w:rPr>
          <w:rFonts w:ascii="Arial" w:hAnsi="Arial" w:cs="Arial"/>
          <w:iCs/>
          <w:sz w:val="24"/>
          <w:szCs w:val="24"/>
        </w:rPr>
        <w:t xml:space="preserve"> </w:t>
      </w:r>
      <w:r w:rsidR="004C1FBB" w:rsidRPr="00F91B99">
        <w:rPr>
          <w:rFonts w:ascii="Arial" w:hAnsi="Arial" w:cs="Arial"/>
          <w:iCs/>
          <w:sz w:val="24"/>
          <w:szCs w:val="24"/>
        </w:rPr>
        <w:t>использования водных объектов</w:t>
      </w:r>
    </w:p>
    <w:p w:rsidR="00C61867" w:rsidRPr="00F91B99" w:rsidRDefault="004C1FBB" w:rsidP="00F91B99">
      <w:pPr>
        <w:ind w:firstLine="0"/>
        <w:jc w:val="center"/>
        <w:rPr>
          <w:rFonts w:ascii="Arial" w:hAnsi="Arial" w:cs="Arial"/>
          <w:sz w:val="24"/>
          <w:szCs w:val="24"/>
        </w:rPr>
      </w:pPr>
      <w:r w:rsidRPr="00F91B99">
        <w:rPr>
          <w:rFonts w:ascii="Arial" w:hAnsi="Arial" w:cs="Arial"/>
          <w:iCs/>
          <w:sz w:val="24"/>
          <w:szCs w:val="24"/>
        </w:rPr>
        <w:t>общего пользования</w:t>
      </w:r>
      <w:r w:rsidR="00C61867" w:rsidRPr="00F91B99">
        <w:rPr>
          <w:rFonts w:ascii="Arial" w:hAnsi="Arial" w:cs="Arial"/>
          <w:iCs/>
          <w:sz w:val="24"/>
          <w:szCs w:val="24"/>
        </w:rPr>
        <w:t>,</w:t>
      </w:r>
      <w:r w:rsidR="00F91B99" w:rsidRPr="00F91B99">
        <w:rPr>
          <w:rFonts w:ascii="Arial" w:hAnsi="Arial" w:cs="Arial"/>
          <w:iCs/>
          <w:sz w:val="24"/>
          <w:szCs w:val="24"/>
        </w:rPr>
        <w:t xml:space="preserve"> </w:t>
      </w:r>
      <w:r w:rsidR="00C61867" w:rsidRPr="00F91B99">
        <w:rPr>
          <w:rFonts w:ascii="Arial" w:hAnsi="Arial" w:cs="Arial"/>
          <w:sz w:val="24"/>
          <w:szCs w:val="24"/>
        </w:rPr>
        <w:t>расположенных</w:t>
      </w:r>
      <w:r w:rsidR="00F91B99" w:rsidRPr="00F91B99">
        <w:rPr>
          <w:rFonts w:ascii="Arial" w:hAnsi="Arial" w:cs="Arial"/>
          <w:sz w:val="24"/>
          <w:szCs w:val="24"/>
        </w:rPr>
        <w:t xml:space="preserve"> </w:t>
      </w:r>
      <w:r w:rsidR="00C61867" w:rsidRPr="00F91B99">
        <w:rPr>
          <w:rFonts w:ascii="Arial" w:hAnsi="Arial" w:cs="Arial"/>
          <w:sz w:val="24"/>
          <w:szCs w:val="24"/>
        </w:rPr>
        <w:t>на территории муниципального образования</w:t>
      </w:r>
    </w:p>
    <w:p w:rsidR="004C1FBB" w:rsidRPr="00F91B99" w:rsidRDefault="00C61867" w:rsidP="00F91B99">
      <w:pPr>
        <w:ind w:firstLine="0"/>
        <w:jc w:val="center"/>
        <w:rPr>
          <w:rFonts w:ascii="Arial" w:hAnsi="Arial" w:cs="Arial"/>
          <w:i/>
          <w:iCs/>
          <w:sz w:val="24"/>
          <w:szCs w:val="24"/>
        </w:rPr>
      </w:pPr>
      <w:r w:rsidRPr="00F91B99">
        <w:rPr>
          <w:rFonts w:ascii="Arial" w:hAnsi="Arial" w:cs="Arial"/>
          <w:iCs/>
          <w:sz w:val="24"/>
          <w:szCs w:val="24"/>
        </w:rPr>
        <w:t xml:space="preserve">Кривошеинский район, </w:t>
      </w:r>
      <w:r w:rsidR="004C1FBB" w:rsidRPr="00F91B99">
        <w:rPr>
          <w:rFonts w:ascii="Arial" w:hAnsi="Arial" w:cs="Arial"/>
          <w:iCs/>
          <w:sz w:val="24"/>
          <w:szCs w:val="24"/>
        </w:rPr>
        <w:t>для личных</w:t>
      </w:r>
      <w:r w:rsidR="00F91B99" w:rsidRPr="00F91B99">
        <w:rPr>
          <w:rFonts w:ascii="Arial" w:hAnsi="Arial" w:cs="Arial"/>
          <w:iCs/>
          <w:sz w:val="24"/>
          <w:szCs w:val="24"/>
        </w:rPr>
        <w:t xml:space="preserve"> </w:t>
      </w:r>
      <w:r w:rsidR="004C1FBB" w:rsidRPr="00F91B99">
        <w:rPr>
          <w:rFonts w:ascii="Arial" w:hAnsi="Arial" w:cs="Arial"/>
          <w:iCs/>
          <w:sz w:val="24"/>
          <w:szCs w:val="24"/>
        </w:rPr>
        <w:t>и бытовых нужд</w:t>
      </w:r>
      <w:r w:rsidR="00F86E1C" w:rsidRPr="00F91B99">
        <w:rPr>
          <w:rFonts w:ascii="Arial" w:hAnsi="Arial" w:cs="Arial"/>
          <w:iCs/>
          <w:sz w:val="24"/>
          <w:szCs w:val="24"/>
        </w:rPr>
        <w:t>»</w:t>
      </w:r>
      <w:r w:rsidR="00096C5C" w:rsidRPr="00F91B99">
        <w:rPr>
          <w:rFonts w:ascii="Arial" w:hAnsi="Arial" w:cs="Arial"/>
          <w:i/>
          <w:iCs/>
          <w:sz w:val="24"/>
          <w:szCs w:val="24"/>
        </w:rPr>
        <w:t>(в редакции Постановлени</w:t>
      </w:r>
      <w:r w:rsidR="00F91B99" w:rsidRPr="00F91B99">
        <w:rPr>
          <w:rFonts w:ascii="Arial" w:hAnsi="Arial" w:cs="Arial"/>
          <w:i/>
          <w:iCs/>
          <w:sz w:val="24"/>
          <w:szCs w:val="24"/>
        </w:rPr>
        <w:t>й</w:t>
      </w:r>
    </w:p>
    <w:p w:rsidR="00096C5C" w:rsidRPr="00F91B99" w:rsidRDefault="00096C5C" w:rsidP="00F91B99">
      <w:pPr>
        <w:ind w:firstLine="0"/>
        <w:jc w:val="center"/>
        <w:rPr>
          <w:rFonts w:ascii="Arial" w:hAnsi="Arial" w:cs="Arial"/>
          <w:i/>
          <w:sz w:val="24"/>
          <w:szCs w:val="24"/>
        </w:rPr>
      </w:pPr>
      <w:r w:rsidRPr="00F91B99">
        <w:rPr>
          <w:rFonts w:ascii="Arial" w:hAnsi="Arial" w:cs="Arial"/>
          <w:i/>
          <w:iCs/>
          <w:sz w:val="24"/>
          <w:szCs w:val="24"/>
        </w:rPr>
        <w:t>Администрации Кривошеинского района от</w:t>
      </w:r>
      <w:r w:rsidR="00F91B99" w:rsidRPr="00F91B99">
        <w:rPr>
          <w:rFonts w:ascii="Arial" w:hAnsi="Arial" w:cs="Arial"/>
          <w:i/>
          <w:iCs/>
          <w:sz w:val="24"/>
          <w:szCs w:val="24"/>
        </w:rPr>
        <w:t xml:space="preserve"> </w:t>
      </w:r>
      <w:r w:rsidRPr="00F91B99">
        <w:rPr>
          <w:rFonts w:ascii="Arial" w:hAnsi="Arial" w:cs="Arial"/>
          <w:i/>
          <w:iCs/>
          <w:sz w:val="24"/>
          <w:szCs w:val="24"/>
        </w:rPr>
        <w:t>15.05.2015 № 218</w:t>
      </w:r>
      <w:r w:rsidR="00F91B99" w:rsidRPr="00F91B99">
        <w:rPr>
          <w:rFonts w:ascii="Arial" w:hAnsi="Arial" w:cs="Arial"/>
          <w:i/>
          <w:iCs/>
          <w:sz w:val="24"/>
          <w:szCs w:val="24"/>
        </w:rPr>
        <w:t>; от 28.03.2017 № 140</w:t>
      </w:r>
      <w:r w:rsidR="00E557F4">
        <w:rPr>
          <w:rFonts w:ascii="Arial" w:hAnsi="Arial" w:cs="Arial"/>
          <w:i/>
          <w:iCs/>
          <w:sz w:val="24"/>
          <w:szCs w:val="24"/>
        </w:rPr>
        <w:t>, от 23.01.2023 № 41</w:t>
      </w:r>
      <w:r w:rsidRPr="00F91B99">
        <w:rPr>
          <w:rFonts w:ascii="Arial" w:hAnsi="Arial" w:cs="Arial"/>
          <w:i/>
          <w:iCs/>
          <w:sz w:val="24"/>
          <w:szCs w:val="24"/>
        </w:rPr>
        <w:t>)</w:t>
      </w:r>
    </w:p>
    <w:p w:rsidR="00631F9C" w:rsidRPr="00F91B99" w:rsidRDefault="00631F9C" w:rsidP="00AF5539">
      <w:pPr>
        <w:ind w:firstLine="0"/>
        <w:rPr>
          <w:rFonts w:ascii="Arial" w:hAnsi="Arial" w:cs="Arial"/>
          <w:sz w:val="24"/>
          <w:szCs w:val="24"/>
        </w:rPr>
      </w:pPr>
    </w:p>
    <w:p w:rsidR="00631F9C" w:rsidRPr="00F91B99" w:rsidRDefault="00631F9C" w:rsidP="00AF5539">
      <w:pPr>
        <w:ind w:firstLine="0"/>
        <w:rPr>
          <w:rFonts w:ascii="Arial" w:hAnsi="Arial" w:cs="Arial"/>
          <w:sz w:val="24"/>
          <w:szCs w:val="24"/>
        </w:rPr>
      </w:pPr>
    </w:p>
    <w:p w:rsidR="00C61867" w:rsidRPr="00F91B99" w:rsidRDefault="001E3D2F" w:rsidP="00C61867">
      <w:pPr>
        <w:ind w:firstLine="0"/>
        <w:jc w:val="both"/>
        <w:rPr>
          <w:rFonts w:ascii="Arial" w:hAnsi="Arial" w:cs="Arial"/>
          <w:sz w:val="24"/>
          <w:szCs w:val="24"/>
        </w:rPr>
      </w:pPr>
      <w:r w:rsidRPr="00F91B99">
        <w:rPr>
          <w:rFonts w:ascii="Arial" w:hAnsi="Arial" w:cs="Arial"/>
          <w:sz w:val="24"/>
          <w:szCs w:val="24"/>
        </w:rPr>
        <w:t xml:space="preserve">В соответствии </w:t>
      </w:r>
      <w:r w:rsidR="002B408A" w:rsidRPr="00F91B99">
        <w:rPr>
          <w:rFonts w:ascii="Arial" w:hAnsi="Arial" w:cs="Arial"/>
          <w:sz w:val="24"/>
          <w:szCs w:val="24"/>
        </w:rPr>
        <w:t xml:space="preserve">с </w:t>
      </w:r>
      <w:r w:rsidR="00C61867" w:rsidRPr="00F91B99">
        <w:rPr>
          <w:rFonts w:ascii="Arial" w:hAnsi="Arial" w:cs="Arial"/>
          <w:sz w:val="24"/>
          <w:szCs w:val="24"/>
        </w:rPr>
        <w:t xml:space="preserve">требованиями Водного кодекса Российской Федерации, Федерального закона от </w:t>
      </w:r>
      <w:r w:rsidR="00EE7D3A" w:rsidRPr="00F91B99">
        <w:rPr>
          <w:rFonts w:ascii="Arial" w:hAnsi="Arial" w:cs="Arial"/>
          <w:sz w:val="24"/>
          <w:szCs w:val="24"/>
        </w:rPr>
        <w:t>06.10.</w:t>
      </w:r>
      <w:r w:rsidR="00C61867" w:rsidRPr="00F91B99">
        <w:rPr>
          <w:rFonts w:ascii="Arial" w:hAnsi="Arial" w:cs="Arial"/>
          <w:sz w:val="24"/>
          <w:szCs w:val="24"/>
        </w:rPr>
        <w:t>2003 N131-ФЗ «Об общих принципах организации местного самоуправления в Российской Федерации» и в целях предотвращения чрезвычайных ситуаций, обеспечения безопасности жизни и здоровья граждан, охраны водных объектов и водных биоресурсов, снижения негативного воздействия на водные объекты</w:t>
      </w:r>
      <w:r w:rsidR="00C61867" w:rsidRPr="00F91B99">
        <w:rPr>
          <w:rFonts w:ascii="Arial" w:hAnsi="Arial" w:cs="Arial"/>
          <w:color w:val="336699"/>
          <w:sz w:val="24"/>
          <w:szCs w:val="24"/>
        </w:rPr>
        <w:t>,</w:t>
      </w:r>
      <w:r w:rsidR="00C61867" w:rsidRPr="00F91B99">
        <w:rPr>
          <w:rFonts w:ascii="Arial" w:hAnsi="Arial" w:cs="Arial"/>
          <w:sz w:val="24"/>
          <w:szCs w:val="24"/>
        </w:rPr>
        <w:t xml:space="preserve"> руководствуясь статьей </w:t>
      </w:r>
      <w:r w:rsidR="00975FBA" w:rsidRPr="00F91B99">
        <w:rPr>
          <w:rFonts w:ascii="Arial" w:hAnsi="Arial" w:cs="Arial"/>
          <w:sz w:val="24"/>
          <w:szCs w:val="24"/>
        </w:rPr>
        <w:t xml:space="preserve">9 </w:t>
      </w:r>
      <w:r w:rsidR="00C61867" w:rsidRPr="00F91B99">
        <w:rPr>
          <w:rFonts w:ascii="Arial" w:hAnsi="Arial" w:cs="Arial"/>
          <w:sz w:val="24"/>
          <w:szCs w:val="24"/>
        </w:rPr>
        <w:t xml:space="preserve">Устава муниципального образования Кривошеинский район, </w:t>
      </w:r>
      <w:r w:rsidR="00C61867" w:rsidRPr="00F91B99">
        <w:rPr>
          <w:rFonts w:ascii="Arial" w:hAnsi="Arial" w:cs="Arial"/>
          <w:sz w:val="24"/>
          <w:szCs w:val="24"/>
        </w:rPr>
        <w:br/>
      </w:r>
    </w:p>
    <w:p w:rsidR="002A021C" w:rsidRDefault="00AF5539" w:rsidP="00C61867">
      <w:pPr>
        <w:ind w:firstLine="0"/>
        <w:jc w:val="both"/>
        <w:rPr>
          <w:rFonts w:ascii="Arial" w:hAnsi="Arial" w:cs="Arial"/>
          <w:b/>
          <w:caps/>
          <w:sz w:val="24"/>
          <w:szCs w:val="24"/>
        </w:rPr>
      </w:pPr>
      <w:r w:rsidRPr="00F91B99">
        <w:rPr>
          <w:rFonts w:ascii="Arial" w:hAnsi="Arial" w:cs="Arial"/>
          <w:b/>
          <w:caps/>
          <w:sz w:val="24"/>
          <w:szCs w:val="24"/>
        </w:rPr>
        <w:t>Постановляю:</w:t>
      </w:r>
    </w:p>
    <w:p w:rsidR="004D5AB6" w:rsidRPr="00F91B99" w:rsidRDefault="004D5AB6" w:rsidP="00C61867">
      <w:pPr>
        <w:ind w:firstLine="0"/>
        <w:jc w:val="both"/>
        <w:rPr>
          <w:rFonts w:ascii="Arial" w:hAnsi="Arial" w:cs="Arial"/>
          <w:b/>
          <w:sz w:val="24"/>
          <w:szCs w:val="24"/>
        </w:rPr>
      </w:pPr>
    </w:p>
    <w:p w:rsidR="00C61867" w:rsidRPr="00F91B99" w:rsidRDefault="00C415B2" w:rsidP="00096C5C">
      <w:pPr>
        <w:pStyle w:val="af0"/>
        <w:spacing w:before="0" w:beforeAutospacing="0" w:after="0" w:afterAutospacing="0"/>
        <w:jc w:val="both"/>
        <w:rPr>
          <w:rFonts w:ascii="Arial" w:hAnsi="Arial" w:cs="Arial"/>
        </w:rPr>
      </w:pPr>
      <w:r w:rsidRPr="00F91B99">
        <w:rPr>
          <w:rFonts w:ascii="Arial" w:hAnsi="Arial" w:cs="Arial"/>
        </w:rPr>
        <w:t xml:space="preserve"> 1</w:t>
      </w:r>
      <w:r w:rsidR="00C61867" w:rsidRPr="00F91B99">
        <w:rPr>
          <w:rFonts w:ascii="Arial" w:hAnsi="Arial" w:cs="Arial"/>
        </w:rPr>
        <w:t xml:space="preserve">. Утвердить Правила использования водных объектов общего пользования, расположенных на территории муниципального образования Кривошеинский район, для личных и бытовых нужд (приложение). </w:t>
      </w:r>
      <w:r w:rsidR="00C61867" w:rsidRPr="00F91B99">
        <w:rPr>
          <w:rFonts w:ascii="Arial" w:hAnsi="Arial" w:cs="Arial"/>
        </w:rPr>
        <w:br/>
        <w:t xml:space="preserve">     2. Рекомендовать главам сельских поселений Кривошеинского района обеспечить пре</w:t>
      </w:r>
      <w:r w:rsidR="00EE7D3A" w:rsidRPr="00F91B99">
        <w:rPr>
          <w:rFonts w:ascii="Arial" w:hAnsi="Arial" w:cs="Arial"/>
        </w:rPr>
        <w:t>доставление гражданам информации</w:t>
      </w:r>
      <w:r w:rsidR="00C61867" w:rsidRPr="00F91B99">
        <w:rPr>
          <w:rFonts w:ascii="Arial" w:hAnsi="Arial" w:cs="Arial"/>
        </w:rPr>
        <w:t xml:space="preserve"> об ограничениях водопользования на водных объектах общего пользования, расположенных на территориях сельских поселений.</w:t>
      </w:r>
    </w:p>
    <w:p w:rsidR="00CE30AC" w:rsidRPr="00F91B99" w:rsidRDefault="00C61867" w:rsidP="00096C5C">
      <w:pPr>
        <w:pStyle w:val="af0"/>
        <w:spacing w:before="0" w:beforeAutospacing="0" w:after="0" w:afterAutospacing="0"/>
        <w:jc w:val="both"/>
        <w:rPr>
          <w:rFonts w:ascii="Arial" w:hAnsi="Arial" w:cs="Arial"/>
        </w:rPr>
      </w:pPr>
      <w:r w:rsidRPr="00F91B99">
        <w:rPr>
          <w:rFonts w:ascii="Arial" w:hAnsi="Arial" w:cs="Arial"/>
        </w:rPr>
        <w:t xml:space="preserve">     3. Настоящее постановление вступает в силу с момента </w:t>
      </w:r>
      <w:r w:rsidR="00CE30AC" w:rsidRPr="00F91B99">
        <w:rPr>
          <w:rFonts w:ascii="Arial" w:hAnsi="Arial" w:cs="Arial"/>
        </w:rPr>
        <w:t xml:space="preserve">его официального </w:t>
      </w:r>
      <w:r w:rsidRPr="00F91B99">
        <w:rPr>
          <w:rFonts w:ascii="Arial" w:hAnsi="Arial" w:cs="Arial"/>
        </w:rPr>
        <w:t>опубликования</w:t>
      </w:r>
      <w:r w:rsidR="00CE30AC" w:rsidRPr="00F91B99">
        <w:rPr>
          <w:rFonts w:ascii="Arial" w:hAnsi="Arial" w:cs="Arial"/>
        </w:rPr>
        <w:t>.</w:t>
      </w:r>
    </w:p>
    <w:p w:rsidR="00096C5C" w:rsidRPr="00F91B99" w:rsidRDefault="00136E0B" w:rsidP="00096C5C">
      <w:pPr>
        <w:ind w:firstLine="0"/>
        <w:jc w:val="both"/>
        <w:rPr>
          <w:rFonts w:ascii="Arial" w:hAnsi="Arial" w:cs="Arial"/>
          <w:i/>
          <w:sz w:val="24"/>
          <w:szCs w:val="24"/>
        </w:rPr>
      </w:pPr>
      <w:r w:rsidRPr="00F91B99">
        <w:rPr>
          <w:rFonts w:ascii="Arial" w:hAnsi="Arial" w:cs="Arial"/>
          <w:sz w:val="24"/>
          <w:szCs w:val="24"/>
        </w:rPr>
        <w:t xml:space="preserve">4. </w:t>
      </w:r>
      <w:r w:rsidR="00096C5C" w:rsidRPr="00F91B99">
        <w:rPr>
          <w:rFonts w:ascii="Arial" w:hAnsi="Arial" w:cs="Arial"/>
          <w:sz w:val="24"/>
          <w:szCs w:val="24"/>
        </w:rPr>
        <w:t xml:space="preserve">Контроль за исполнением настоящего постановления возложить на </w:t>
      </w:r>
      <w:hyperlink r:id="rId7" w:history="1">
        <w:r w:rsidR="00096C5C" w:rsidRPr="00F91B99">
          <w:rPr>
            <w:rStyle w:val="ac"/>
            <w:rFonts w:ascii="Arial" w:hAnsi="Arial" w:cs="Arial"/>
            <w:color w:val="auto"/>
            <w:sz w:val="24"/>
            <w:szCs w:val="24"/>
            <w:u w:val="none"/>
          </w:rPr>
          <w:t>Заместителя Главы муниципального образования по  вопросам ЖКХ, строительства, транспорта, связи, ГО и ЧС и социальным вопросам</w:t>
        </w:r>
      </w:hyperlink>
      <w:r w:rsidR="00096C5C" w:rsidRPr="00F91B99">
        <w:rPr>
          <w:rFonts w:ascii="Arial" w:hAnsi="Arial" w:cs="Arial"/>
          <w:sz w:val="24"/>
          <w:szCs w:val="24"/>
        </w:rPr>
        <w:t>.</w:t>
      </w:r>
      <w:r w:rsidR="00096C5C" w:rsidRPr="00F91B99">
        <w:rPr>
          <w:rFonts w:ascii="Arial" w:hAnsi="Arial" w:cs="Arial"/>
          <w:i/>
          <w:iCs/>
          <w:sz w:val="24"/>
          <w:szCs w:val="24"/>
        </w:rPr>
        <w:t>(в редакции ПостановленияАдминистрации Кривошеинского района от 15.05.2015 № 218)</w:t>
      </w:r>
    </w:p>
    <w:p w:rsidR="00467C68" w:rsidRPr="00F91B99" w:rsidRDefault="00467C68" w:rsidP="00096C5C">
      <w:pPr>
        <w:pStyle w:val="af0"/>
        <w:spacing w:before="0" w:beforeAutospacing="0" w:after="0" w:afterAutospacing="0"/>
        <w:jc w:val="both"/>
        <w:rPr>
          <w:rFonts w:ascii="Arial" w:hAnsi="Arial" w:cs="Arial"/>
        </w:rPr>
      </w:pPr>
    </w:p>
    <w:p w:rsidR="007E7241" w:rsidRPr="00F91B99" w:rsidRDefault="007E7241" w:rsidP="00AF5539">
      <w:pPr>
        <w:ind w:firstLine="0"/>
        <w:jc w:val="both"/>
        <w:rPr>
          <w:rFonts w:ascii="Arial" w:hAnsi="Arial" w:cs="Arial"/>
          <w:sz w:val="24"/>
          <w:szCs w:val="24"/>
        </w:rPr>
      </w:pPr>
    </w:p>
    <w:p w:rsidR="00096C5C" w:rsidRPr="00F91B99" w:rsidRDefault="00096C5C" w:rsidP="00AF5539">
      <w:pPr>
        <w:ind w:firstLine="0"/>
        <w:jc w:val="both"/>
        <w:rPr>
          <w:rFonts w:ascii="Arial" w:hAnsi="Arial" w:cs="Arial"/>
          <w:sz w:val="24"/>
          <w:szCs w:val="24"/>
        </w:rPr>
      </w:pPr>
    </w:p>
    <w:p w:rsidR="00AF5539" w:rsidRPr="00F91B99" w:rsidRDefault="00AF5539" w:rsidP="00AF5539">
      <w:pPr>
        <w:ind w:firstLine="0"/>
        <w:jc w:val="both"/>
        <w:rPr>
          <w:rFonts w:ascii="Arial" w:hAnsi="Arial" w:cs="Arial"/>
          <w:sz w:val="24"/>
          <w:szCs w:val="24"/>
        </w:rPr>
      </w:pPr>
      <w:r w:rsidRPr="00F91B99">
        <w:rPr>
          <w:rFonts w:ascii="Arial" w:hAnsi="Arial" w:cs="Arial"/>
          <w:sz w:val="24"/>
          <w:szCs w:val="24"/>
        </w:rPr>
        <w:t>Глав</w:t>
      </w:r>
      <w:r w:rsidR="00DB1F70" w:rsidRPr="00F91B99">
        <w:rPr>
          <w:rFonts w:ascii="Arial" w:hAnsi="Arial" w:cs="Arial"/>
          <w:sz w:val="24"/>
          <w:szCs w:val="24"/>
        </w:rPr>
        <w:t>а</w:t>
      </w:r>
      <w:r w:rsidRPr="00F91B99">
        <w:rPr>
          <w:rFonts w:ascii="Arial" w:hAnsi="Arial" w:cs="Arial"/>
          <w:sz w:val="24"/>
          <w:szCs w:val="24"/>
        </w:rPr>
        <w:t xml:space="preserve"> Кривошеинского  района                  </w:t>
      </w:r>
      <w:r w:rsidR="00F91B99">
        <w:rPr>
          <w:rFonts w:ascii="Arial" w:hAnsi="Arial" w:cs="Arial"/>
          <w:sz w:val="24"/>
          <w:szCs w:val="24"/>
        </w:rPr>
        <w:tab/>
      </w:r>
      <w:r w:rsidR="00F91B99">
        <w:rPr>
          <w:rFonts w:ascii="Arial" w:hAnsi="Arial" w:cs="Arial"/>
          <w:sz w:val="24"/>
          <w:szCs w:val="24"/>
        </w:rPr>
        <w:tab/>
      </w:r>
      <w:r w:rsidR="00F91B99">
        <w:rPr>
          <w:rFonts w:ascii="Arial" w:hAnsi="Arial" w:cs="Arial"/>
          <w:sz w:val="24"/>
          <w:szCs w:val="24"/>
        </w:rPr>
        <w:tab/>
      </w:r>
      <w:r w:rsidRPr="00F91B99">
        <w:rPr>
          <w:rFonts w:ascii="Arial" w:hAnsi="Arial" w:cs="Arial"/>
          <w:sz w:val="24"/>
          <w:szCs w:val="24"/>
        </w:rPr>
        <w:t xml:space="preserve">        </w:t>
      </w:r>
      <w:r w:rsidR="00DB1F70" w:rsidRPr="00F91B99">
        <w:rPr>
          <w:rFonts w:ascii="Arial" w:hAnsi="Arial" w:cs="Arial"/>
          <w:sz w:val="24"/>
          <w:szCs w:val="24"/>
        </w:rPr>
        <w:t>А.В. Разумников</w:t>
      </w:r>
    </w:p>
    <w:p w:rsidR="00AF5539" w:rsidRPr="00F91B99" w:rsidRDefault="00FC14A2" w:rsidP="00AF5539">
      <w:pPr>
        <w:ind w:firstLine="0"/>
        <w:jc w:val="both"/>
        <w:rPr>
          <w:rFonts w:ascii="Arial" w:hAnsi="Arial" w:cs="Arial"/>
          <w:sz w:val="24"/>
          <w:szCs w:val="24"/>
        </w:rPr>
      </w:pPr>
      <w:r w:rsidRPr="00F91B99">
        <w:rPr>
          <w:rFonts w:ascii="Arial" w:hAnsi="Arial" w:cs="Arial"/>
          <w:sz w:val="24"/>
          <w:szCs w:val="24"/>
        </w:rPr>
        <w:t>(Глава Администрации)</w:t>
      </w:r>
    </w:p>
    <w:p w:rsidR="008A0324" w:rsidRPr="00F91B99" w:rsidRDefault="008A0324" w:rsidP="00A9111C">
      <w:pPr>
        <w:ind w:firstLine="0"/>
        <w:jc w:val="both"/>
        <w:rPr>
          <w:rFonts w:ascii="Arial" w:hAnsi="Arial" w:cs="Arial"/>
          <w:sz w:val="24"/>
          <w:szCs w:val="24"/>
        </w:rPr>
      </w:pPr>
    </w:p>
    <w:p w:rsidR="00584AF2" w:rsidRPr="00F91B99" w:rsidRDefault="00584AF2" w:rsidP="00A9111C">
      <w:pPr>
        <w:ind w:firstLine="0"/>
        <w:jc w:val="both"/>
        <w:rPr>
          <w:rFonts w:ascii="Arial" w:hAnsi="Arial" w:cs="Arial"/>
          <w:sz w:val="24"/>
          <w:szCs w:val="24"/>
        </w:rPr>
      </w:pPr>
    </w:p>
    <w:p w:rsidR="00584AF2" w:rsidRPr="00F91B99" w:rsidRDefault="00584AF2" w:rsidP="00A9111C">
      <w:pPr>
        <w:ind w:firstLine="0"/>
        <w:jc w:val="both"/>
        <w:rPr>
          <w:rFonts w:ascii="Arial" w:hAnsi="Arial" w:cs="Arial"/>
          <w:sz w:val="24"/>
          <w:szCs w:val="24"/>
        </w:rPr>
      </w:pPr>
    </w:p>
    <w:p w:rsidR="00584AF2" w:rsidRPr="00F91B99" w:rsidRDefault="00584AF2" w:rsidP="00A9111C">
      <w:pPr>
        <w:ind w:firstLine="0"/>
        <w:jc w:val="both"/>
        <w:rPr>
          <w:rFonts w:ascii="Arial" w:hAnsi="Arial" w:cs="Arial"/>
          <w:sz w:val="24"/>
          <w:szCs w:val="24"/>
        </w:rPr>
      </w:pPr>
    </w:p>
    <w:p w:rsidR="00584AF2" w:rsidRPr="00F91B99" w:rsidRDefault="00584AF2" w:rsidP="00A9111C">
      <w:pPr>
        <w:ind w:firstLine="0"/>
        <w:jc w:val="both"/>
        <w:rPr>
          <w:rFonts w:ascii="Arial" w:hAnsi="Arial" w:cs="Arial"/>
          <w:sz w:val="24"/>
          <w:szCs w:val="24"/>
        </w:rPr>
      </w:pPr>
    </w:p>
    <w:p w:rsidR="00584AF2" w:rsidRPr="00F91B99" w:rsidRDefault="00584AF2" w:rsidP="00A9111C">
      <w:pPr>
        <w:ind w:firstLine="0"/>
        <w:jc w:val="both"/>
        <w:rPr>
          <w:rFonts w:ascii="Arial" w:hAnsi="Arial" w:cs="Arial"/>
          <w:sz w:val="24"/>
          <w:szCs w:val="24"/>
        </w:rPr>
      </w:pPr>
    </w:p>
    <w:p w:rsidR="00096C5C" w:rsidRPr="00F91B99" w:rsidRDefault="00096C5C" w:rsidP="00A9111C">
      <w:pPr>
        <w:ind w:firstLine="0"/>
        <w:jc w:val="both"/>
        <w:rPr>
          <w:rFonts w:ascii="Arial" w:hAnsi="Arial" w:cs="Arial"/>
          <w:sz w:val="24"/>
          <w:szCs w:val="24"/>
        </w:rPr>
      </w:pPr>
      <w:bookmarkStart w:id="0" w:name="_GoBack"/>
      <w:bookmarkEnd w:id="0"/>
    </w:p>
    <w:p w:rsidR="00584AF2" w:rsidRPr="00F91B99" w:rsidRDefault="00584AF2" w:rsidP="00A9111C">
      <w:pPr>
        <w:ind w:firstLine="0"/>
        <w:jc w:val="both"/>
        <w:rPr>
          <w:rFonts w:ascii="Arial" w:hAnsi="Arial" w:cs="Arial"/>
          <w:sz w:val="24"/>
          <w:szCs w:val="24"/>
        </w:rPr>
      </w:pPr>
    </w:p>
    <w:p w:rsidR="00C61867" w:rsidRPr="00F91B99" w:rsidRDefault="00C61867" w:rsidP="00F91B99">
      <w:pPr>
        <w:ind w:firstLine="0"/>
        <w:jc w:val="right"/>
        <w:rPr>
          <w:rFonts w:ascii="Arial" w:hAnsi="Arial" w:cs="Arial"/>
          <w:sz w:val="24"/>
          <w:szCs w:val="24"/>
        </w:rPr>
      </w:pPr>
      <w:r w:rsidRPr="00F91B99">
        <w:rPr>
          <w:rFonts w:ascii="Arial" w:hAnsi="Arial" w:cs="Arial"/>
          <w:sz w:val="24"/>
          <w:szCs w:val="24"/>
        </w:rPr>
        <w:lastRenderedPageBreak/>
        <w:t xml:space="preserve">       Приложение к</w:t>
      </w:r>
    </w:p>
    <w:p w:rsidR="00C61867" w:rsidRPr="00F91B99" w:rsidRDefault="00C61867" w:rsidP="00F91B99">
      <w:pPr>
        <w:ind w:firstLine="0"/>
        <w:jc w:val="right"/>
        <w:rPr>
          <w:rFonts w:ascii="Arial" w:hAnsi="Arial" w:cs="Arial"/>
          <w:sz w:val="24"/>
          <w:szCs w:val="24"/>
        </w:rPr>
      </w:pPr>
      <w:r w:rsidRPr="00F91B99">
        <w:rPr>
          <w:rFonts w:ascii="Arial" w:hAnsi="Arial" w:cs="Arial"/>
          <w:sz w:val="24"/>
          <w:szCs w:val="24"/>
        </w:rPr>
        <w:t xml:space="preserve">                                                                                                                                                   Постановлению от</w:t>
      </w:r>
    </w:p>
    <w:p w:rsidR="00C61867" w:rsidRPr="00F91B99" w:rsidRDefault="00BF15D1" w:rsidP="00F91B99">
      <w:pPr>
        <w:ind w:firstLine="0"/>
        <w:jc w:val="right"/>
        <w:rPr>
          <w:rFonts w:ascii="Arial" w:hAnsi="Arial" w:cs="Arial"/>
          <w:sz w:val="24"/>
          <w:szCs w:val="24"/>
        </w:rPr>
      </w:pPr>
      <w:r w:rsidRPr="00F91B99">
        <w:rPr>
          <w:rFonts w:ascii="Arial" w:hAnsi="Arial" w:cs="Arial"/>
          <w:sz w:val="24"/>
          <w:szCs w:val="24"/>
        </w:rPr>
        <w:t xml:space="preserve">                           «02</w:t>
      </w:r>
      <w:r w:rsidR="00C61867" w:rsidRPr="00F91B99">
        <w:rPr>
          <w:rFonts w:ascii="Arial" w:hAnsi="Arial" w:cs="Arial"/>
          <w:sz w:val="24"/>
          <w:szCs w:val="24"/>
        </w:rPr>
        <w:t xml:space="preserve">» </w:t>
      </w:r>
      <w:r w:rsidRPr="00F91B99">
        <w:rPr>
          <w:rFonts w:ascii="Arial" w:hAnsi="Arial" w:cs="Arial"/>
          <w:sz w:val="24"/>
          <w:szCs w:val="24"/>
        </w:rPr>
        <w:t xml:space="preserve"> октября 2012  № 576</w:t>
      </w:r>
    </w:p>
    <w:p w:rsidR="002743E5" w:rsidRPr="00F91B99" w:rsidRDefault="002743E5" w:rsidP="00F91B99">
      <w:pPr>
        <w:ind w:firstLine="0"/>
        <w:jc w:val="right"/>
        <w:rPr>
          <w:rFonts w:ascii="Arial" w:hAnsi="Arial" w:cs="Arial"/>
          <w:sz w:val="24"/>
          <w:szCs w:val="24"/>
        </w:rPr>
      </w:pPr>
    </w:p>
    <w:p w:rsidR="00F91B99" w:rsidRPr="00F91B99" w:rsidRDefault="00F91B99" w:rsidP="00F91B99">
      <w:pPr>
        <w:autoSpaceDE w:val="0"/>
        <w:autoSpaceDN w:val="0"/>
        <w:adjustRightInd w:val="0"/>
        <w:jc w:val="center"/>
        <w:rPr>
          <w:rFonts w:ascii="Arial" w:hAnsi="Arial" w:cs="Arial"/>
          <w:b/>
          <w:bCs/>
          <w:sz w:val="24"/>
          <w:szCs w:val="24"/>
        </w:rPr>
      </w:pPr>
    </w:p>
    <w:p w:rsidR="00F91B99" w:rsidRPr="00F91B99" w:rsidRDefault="00F91B99" w:rsidP="00F91B99">
      <w:pPr>
        <w:autoSpaceDE w:val="0"/>
        <w:autoSpaceDN w:val="0"/>
        <w:adjustRightInd w:val="0"/>
        <w:jc w:val="center"/>
        <w:rPr>
          <w:rFonts w:ascii="Arial" w:hAnsi="Arial" w:cs="Arial"/>
          <w:bCs/>
          <w:sz w:val="24"/>
          <w:szCs w:val="24"/>
        </w:rPr>
      </w:pPr>
      <w:r w:rsidRPr="00F91B99">
        <w:rPr>
          <w:rFonts w:ascii="Arial" w:hAnsi="Arial" w:cs="Arial"/>
          <w:bCs/>
          <w:sz w:val="24"/>
          <w:szCs w:val="24"/>
        </w:rPr>
        <w:t>ПРАВИЛА</w:t>
      </w:r>
    </w:p>
    <w:p w:rsidR="00F91B99" w:rsidRPr="00F91B99" w:rsidRDefault="00F91B99" w:rsidP="00F91B99">
      <w:pPr>
        <w:autoSpaceDE w:val="0"/>
        <w:autoSpaceDN w:val="0"/>
        <w:adjustRightInd w:val="0"/>
        <w:jc w:val="center"/>
        <w:rPr>
          <w:rFonts w:ascii="Arial" w:hAnsi="Arial" w:cs="Arial"/>
          <w:bCs/>
          <w:sz w:val="24"/>
          <w:szCs w:val="24"/>
        </w:rPr>
      </w:pPr>
      <w:r w:rsidRPr="00F91B99">
        <w:rPr>
          <w:rFonts w:ascii="Arial" w:hAnsi="Arial" w:cs="Arial"/>
          <w:bCs/>
          <w:sz w:val="24"/>
          <w:szCs w:val="24"/>
        </w:rPr>
        <w:t>ИСПОЛЬЗОВАНИЯ ВОДНЫХ ОБЪЕКТОВ ОБЩЕГО ПОЛЬЗОВАНИЯ,</w:t>
      </w:r>
    </w:p>
    <w:p w:rsidR="00F91B99" w:rsidRPr="00F91B99" w:rsidRDefault="00F91B99" w:rsidP="00F91B99">
      <w:pPr>
        <w:autoSpaceDE w:val="0"/>
        <w:autoSpaceDN w:val="0"/>
        <w:adjustRightInd w:val="0"/>
        <w:jc w:val="center"/>
        <w:rPr>
          <w:rFonts w:ascii="Arial" w:hAnsi="Arial" w:cs="Arial"/>
          <w:bCs/>
          <w:sz w:val="24"/>
          <w:szCs w:val="24"/>
        </w:rPr>
      </w:pPr>
      <w:r w:rsidRPr="00F91B99">
        <w:rPr>
          <w:rFonts w:ascii="Arial" w:hAnsi="Arial" w:cs="Arial"/>
          <w:bCs/>
          <w:sz w:val="24"/>
          <w:szCs w:val="24"/>
        </w:rPr>
        <w:t>РАСПОЛОЖЕННЫХ НА ТЕРРИТОРИИ МУНИЦИПАЛЬНОГО ОБРАЗОВАНИЯ КРИВОШЕИНСКИЙ РАЙОН, ДЛЯ ЛИЧНЫХ И БЫТОВЫХ НУЖД</w:t>
      </w:r>
    </w:p>
    <w:p w:rsidR="00F91B99" w:rsidRPr="00F91B99" w:rsidRDefault="00F91B99" w:rsidP="00F91B99">
      <w:pPr>
        <w:autoSpaceDE w:val="0"/>
        <w:autoSpaceDN w:val="0"/>
        <w:adjustRightInd w:val="0"/>
        <w:jc w:val="both"/>
        <w:outlineLvl w:val="0"/>
        <w:rPr>
          <w:rFonts w:ascii="Arial" w:hAnsi="Arial" w:cs="Arial"/>
          <w:sz w:val="24"/>
          <w:szCs w:val="24"/>
        </w:rPr>
      </w:pPr>
    </w:p>
    <w:p w:rsidR="00F91B99" w:rsidRPr="00F91B99" w:rsidRDefault="00F91B99" w:rsidP="00F91B99">
      <w:pPr>
        <w:autoSpaceDE w:val="0"/>
        <w:autoSpaceDN w:val="0"/>
        <w:adjustRightInd w:val="0"/>
        <w:jc w:val="center"/>
        <w:outlineLvl w:val="0"/>
        <w:rPr>
          <w:rFonts w:ascii="Arial" w:hAnsi="Arial" w:cs="Arial"/>
          <w:sz w:val="24"/>
          <w:szCs w:val="24"/>
        </w:rPr>
      </w:pPr>
      <w:r w:rsidRPr="00F91B99">
        <w:rPr>
          <w:rFonts w:ascii="Arial" w:hAnsi="Arial" w:cs="Arial"/>
          <w:sz w:val="24"/>
          <w:szCs w:val="24"/>
        </w:rPr>
        <w:t>1. ОБЩИЕ ПОЛОЖЕНИЯ</w:t>
      </w:r>
    </w:p>
    <w:p w:rsidR="00F91B99" w:rsidRPr="00F91B99" w:rsidRDefault="00F91B99" w:rsidP="00F91B99">
      <w:pPr>
        <w:autoSpaceDE w:val="0"/>
        <w:autoSpaceDN w:val="0"/>
        <w:adjustRightInd w:val="0"/>
        <w:jc w:val="both"/>
        <w:rPr>
          <w:rFonts w:ascii="Arial" w:hAnsi="Arial" w:cs="Arial"/>
          <w:sz w:val="24"/>
          <w:szCs w:val="24"/>
        </w:rPr>
      </w:pP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1.1. Настоящие Правила использования водных объектов общего пользования, расположенных на территории муниципального образования Кривошеинский район, для личных и бытовых нужд (далее - Правила) разработаны в соответствии с </w:t>
      </w:r>
      <w:hyperlink r:id="rId8" w:history="1">
        <w:r w:rsidRPr="00F91B99">
          <w:rPr>
            <w:rFonts w:ascii="Arial" w:hAnsi="Arial" w:cs="Arial"/>
            <w:sz w:val="24"/>
            <w:szCs w:val="24"/>
          </w:rPr>
          <w:t>частью 7 статьи 2</w:t>
        </w:r>
      </w:hyperlink>
      <w:r w:rsidRPr="00F91B99">
        <w:rPr>
          <w:rFonts w:ascii="Arial" w:hAnsi="Arial" w:cs="Arial"/>
          <w:sz w:val="24"/>
          <w:szCs w:val="24"/>
        </w:rPr>
        <w:t xml:space="preserve">, </w:t>
      </w:r>
      <w:hyperlink r:id="rId9" w:history="1">
        <w:r w:rsidRPr="00F91B99">
          <w:rPr>
            <w:rFonts w:ascii="Arial" w:hAnsi="Arial" w:cs="Arial"/>
            <w:sz w:val="24"/>
            <w:szCs w:val="24"/>
          </w:rPr>
          <w:t>частью 3 статьи 6</w:t>
        </w:r>
      </w:hyperlink>
      <w:r w:rsidRPr="00F91B99">
        <w:rPr>
          <w:rFonts w:ascii="Arial" w:hAnsi="Arial" w:cs="Arial"/>
          <w:sz w:val="24"/>
          <w:szCs w:val="24"/>
        </w:rPr>
        <w:t xml:space="preserve">, </w:t>
      </w:r>
      <w:hyperlink r:id="rId10" w:history="1">
        <w:r w:rsidRPr="00F91B99">
          <w:rPr>
            <w:rFonts w:ascii="Arial" w:hAnsi="Arial" w:cs="Arial"/>
            <w:sz w:val="24"/>
            <w:szCs w:val="24"/>
          </w:rPr>
          <w:t>частью 2 статьи 27</w:t>
        </w:r>
      </w:hyperlink>
      <w:r w:rsidRPr="00F91B99">
        <w:rPr>
          <w:rFonts w:ascii="Arial" w:hAnsi="Arial" w:cs="Arial"/>
          <w:sz w:val="24"/>
          <w:szCs w:val="24"/>
        </w:rPr>
        <w:t xml:space="preserve">, </w:t>
      </w:r>
      <w:hyperlink r:id="rId11" w:history="1">
        <w:r w:rsidRPr="00F91B99">
          <w:rPr>
            <w:rFonts w:ascii="Arial" w:hAnsi="Arial" w:cs="Arial"/>
            <w:sz w:val="24"/>
            <w:szCs w:val="24"/>
          </w:rPr>
          <w:t>частью 1 статьи 50</w:t>
        </w:r>
      </w:hyperlink>
      <w:r w:rsidRPr="00F91B99">
        <w:rPr>
          <w:rFonts w:ascii="Arial" w:hAnsi="Arial" w:cs="Arial"/>
          <w:sz w:val="24"/>
          <w:szCs w:val="24"/>
        </w:rPr>
        <w:t xml:space="preserve"> Водного </w:t>
      </w:r>
      <w:hyperlink r:id="rId12" w:history="1">
        <w:r w:rsidRPr="00F91B99">
          <w:rPr>
            <w:rFonts w:ascii="Arial" w:hAnsi="Arial" w:cs="Arial"/>
            <w:sz w:val="24"/>
            <w:szCs w:val="24"/>
          </w:rPr>
          <w:t>кодекс</w:t>
        </w:r>
      </w:hyperlink>
      <w:r w:rsidRPr="00F91B99">
        <w:rPr>
          <w:rFonts w:ascii="Arial" w:hAnsi="Arial" w:cs="Arial"/>
          <w:sz w:val="24"/>
          <w:szCs w:val="24"/>
        </w:rPr>
        <w:t xml:space="preserve">а Российской Федерации, пунктом 28 части 1 статьи 15 Федерального закона от 6 октября 2003 года          № 131-ФЗ «Об общих принципах организации местного самоуправления в Российской Федерации».      </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1.2. Настоящие Правила регламентируют использование для личных и бытовых нужд водных объектов общего пользования, предоставление гражданам информации об ограничениях водопользования на водных объектах общего пользования, расположенных на территории муниципального образования Кривошеинский район (далее – Кривошеинского района).</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1.3. Основные термины и понятия, используемые в настоящих Правилах, применяются в значениях, определенных Водным </w:t>
      </w:r>
      <w:hyperlink r:id="rId13" w:history="1">
        <w:r w:rsidRPr="00F91B99">
          <w:rPr>
            <w:rFonts w:ascii="Arial" w:hAnsi="Arial" w:cs="Arial"/>
            <w:sz w:val="24"/>
            <w:szCs w:val="24"/>
          </w:rPr>
          <w:t>кодексом</w:t>
        </w:r>
      </w:hyperlink>
      <w:r w:rsidRPr="00F91B99">
        <w:rPr>
          <w:rFonts w:ascii="Arial" w:hAnsi="Arial" w:cs="Arial"/>
          <w:sz w:val="24"/>
          <w:szCs w:val="24"/>
        </w:rPr>
        <w:t xml:space="preserve"> Российской Федерации и другими нормативными правовыми актами, регулирующими водные отношения.</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1.4. Основными принципами, определяющими содержание требований настоящих Правил, является обязательность соблюдения водного законодательства, экологических и санитарно-эпидемиологических норм и правил.</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Использование водных объектов общего пользования для личных и бытовых нужд (далее - водопользование) должно основываться на приоритете охраны водных объектов перед их использованием. Использование водного объекта не должно оказывать негативное воздействие на окружающую среду.</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1.5. Организации при проведении коллективных выездов на отдых, спортивных мероприятий, экскурсий или других массовых мероприятий на водных объектах назначают из своих работников лиц, ответственных за безопасность людей на воде, общественный порядок и охрану окружающей среды.</w:t>
      </w:r>
    </w:p>
    <w:p w:rsidR="00F91B99" w:rsidRPr="00F91B99" w:rsidRDefault="00F91B99" w:rsidP="00F91B99">
      <w:pPr>
        <w:autoSpaceDE w:val="0"/>
        <w:autoSpaceDN w:val="0"/>
        <w:adjustRightInd w:val="0"/>
        <w:jc w:val="both"/>
        <w:rPr>
          <w:rFonts w:ascii="Arial" w:hAnsi="Arial" w:cs="Arial"/>
          <w:sz w:val="24"/>
          <w:szCs w:val="24"/>
        </w:rPr>
      </w:pPr>
    </w:p>
    <w:p w:rsidR="00F91B99" w:rsidRPr="00F91B99" w:rsidRDefault="00F91B99" w:rsidP="00F91B99">
      <w:pPr>
        <w:autoSpaceDE w:val="0"/>
        <w:autoSpaceDN w:val="0"/>
        <w:adjustRightInd w:val="0"/>
        <w:jc w:val="center"/>
        <w:outlineLvl w:val="0"/>
        <w:rPr>
          <w:rFonts w:ascii="Arial" w:hAnsi="Arial" w:cs="Arial"/>
          <w:sz w:val="24"/>
          <w:szCs w:val="24"/>
        </w:rPr>
      </w:pPr>
      <w:r w:rsidRPr="00F91B99">
        <w:rPr>
          <w:rFonts w:ascii="Arial" w:hAnsi="Arial" w:cs="Arial"/>
          <w:sz w:val="24"/>
          <w:szCs w:val="24"/>
        </w:rPr>
        <w:t>2. ИСПОЛЬЗОВАНИЕ ВОДНЫХ ОБЪЕКТОВ ОБЩЕГО ПОЛЬЗОВАНИЯ</w:t>
      </w:r>
    </w:p>
    <w:p w:rsidR="00F91B99" w:rsidRPr="00F91B99" w:rsidRDefault="00F91B99" w:rsidP="00F91B99">
      <w:pPr>
        <w:autoSpaceDE w:val="0"/>
        <w:autoSpaceDN w:val="0"/>
        <w:adjustRightInd w:val="0"/>
        <w:jc w:val="center"/>
        <w:outlineLvl w:val="0"/>
        <w:rPr>
          <w:rFonts w:ascii="Arial" w:hAnsi="Arial" w:cs="Arial"/>
          <w:sz w:val="24"/>
          <w:szCs w:val="24"/>
        </w:rPr>
      </w:pPr>
      <w:r w:rsidRPr="00F91B99">
        <w:rPr>
          <w:rFonts w:ascii="Arial" w:hAnsi="Arial" w:cs="Arial"/>
          <w:sz w:val="24"/>
          <w:szCs w:val="24"/>
        </w:rPr>
        <w:t xml:space="preserve"> ДЛЯ ЛИЧНЫХ И БЫТОВЫХ НУЖД</w:t>
      </w:r>
    </w:p>
    <w:p w:rsidR="00F91B99" w:rsidRPr="00F91B99" w:rsidRDefault="00F91B99" w:rsidP="00F91B99">
      <w:pPr>
        <w:autoSpaceDE w:val="0"/>
        <w:autoSpaceDN w:val="0"/>
        <w:adjustRightInd w:val="0"/>
        <w:jc w:val="both"/>
        <w:rPr>
          <w:rFonts w:ascii="Arial" w:hAnsi="Arial" w:cs="Arial"/>
          <w:sz w:val="24"/>
          <w:szCs w:val="24"/>
        </w:rPr>
      </w:pP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2.1.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w:t>
      </w:r>
      <w:hyperlink r:id="rId14" w:history="1">
        <w:r w:rsidRPr="00F91B99">
          <w:rPr>
            <w:rFonts w:ascii="Arial" w:hAnsi="Arial" w:cs="Arial"/>
            <w:color w:val="0000FF"/>
            <w:sz w:val="24"/>
            <w:szCs w:val="24"/>
          </w:rPr>
          <w:t>кодексом</w:t>
        </w:r>
      </w:hyperlink>
      <w:r w:rsidRPr="00F91B99">
        <w:rPr>
          <w:rFonts w:ascii="Arial" w:hAnsi="Arial" w:cs="Arial"/>
          <w:sz w:val="24"/>
          <w:szCs w:val="24"/>
        </w:rPr>
        <w:t xml:space="preserve"> Российской Федерации, другими федеральными законами, законодательством Томской области.</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2.2. Использование водных объектов общего пользования осуществляется в соответствии с </w:t>
      </w:r>
      <w:hyperlink r:id="rId15" w:history="1">
        <w:r w:rsidRPr="00F91B99">
          <w:rPr>
            <w:rFonts w:ascii="Arial" w:hAnsi="Arial" w:cs="Arial"/>
            <w:color w:val="0000FF"/>
            <w:sz w:val="24"/>
            <w:szCs w:val="24"/>
          </w:rPr>
          <w:t>постановлением</w:t>
        </w:r>
      </w:hyperlink>
      <w:r w:rsidRPr="00F91B99">
        <w:rPr>
          <w:rFonts w:ascii="Arial" w:hAnsi="Arial" w:cs="Arial"/>
          <w:sz w:val="24"/>
          <w:szCs w:val="24"/>
        </w:rPr>
        <w:t xml:space="preserve"> Администрации Томской области от 12.11.2010 № 223а «Об утверждении Правил охраны жизни людей на водных объектах», а также настоящими Правилами.</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lastRenderedPageBreak/>
        <w:t>2.3. Водные объекты общего пользования, используемые населением для личных и бытовых нужд, должны соответствовать критериям безопасности и безвредности для человека, не должны являться источником биологических, химических и физических факторов вредного воздействия на человека. Пригодность водных объектов для питьевого и хозяйственно-бытового водоснабжения определяется на основании санитарно-эпидемиологического заключения.</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2.4. Водные объекты общего пользования используются водопользователями в целях удовлетворения личных и бытовых нужд для:</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плавания и причаливания плавучих средств, маломерных судов, водных мотоциклов и других технических средств, предназначенных для отдыха на воде, находящихся в частной собственности граждан и не используемых для предпринимательской деятельности в соответствии с </w:t>
      </w:r>
      <w:hyperlink r:id="rId16" w:history="1">
        <w:r w:rsidRPr="00F91B99">
          <w:rPr>
            <w:rFonts w:ascii="Arial" w:hAnsi="Arial" w:cs="Arial"/>
            <w:sz w:val="24"/>
            <w:szCs w:val="24"/>
          </w:rPr>
          <w:t>постановлением</w:t>
        </w:r>
      </w:hyperlink>
      <w:r w:rsidRPr="00F91B99">
        <w:rPr>
          <w:rFonts w:ascii="Arial" w:hAnsi="Arial" w:cs="Arial"/>
          <w:sz w:val="24"/>
          <w:szCs w:val="24"/>
        </w:rPr>
        <w:t xml:space="preserve"> Администрации Томской области от 06.04.2011 № 96а «Об утверждении Правил пользования водными объектами для плавания на маломерных судах в Томской области»;</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забора (изъятия) водных ресурсов в целях обеспечения пожарной безопасности, а также предотвращения чрезвычайных ситуаций и ликвидации их последствий;</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забора водных ресурсов для полива садовых, огородных, дачных земельных участков, ведения личного подсобного хозяйства, а также для водопоя и проведения работ по уходу за сельскохозяйственными и домашними животными при условии соблюдения требований охраны водных объектов в соответствии с Водным </w:t>
      </w:r>
      <w:hyperlink r:id="rId17" w:history="1">
        <w:r w:rsidRPr="00F91B99">
          <w:rPr>
            <w:rFonts w:ascii="Arial" w:hAnsi="Arial" w:cs="Arial"/>
            <w:color w:val="0000FF"/>
            <w:sz w:val="24"/>
            <w:szCs w:val="24"/>
          </w:rPr>
          <w:t>кодексом</w:t>
        </w:r>
      </w:hyperlink>
      <w:r w:rsidRPr="00F91B99">
        <w:rPr>
          <w:rFonts w:ascii="Arial" w:hAnsi="Arial" w:cs="Arial"/>
          <w:sz w:val="24"/>
          <w:szCs w:val="24"/>
        </w:rPr>
        <w:t xml:space="preserve"> Российской Федерации;</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любительского и спортивного рыболовства в соответствии с Федеральным </w:t>
      </w:r>
      <w:hyperlink r:id="rId18" w:history="1">
        <w:r w:rsidRPr="00F91B99">
          <w:rPr>
            <w:rFonts w:ascii="Arial" w:hAnsi="Arial" w:cs="Arial"/>
            <w:color w:val="0000FF"/>
            <w:sz w:val="24"/>
            <w:szCs w:val="24"/>
          </w:rPr>
          <w:t>законом</w:t>
        </w:r>
      </w:hyperlink>
      <w:r w:rsidRPr="00F91B99">
        <w:rPr>
          <w:rFonts w:ascii="Arial" w:hAnsi="Arial" w:cs="Arial"/>
          <w:sz w:val="24"/>
          <w:szCs w:val="24"/>
        </w:rPr>
        <w:t xml:space="preserve"> от 20.12.2004 № 166-ФЗ «О рыболовстве и сохранении водных биологических ресурсов»;</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рекреационных целей (купания, отдыха, туризма, спорта) в соответствии с Федеральным </w:t>
      </w:r>
      <w:hyperlink r:id="rId19" w:history="1">
        <w:r w:rsidRPr="00F91B99">
          <w:rPr>
            <w:rFonts w:ascii="Arial" w:hAnsi="Arial" w:cs="Arial"/>
            <w:color w:val="0000FF"/>
            <w:sz w:val="24"/>
            <w:szCs w:val="24"/>
          </w:rPr>
          <w:t>законом</w:t>
        </w:r>
      </w:hyperlink>
      <w:r w:rsidRPr="00F91B99">
        <w:rPr>
          <w:rFonts w:ascii="Arial" w:hAnsi="Arial" w:cs="Arial"/>
          <w:sz w:val="24"/>
          <w:szCs w:val="24"/>
        </w:rPr>
        <w:t xml:space="preserve"> от 30.03.1999 № 52-ФЗ «О санитарно-эпидемиологическом благополучии населения», </w:t>
      </w:r>
      <w:hyperlink r:id="rId20" w:history="1">
        <w:r w:rsidRPr="00F91B99">
          <w:rPr>
            <w:rFonts w:ascii="Arial" w:hAnsi="Arial" w:cs="Arial"/>
            <w:color w:val="0000FF"/>
            <w:sz w:val="24"/>
            <w:szCs w:val="24"/>
          </w:rPr>
          <w:t>Правилами</w:t>
        </w:r>
      </w:hyperlink>
      <w:r w:rsidRPr="00F91B99">
        <w:rPr>
          <w:rFonts w:ascii="Arial" w:hAnsi="Arial" w:cs="Arial"/>
          <w:sz w:val="24"/>
          <w:szCs w:val="24"/>
        </w:rPr>
        <w:t xml:space="preserve"> охраны жизни людей на водных объектах, утвержденными постановлением Администрации Томской области от 12.11.2010 № 223а.</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2.5. При использовании водных объектов общего пользования для личных и бытовых нужд необходимо:</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рационально использовать водные объекты общего пользования;</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не допускать нарушения прав других граждан, а также причинения вреда здоровью людей и окружающей природной среде;</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не допускать засорения и загрязнения водных объектов общего пользования, а также прилегающих к ним территорий;</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не допускать ухудшения качества воды в водоемах, среды обитания объектов животного и растительного мира;</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не допускать уничтожения или повреждения почвенного покрова и объектов растительного мира на берегах водных объектов общего пользования, принимать меры по недопущению аварийных ситуаций, влияющих на состояние водных объектов;</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соблюдать установленный режим использования водного объекта общего пользования;</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соблюдать ограничения водопользования на водных объектах общего пользования, если информация об ограничениях доведена в порядке, предусмотренном </w:t>
      </w:r>
      <w:hyperlink w:anchor="Par44" w:history="1">
        <w:r w:rsidRPr="00F91B99">
          <w:rPr>
            <w:rFonts w:ascii="Arial" w:hAnsi="Arial" w:cs="Arial"/>
            <w:color w:val="0000FF"/>
            <w:sz w:val="24"/>
            <w:szCs w:val="24"/>
          </w:rPr>
          <w:t xml:space="preserve">разделом </w:t>
        </w:r>
      </w:hyperlink>
      <w:r w:rsidRPr="00F91B99">
        <w:rPr>
          <w:rFonts w:ascii="Arial" w:hAnsi="Arial" w:cs="Arial"/>
          <w:sz w:val="24"/>
          <w:szCs w:val="24"/>
        </w:rPr>
        <w:t>3 настоящих Правил;</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выполнять предписания должностных лиц территориальных органов федеральных органов исполнительной власти Томской области, осуществляющих </w:t>
      </w:r>
      <w:r w:rsidRPr="00F91B99">
        <w:rPr>
          <w:rFonts w:ascii="Arial" w:hAnsi="Arial" w:cs="Arial"/>
          <w:sz w:val="24"/>
          <w:szCs w:val="24"/>
        </w:rPr>
        <w:lastRenderedPageBreak/>
        <w:t>государственный контроль и надзор за использованием и охраной водных объектов, вынесенных в пределах предоставленных им полномочий;</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соблюдать другие требования, установленные водным законодательством, законодательством в области охраны окружающей среды, о санитарно-эпидемиологическом благополучии населения, о водных биоресурсах, </w:t>
      </w:r>
      <w:hyperlink r:id="rId21" w:history="1">
        <w:r w:rsidRPr="00F91B99">
          <w:rPr>
            <w:rFonts w:ascii="Arial" w:hAnsi="Arial" w:cs="Arial"/>
            <w:color w:val="0000FF"/>
            <w:sz w:val="24"/>
            <w:szCs w:val="24"/>
          </w:rPr>
          <w:t>Правилами</w:t>
        </w:r>
      </w:hyperlink>
      <w:r w:rsidRPr="00F91B99">
        <w:rPr>
          <w:rFonts w:ascii="Arial" w:hAnsi="Arial" w:cs="Arial"/>
          <w:sz w:val="24"/>
          <w:szCs w:val="24"/>
        </w:rPr>
        <w:t xml:space="preserve"> охраны жизни людей на водных объектах в Томской области, </w:t>
      </w:r>
      <w:hyperlink r:id="rId22" w:history="1">
        <w:r w:rsidRPr="00F91B99">
          <w:rPr>
            <w:rFonts w:ascii="Arial" w:hAnsi="Arial" w:cs="Arial"/>
            <w:color w:val="0000FF"/>
            <w:sz w:val="24"/>
            <w:szCs w:val="24"/>
          </w:rPr>
          <w:t>Правилами</w:t>
        </w:r>
      </w:hyperlink>
      <w:r w:rsidRPr="00F91B99">
        <w:rPr>
          <w:rFonts w:ascii="Arial" w:hAnsi="Arial" w:cs="Arial"/>
          <w:sz w:val="24"/>
          <w:szCs w:val="24"/>
        </w:rPr>
        <w:t xml:space="preserve"> пользования водными объектами для плавания на маломерных судах в Томской области и настоящими Правилами.</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2.6. Участки водных объектов для массового отдыха (купания) устанавливаются администрацией сельского поселения Кривошеинского района, на территории которого расположены данные объекты, по согласованию с органами, осуществляющими государственный санитарно-эпидемиологический надзор, природопользование, государственной инспекцией по маломерным судам МЧС России по Томской области. Сроки купального сезона, продолжительность работы зон рекреации водных объектов устанавливаются администрацией сельского поселения Кривошеинского района, на территории которого расположены данные объекты.</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2.7. Разрешение на использование водных объектов для купания допускается при наличии санитарно-эпидемиологического заключения органов государственного санитарно-эпидемиологического надзора о соответствии санитарным правилам и безопасным условиям для здоровья населения, представляемого в администрацию  сельского поселения Кривошеинского района, на территории которого расположены данные объекты, перед началом и в период купального сезона.</w:t>
      </w:r>
    </w:p>
    <w:p w:rsidR="00F91B99" w:rsidRPr="00F91B99" w:rsidRDefault="00F91B99" w:rsidP="00F91B99">
      <w:pPr>
        <w:autoSpaceDE w:val="0"/>
        <w:autoSpaceDN w:val="0"/>
        <w:adjustRightInd w:val="0"/>
        <w:jc w:val="both"/>
        <w:rPr>
          <w:rFonts w:ascii="Arial" w:hAnsi="Arial" w:cs="Arial"/>
          <w:sz w:val="24"/>
          <w:szCs w:val="24"/>
        </w:rPr>
      </w:pPr>
    </w:p>
    <w:p w:rsidR="00F91B99" w:rsidRPr="00F91B99" w:rsidRDefault="00F91B99" w:rsidP="00F91B99">
      <w:pPr>
        <w:autoSpaceDE w:val="0"/>
        <w:autoSpaceDN w:val="0"/>
        <w:adjustRightInd w:val="0"/>
        <w:jc w:val="center"/>
        <w:outlineLvl w:val="0"/>
        <w:rPr>
          <w:rFonts w:ascii="Arial" w:hAnsi="Arial" w:cs="Arial"/>
          <w:sz w:val="24"/>
          <w:szCs w:val="24"/>
        </w:rPr>
      </w:pPr>
      <w:bookmarkStart w:id="1" w:name="Par44"/>
      <w:bookmarkEnd w:id="1"/>
      <w:r w:rsidRPr="00F91B99">
        <w:rPr>
          <w:rFonts w:ascii="Arial" w:hAnsi="Arial" w:cs="Arial"/>
          <w:sz w:val="24"/>
          <w:szCs w:val="24"/>
        </w:rPr>
        <w:t xml:space="preserve">3. ИНФОРМИРОВАНИЕ НАСЕЛЕНИЯ ОБ ОГРАНИЧЕНИЯХ ИСПОЛЬЗОВАНИЯ ВОДНЫХ ОБЪЕКТОВ ОБЩЕГО ПОЛЬЗОВАНИЯ </w:t>
      </w:r>
    </w:p>
    <w:p w:rsidR="00F91B99" w:rsidRPr="00F91B99" w:rsidRDefault="00F91B99" w:rsidP="00F91B99">
      <w:pPr>
        <w:autoSpaceDE w:val="0"/>
        <w:autoSpaceDN w:val="0"/>
        <w:adjustRightInd w:val="0"/>
        <w:jc w:val="center"/>
        <w:outlineLvl w:val="0"/>
        <w:rPr>
          <w:rFonts w:ascii="Arial" w:hAnsi="Arial" w:cs="Arial"/>
          <w:sz w:val="24"/>
          <w:szCs w:val="24"/>
        </w:rPr>
      </w:pPr>
      <w:r w:rsidRPr="00F91B99">
        <w:rPr>
          <w:rFonts w:ascii="Arial" w:hAnsi="Arial" w:cs="Arial"/>
          <w:sz w:val="24"/>
          <w:szCs w:val="24"/>
        </w:rPr>
        <w:t>ДЛЯ ЛИЧНЫХ И БЫТОВЫХ НУЖД</w:t>
      </w:r>
    </w:p>
    <w:p w:rsidR="00F91B99" w:rsidRPr="00F91B99" w:rsidRDefault="00F91B99" w:rsidP="00F91B99">
      <w:pPr>
        <w:autoSpaceDE w:val="0"/>
        <w:autoSpaceDN w:val="0"/>
        <w:adjustRightInd w:val="0"/>
        <w:jc w:val="both"/>
        <w:rPr>
          <w:rFonts w:ascii="Arial" w:hAnsi="Arial" w:cs="Arial"/>
          <w:sz w:val="24"/>
          <w:szCs w:val="24"/>
        </w:rPr>
      </w:pPr>
    </w:p>
    <w:p w:rsidR="00F91B99" w:rsidRPr="00F91B99" w:rsidRDefault="00F91B99" w:rsidP="00F91B99">
      <w:pPr>
        <w:autoSpaceDE w:val="0"/>
        <w:autoSpaceDN w:val="0"/>
        <w:adjustRightInd w:val="0"/>
        <w:ind w:firstLine="540"/>
        <w:jc w:val="both"/>
        <w:rPr>
          <w:rFonts w:ascii="Arial" w:hAnsi="Arial" w:cs="Arial"/>
          <w:sz w:val="24"/>
          <w:szCs w:val="24"/>
        </w:rPr>
      </w:pPr>
      <w:bookmarkStart w:id="2" w:name="Par48"/>
      <w:bookmarkEnd w:id="2"/>
      <w:r w:rsidRPr="00F91B99">
        <w:rPr>
          <w:rFonts w:ascii="Arial" w:hAnsi="Arial" w:cs="Arial"/>
          <w:sz w:val="24"/>
          <w:szCs w:val="24"/>
        </w:rPr>
        <w:t>3.1. Ограничения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Кривошеинского района устанавливаются нормативным правовым актом администрации сельского поселения Кривошеинского района, на территории которого расположены данные объекты, в пределах полномочий в соответствии с федеральными законами.</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 xml:space="preserve">3.2. Информирование граждан об ограничениях, указанных в </w:t>
      </w:r>
      <w:hyperlink w:anchor="Par48" w:history="1">
        <w:r w:rsidRPr="00F91B99">
          <w:rPr>
            <w:rFonts w:ascii="Arial" w:hAnsi="Arial" w:cs="Arial"/>
            <w:color w:val="0000FF"/>
            <w:sz w:val="24"/>
            <w:szCs w:val="24"/>
          </w:rPr>
          <w:t>пункте 3.1</w:t>
        </w:r>
      </w:hyperlink>
      <w:r w:rsidRPr="00F91B99">
        <w:rPr>
          <w:rFonts w:ascii="Arial" w:hAnsi="Arial" w:cs="Arial"/>
          <w:sz w:val="24"/>
          <w:szCs w:val="24"/>
        </w:rPr>
        <w:t xml:space="preserve"> настоящего раздела, осуществляется администрацией сельского поселения Кривошеинского района:</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а) через средства массовой информации (периодические печатные издания, телеканалы, радиоканалы), посредством сети Интернет (на официальном сайте органов местного самоуправления  Кривошеинского района: http://</w:t>
      </w:r>
      <w:r w:rsidRPr="00F91B99">
        <w:rPr>
          <w:rFonts w:ascii="Arial" w:hAnsi="Arial" w:cs="Arial"/>
          <w:sz w:val="24"/>
          <w:szCs w:val="24"/>
          <w:lang w:val="en-US"/>
        </w:rPr>
        <w:t>kr</w:t>
      </w:r>
      <w:r w:rsidRPr="00F91B99">
        <w:rPr>
          <w:rFonts w:ascii="Arial" w:hAnsi="Arial" w:cs="Arial"/>
          <w:sz w:val="24"/>
          <w:szCs w:val="24"/>
        </w:rPr>
        <w:t>adm.tomsk.ru);</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б) путем установления специальных информационных знаков, устанавливаемых вдоль берегов водных объектов;</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в) иные способы предоставления такой информации.</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3.3. Водопользователям рекомендуется незамедлительно информировать администрации сельских поселений Кривошеинского района об авариях и иных чрезвычайных ситуациях на водных объектах, на территории которых расположенных данные объекты.</w:t>
      </w:r>
    </w:p>
    <w:p w:rsidR="00F91B99" w:rsidRPr="00F91B99" w:rsidRDefault="00F91B99" w:rsidP="00F91B99">
      <w:pPr>
        <w:autoSpaceDE w:val="0"/>
        <w:autoSpaceDN w:val="0"/>
        <w:adjustRightInd w:val="0"/>
        <w:jc w:val="both"/>
        <w:rPr>
          <w:rFonts w:ascii="Arial" w:hAnsi="Arial" w:cs="Arial"/>
          <w:sz w:val="24"/>
          <w:szCs w:val="24"/>
        </w:rPr>
      </w:pPr>
    </w:p>
    <w:p w:rsidR="00F91B99" w:rsidRPr="00F91B99" w:rsidRDefault="00F91B99" w:rsidP="00F91B99">
      <w:pPr>
        <w:autoSpaceDE w:val="0"/>
        <w:autoSpaceDN w:val="0"/>
        <w:adjustRightInd w:val="0"/>
        <w:jc w:val="center"/>
        <w:outlineLvl w:val="0"/>
        <w:rPr>
          <w:rFonts w:ascii="Arial" w:hAnsi="Arial" w:cs="Arial"/>
          <w:sz w:val="24"/>
          <w:szCs w:val="24"/>
        </w:rPr>
      </w:pPr>
      <w:r w:rsidRPr="00F91B99">
        <w:rPr>
          <w:rFonts w:ascii="Arial" w:hAnsi="Arial" w:cs="Arial"/>
          <w:sz w:val="24"/>
          <w:szCs w:val="24"/>
        </w:rPr>
        <w:t>4. ОТВЕТСТВЕННОСТЬ ЗА НАРУШЕНИЕ ПРАВИЛ</w:t>
      </w:r>
    </w:p>
    <w:p w:rsidR="00F91B99" w:rsidRPr="00F91B99" w:rsidRDefault="00F91B99" w:rsidP="00F91B99">
      <w:pPr>
        <w:autoSpaceDE w:val="0"/>
        <w:autoSpaceDN w:val="0"/>
        <w:adjustRightInd w:val="0"/>
        <w:jc w:val="both"/>
        <w:rPr>
          <w:rFonts w:ascii="Arial" w:hAnsi="Arial" w:cs="Arial"/>
          <w:sz w:val="24"/>
          <w:szCs w:val="24"/>
        </w:rPr>
      </w:pP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lastRenderedPageBreak/>
        <w:t>4.1. Настоящие Правила обязательны для исполнения физическими и юридическими лицами на территории Кривошеинского района.</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4.2. Лица, нарушившие настоящие Правила, несут ответственность в соответствии с действующим законодательством.</w:t>
      </w:r>
    </w:p>
    <w:p w:rsidR="00F91B99" w:rsidRPr="00F91B99" w:rsidRDefault="00F91B99" w:rsidP="00F91B99">
      <w:pPr>
        <w:autoSpaceDE w:val="0"/>
        <w:autoSpaceDN w:val="0"/>
        <w:adjustRightInd w:val="0"/>
        <w:ind w:firstLine="540"/>
        <w:jc w:val="both"/>
        <w:rPr>
          <w:rFonts w:ascii="Arial" w:hAnsi="Arial" w:cs="Arial"/>
          <w:sz w:val="24"/>
          <w:szCs w:val="24"/>
        </w:rPr>
      </w:pPr>
      <w:r w:rsidRPr="00F91B99">
        <w:rPr>
          <w:rFonts w:ascii="Arial" w:hAnsi="Arial" w:cs="Arial"/>
          <w:sz w:val="24"/>
          <w:szCs w:val="24"/>
        </w:rPr>
        <w:t>4.3. Привлечение к ответственности за нарушение настоящих Правил не освобождает виновных лиц от обязанности устранения последствий допущенного нарушения и возмещения причиненного вреда.</w:t>
      </w:r>
    </w:p>
    <w:p w:rsidR="00F91B99" w:rsidRPr="00F91B99" w:rsidRDefault="00F91B99" w:rsidP="00F91B99">
      <w:pPr>
        <w:autoSpaceDE w:val="0"/>
        <w:autoSpaceDN w:val="0"/>
        <w:adjustRightInd w:val="0"/>
        <w:jc w:val="both"/>
        <w:rPr>
          <w:rFonts w:ascii="Arial" w:hAnsi="Arial" w:cs="Arial"/>
          <w:sz w:val="24"/>
          <w:szCs w:val="24"/>
        </w:rPr>
      </w:pPr>
    </w:p>
    <w:p w:rsidR="00183DB7" w:rsidRPr="00F91B99" w:rsidRDefault="00183DB7" w:rsidP="00A9111C">
      <w:pPr>
        <w:ind w:firstLine="0"/>
        <w:jc w:val="both"/>
        <w:rPr>
          <w:rFonts w:ascii="Arial" w:hAnsi="Arial" w:cs="Arial"/>
          <w:sz w:val="24"/>
          <w:szCs w:val="24"/>
        </w:rPr>
      </w:pPr>
    </w:p>
    <w:p w:rsidR="00183DB7" w:rsidRPr="00F91B99" w:rsidRDefault="00183DB7" w:rsidP="00A9111C">
      <w:pPr>
        <w:ind w:firstLine="0"/>
        <w:jc w:val="both"/>
        <w:rPr>
          <w:rFonts w:ascii="Arial" w:hAnsi="Arial" w:cs="Arial"/>
          <w:sz w:val="24"/>
          <w:szCs w:val="24"/>
        </w:rPr>
      </w:pPr>
    </w:p>
    <w:p w:rsidR="00183DB7" w:rsidRPr="00F91B99" w:rsidRDefault="00183DB7" w:rsidP="00A9111C">
      <w:pPr>
        <w:ind w:firstLine="0"/>
        <w:jc w:val="both"/>
        <w:rPr>
          <w:rFonts w:ascii="Arial" w:hAnsi="Arial" w:cs="Arial"/>
          <w:sz w:val="24"/>
          <w:szCs w:val="24"/>
        </w:rPr>
      </w:pPr>
    </w:p>
    <w:p w:rsidR="00183DB7" w:rsidRPr="00F91B99" w:rsidRDefault="00183DB7" w:rsidP="00A9111C">
      <w:pPr>
        <w:ind w:firstLine="0"/>
        <w:jc w:val="both"/>
        <w:rPr>
          <w:rFonts w:ascii="Arial" w:hAnsi="Arial" w:cs="Arial"/>
          <w:sz w:val="24"/>
          <w:szCs w:val="24"/>
        </w:rPr>
      </w:pPr>
    </w:p>
    <w:sectPr w:rsidR="00183DB7" w:rsidRPr="00F91B99" w:rsidSect="00096C5C">
      <w:headerReference w:type="first" r:id="rId23"/>
      <w:pgSz w:w="11907" w:h="16840" w:code="9"/>
      <w:pgMar w:top="1134" w:right="851" w:bottom="851" w:left="1701"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78F" w:rsidRDefault="0016478F">
      <w:r>
        <w:separator/>
      </w:r>
    </w:p>
  </w:endnote>
  <w:endnote w:type="continuationSeparator" w:id="1">
    <w:p w:rsidR="0016478F" w:rsidRDefault="00164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78F" w:rsidRDefault="0016478F">
      <w:r>
        <w:separator/>
      </w:r>
    </w:p>
  </w:footnote>
  <w:footnote w:type="continuationSeparator" w:id="1">
    <w:p w:rsidR="0016478F" w:rsidRDefault="00164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EB" w:rsidRDefault="007228EB">
    <w:pPr>
      <w:pStyle w:val="a4"/>
      <w:framePr w:wrap="around" w:vAnchor="text" w:hAnchor="margin" w:xAlign="right" w:y="1"/>
      <w:jc w:val="right"/>
      <w:rPr>
        <w:rStyle w:val="a6"/>
        <w:b w:val="0"/>
        <w:sz w:val="24"/>
      </w:rPr>
    </w:pPr>
  </w:p>
  <w:p w:rsidR="007228EB" w:rsidRDefault="007228EB">
    <w:pPr>
      <w:pStyle w:val="a4"/>
      <w:ind w:right="360"/>
      <w:jc w:val="right"/>
      <w:rPr>
        <w:b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542"/>
    <w:multiLevelType w:val="hybridMultilevel"/>
    <w:tmpl w:val="B874E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7914CA"/>
    <w:multiLevelType w:val="hybridMultilevel"/>
    <w:tmpl w:val="5296B45C"/>
    <w:lvl w:ilvl="0" w:tplc="B7002C3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F77CE0"/>
    <w:multiLevelType w:val="hybridMultilevel"/>
    <w:tmpl w:val="0958EDA2"/>
    <w:lvl w:ilvl="0" w:tplc="7C86C7B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9724CF"/>
    <w:multiLevelType w:val="hybridMultilevel"/>
    <w:tmpl w:val="EB4A325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616AD2"/>
    <w:multiLevelType w:val="hybridMultilevel"/>
    <w:tmpl w:val="974CD178"/>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AD731D"/>
    <w:multiLevelType w:val="hybridMultilevel"/>
    <w:tmpl w:val="1F881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787CAD"/>
    <w:multiLevelType w:val="hybridMultilevel"/>
    <w:tmpl w:val="89CE0DAE"/>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B0406A"/>
    <w:multiLevelType w:val="hybridMultilevel"/>
    <w:tmpl w:val="AE6C0258"/>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1A15F9"/>
    <w:multiLevelType w:val="hybridMultilevel"/>
    <w:tmpl w:val="D9C8535C"/>
    <w:lvl w:ilvl="0" w:tplc="29227A00">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9">
    <w:nsid w:val="36602DAF"/>
    <w:multiLevelType w:val="hybridMultilevel"/>
    <w:tmpl w:val="A6E4E1AC"/>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013329"/>
    <w:multiLevelType w:val="hybridMultilevel"/>
    <w:tmpl w:val="D39A78FE"/>
    <w:lvl w:ilvl="0" w:tplc="A2064802">
      <w:start w:val="1"/>
      <w:numFmt w:val="russianLower"/>
      <w:lvlText w:val="%1)"/>
      <w:lvlJc w:val="left"/>
      <w:pPr>
        <w:ind w:left="1037" w:hanging="360"/>
      </w:pPr>
      <w:rPr>
        <w:rFonts w:hint="default"/>
      </w:rPr>
    </w:lvl>
    <w:lvl w:ilvl="1" w:tplc="04190019">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1">
    <w:nsid w:val="613D2535"/>
    <w:multiLevelType w:val="hybridMultilevel"/>
    <w:tmpl w:val="049E710C"/>
    <w:lvl w:ilvl="0" w:tplc="A2064802">
      <w:start w:val="1"/>
      <w:numFmt w:val="russianLower"/>
      <w:lvlText w:val="%1)"/>
      <w:lvlJc w:val="left"/>
      <w:pPr>
        <w:ind w:left="1429" w:hanging="360"/>
      </w:pPr>
      <w:rPr>
        <w:rFonts w:hint="default"/>
      </w:rPr>
    </w:lvl>
    <w:lvl w:ilvl="1" w:tplc="5F525DEC">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9C03BE7"/>
    <w:multiLevelType w:val="hybridMultilevel"/>
    <w:tmpl w:val="88B2AE8E"/>
    <w:lvl w:ilvl="0" w:tplc="A2064802">
      <w:start w:val="1"/>
      <w:numFmt w:val="russianLower"/>
      <w:lvlText w:val="%1)"/>
      <w:lvlJc w:val="left"/>
      <w:pPr>
        <w:ind w:left="1037" w:hanging="360"/>
      </w:pPr>
      <w:rPr>
        <w:rFonts w:hint="default"/>
      </w:rPr>
    </w:lvl>
    <w:lvl w:ilvl="1" w:tplc="7C86C7B8">
      <w:start w:val="1"/>
      <w:numFmt w:val="russianLower"/>
      <w:lvlText w:val="%2)"/>
      <w:lvlJc w:val="left"/>
      <w:pPr>
        <w:ind w:left="1757" w:hanging="360"/>
      </w:pPr>
      <w:rPr>
        <w:rFonts w:hint="default"/>
      </w:r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3">
    <w:nsid w:val="6BEC7AED"/>
    <w:multiLevelType w:val="hybridMultilevel"/>
    <w:tmpl w:val="D304F7D0"/>
    <w:lvl w:ilvl="0" w:tplc="BD6A4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F3257F"/>
    <w:multiLevelType w:val="hybridMultilevel"/>
    <w:tmpl w:val="5D2A7E96"/>
    <w:lvl w:ilvl="0" w:tplc="826011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705F316C"/>
    <w:multiLevelType w:val="hybridMultilevel"/>
    <w:tmpl w:val="61E2ACB8"/>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2711E4A"/>
    <w:multiLevelType w:val="hybridMultilevel"/>
    <w:tmpl w:val="7AE2D39C"/>
    <w:lvl w:ilvl="0" w:tplc="82601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BF6FED"/>
    <w:multiLevelType w:val="hybridMultilevel"/>
    <w:tmpl w:val="47D086D4"/>
    <w:lvl w:ilvl="0" w:tplc="826011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97C5C59"/>
    <w:multiLevelType w:val="hybridMultilevel"/>
    <w:tmpl w:val="0958EDA2"/>
    <w:lvl w:ilvl="0" w:tplc="7C86C7B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5941D6"/>
    <w:multiLevelType w:val="hybridMultilevel"/>
    <w:tmpl w:val="027A7400"/>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5"/>
  </w:num>
  <w:num w:numId="3">
    <w:abstractNumId w:val="6"/>
  </w:num>
  <w:num w:numId="4">
    <w:abstractNumId w:val="4"/>
  </w:num>
  <w:num w:numId="5">
    <w:abstractNumId w:val="13"/>
  </w:num>
  <w:num w:numId="6">
    <w:abstractNumId w:val="14"/>
  </w:num>
  <w:num w:numId="7">
    <w:abstractNumId w:val="7"/>
  </w:num>
  <w:num w:numId="8">
    <w:abstractNumId w:val="17"/>
  </w:num>
  <w:num w:numId="9">
    <w:abstractNumId w:val="9"/>
  </w:num>
  <w:num w:numId="10">
    <w:abstractNumId w:val="18"/>
  </w:num>
  <w:num w:numId="11">
    <w:abstractNumId w:val="2"/>
  </w:num>
  <w:num w:numId="12">
    <w:abstractNumId w:val="16"/>
  </w:num>
  <w:num w:numId="13">
    <w:abstractNumId w:val="0"/>
  </w:num>
  <w:num w:numId="14">
    <w:abstractNumId w:val="19"/>
  </w:num>
  <w:num w:numId="15">
    <w:abstractNumId w:val="11"/>
  </w:num>
  <w:num w:numId="16">
    <w:abstractNumId w:val="10"/>
  </w:num>
  <w:num w:numId="17">
    <w:abstractNumId w:val="12"/>
  </w:num>
  <w:num w:numId="18">
    <w:abstractNumId w:val="3"/>
  </w:num>
  <w:num w:numId="19">
    <w:abstractNumId w:val="1"/>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15685"/>
    <w:rsid w:val="000003AB"/>
    <w:rsid w:val="0000076E"/>
    <w:rsid w:val="0000570E"/>
    <w:rsid w:val="00005AE3"/>
    <w:rsid w:val="0001388F"/>
    <w:rsid w:val="00014163"/>
    <w:rsid w:val="00016064"/>
    <w:rsid w:val="0001764E"/>
    <w:rsid w:val="0002421B"/>
    <w:rsid w:val="0002574B"/>
    <w:rsid w:val="000276B4"/>
    <w:rsid w:val="00032D29"/>
    <w:rsid w:val="000338A5"/>
    <w:rsid w:val="00034E14"/>
    <w:rsid w:val="0003514B"/>
    <w:rsid w:val="00035EF2"/>
    <w:rsid w:val="00041034"/>
    <w:rsid w:val="00045FC6"/>
    <w:rsid w:val="00050266"/>
    <w:rsid w:val="00050A71"/>
    <w:rsid w:val="000518DF"/>
    <w:rsid w:val="000529D4"/>
    <w:rsid w:val="00054443"/>
    <w:rsid w:val="00055E42"/>
    <w:rsid w:val="000620AF"/>
    <w:rsid w:val="00062941"/>
    <w:rsid w:val="00064206"/>
    <w:rsid w:val="000642DF"/>
    <w:rsid w:val="00066A52"/>
    <w:rsid w:val="00066DFB"/>
    <w:rsid w:val="0007307A"/>
    <w:rsid w:val="00080835"/>
    <w:rsid w:val="00083569"/>
    <w:rsid w:val="00083C79"/>
    <w:rsid w:val="00084653"/>
    <w:rsid w:val="00087951"/>
    <w:rsid w:val="00091606"/>
    <w:rsid w:val="00091D75"/>
    <w:rsid w:val="00096BBB"/>
    <w:rsid w:val="00096C5C"/>
    <w:rsid w:val="000A2802"/>
    <w:rsid w:val="000A2A36"/>
    <w:rsid w:val="000A32FC"/>
    <w:rsid w:val="000A4099"/>
    <w:rsid w:val="000A461A"/>
    <w:rsid w:val="000A5392"/>
    <w:rsid w:val="000A5D67"/>
    <w:rsid w:val="000A71AD"/>
    <w:rsid w:val="000C0A07"/>
    <w:rsid w:val="000C0CB4"/>
    <w:rsid w:val="000C27C4"/>
    <w:rsid w:val="000C32DA"/>
    <w:rsid w:val="000C5FF0"/>
    <w:rsid w:val="000C7C56"/>
    <w:rsid w:val="000D016B"/>
    <w:rsid w:val="000D44B3"/>
    <w:rsid w:val="000D7C04"/>
    <w:rsid w:val="000E05A7"/>
    <w:rsid w:val="000E062F"/>
    <w:rsid w:val="000E4910"/>
    <w:rsid w:val="000E6D0E"/>
    <w:rsid w:val="000F4089"/>
    <w:rsid w:val="001008F4"/>
    <w:rsid w:val="00103A24"/>
    <w:rsid w:val="00105C9D"/>
    <w:rsid w:val="00111C6D"/>
    <w:rsid w:val="0012009C"/>
    <w:rsid w:val="00120566"/>
    <w:rsid w:val="001213C5"/>
    <w:rsid w:val="001234D4"/>
    <w:rsid w:val="00125568"/>
    <w:rsid w:val="0012624E"/>
    <w:rsid w:val="00126548"/>
    <w:rsid w:val="00130B5C"/>
    <w:rsid w:val="00131415"/>
    <w:rsid w:val="001347D2"/>
    <w:rsid w:val="00134E24"/>
    <w:rsid w:val="00135AC9"/>
    <w:rsid w:val="00136E0B"/>
    <w:rsid w:val="00137A86"/>
    <w:rsid w:val="00140B86"/>
    <w:rsid w:val="00141FA9"/>
    <w:rsid w:val="00143303"/>
    <w:rsid w:val="0015083A"/>
    <w:rsid w:val="00151FFC"/>
    <w:rsid w:val="0016023C"/>
    <w:rsid w:val="0016478F"/>
    <w:rsid w:val="0016685A"/>
    <w:rsid w:val="00166EF2"/>
    <w:rsid w:val="00170B56"/>
    <w:rsid w:val="001732A7"/>
    <w:rsid w:val="00173DB6"/>
    <w:rsid w:val="00183DB7"/>
    <w:rsid w:val="001871B0"/>
    <w:rsid w:val="001A1089"/>
    <w:rsid w:val="001A3C31"/>
    <w:rsid w:val="001A6361"/>
    <w:rsid w:val="001B2A2A"/>
    <w:rsid w:val="001B40D5"/>
    <w:rsid w:val="001B4DB0"/>
    <w:rsid w:val="001B6A89"/>
    <w:rsid w:val="001B6BE8"/>
    <w:rsid w:val="001C0DAE"/>
    <w:rsid w:val="001C133F"/>
    <w:rsid w:val="001C1C5C"/>
    <w:rsid w:val="001C570E"/>
    <w:rsid w:val="001C7974"/>
    <w:rsid w:val="001D0A09"/>
    <w:rsid w:val="001D31BA"/>
    <w:rsid w:val="001D57F6"/>
    <w:rsid w:val="001D6114"/>
    <w:rsid w:val="001E2CEC"/>
    <w:rsid w:val="001E33ED"/>
    <w:rsid w:val="001E3D2F"/>
    <w:rsid w:val="001E5C5C"/>
    <w:rsid w:val="001F13B5"/>
    <w:rsid w:val="001F2ACE"/>
    <w:rsid w:val="001F2B12"/>
    <w:rsid w:val="001F3026"/>
    <w:rsid w:val="001F5F41"/>
    <w:rsid w:val="0020287E"/>
    <w:rsid w:val="00206E9C"/>
    <w:rsid w:val="00207ADA"/>
    <w:rsid w:val="00210122"/>
    <w:rsid w:val="00210402"/>
    <w:rsid w:val="00212A51"/>
    <w:rsid w:val="00215A25"/>
    <w:rsid w:val="00215FE8"/>
    <w:rsid w:val="00226DD7"/>
    <w:rsid w:val="00227FB1"/>
    <w:rsid w:val="00231EFD"/>
    <w:rsid w:val="00236FCE"/>
    <w:rsid w:val="002378FD"/>
    <w:rsid w:val="00245F71"/>
    <w:rsid w:val="002470C3"/>
    <w:rsid w:val="00251087"/>
    <w:rsid w:val="00254730"/>
    <w:rsid w:val="00254EDD"/>
    <w:rsid w:val="002560CF"/>
    <w:rsid w:val="00262C49"/>
    <w:rsid w:val="002700CA"/>
    <w:rsid w:val="002706A2"/>
    <w:rsid w:val="00270D37"/>
    <w:rsid w:val="002736C2"/>
    <w:rsid w:val="002743E5"/>
    <w:rsid w:val="0027507A"/>
    <w:rsid w:val="00281561"/>
    <w:rsid w:val="00285876"/>
    <w:rsid w:val="00291768"/>
    <w:rsid w:val="00291A1B"/>
    <w:rsid w:val="00292BAB"/>
    <w:rsid w:val="0029431A"/>
    <w:rsid w:val="002957CE"/>
    <w:rsid w:val="00296259"/>
    <w:rsid w:val="002970A5"/>
    <w:rsid w:val="002A0034"/>
    <w:rsid w:val="002A021C"/>
    <w:rsid w:val="002A1E39"/>
    <w:rsid w:val="002A625C"/>
    <w:rsid w:val="002B408A"/>
    <w:rsid w:val="002B4AC1"/>
    <w:rsid w:val="002B5046"/>
    <w:rsid w:val="002C00AA"/>
    <w:rsid w:val="002C1201"/>
    <w:rsid w:val="002C1630"/>
    <w:rsid w:val="002C4340"/>
    <w:rsid w:val="002C5597"/>
    <w:rsid w:val="002D04A2"/>
    <w:rsid w:val="002D1FC2"/>
    <w:rsid w:val="002D23B2"/>
    <w:rsid w:val="002D5E47"/>
    <w:rsid w:val="002D6F3C"/>
    <w:rsid w:val="002E030E"/>
    <w:rsid w:val="002E1051"/>
    <w:rsid w:val="002E4BCF"/>
    <w:rsid w:val="002E4E73"/>
    <w:rsid w:val="002E79DB"/>
    <w:rsid w:val="002F142B"/>
    <w:rsid w:val="002F400F"/>
    <w:rsid w:val="002F743B"/>
    <w:rsid w:val="003024A0"/>
    <w:rsid w:val="003043A4"/>
    <w:rsid w:val="0030795D"/>
    <w:rsid w:val="003153BF"/>
    <w:rsid w:val="003215E9"/>
    <w:rsid w:val="00322798"/>
    <w:rsid w:val="0032383E"/>
    <w:rsid w:val="00323894"/>
    <w:rsid w:val="00324D2B"/>
    <w:rsid w:val="00327B8B"/>
    <w:rsid w:val="003307B3"/>
    <w:rsid w:val="00330B78"/>
    <w:rsid w:val="003311F1"/>
    <w:rsid w:val="003317EB"/>
    <w:rsid w:val="003347E0"/>
    <w:rsid w:val="003361CB"/>
    <w:rsid w:val="003374B8"/>
    <w:rsid w:val="00340291"/>
    <w:rsid w:val="00340D83"/>
    <w:rsid w:val="00340F46"/>
    <w:rsid w:val="00347825"/>
    <w:rsid w:val="0035264D"/>
    <w:rsid w:val="00355450"/>
    <w:rsid w:val="00362033"/>
    <w:rsid w:val="003620CD"/>
    <w:rsid w:val="0036252E"/>
    <w:rsid w:val="00366056"/>
    <w:rsid w:val="003723BC"/>
    <w:rsid w:val="003724AE"/>
    <w:rsid w:val="00372F5B"/>
    <w:rsid w:val="0037473C"/>
    <w:rsid w:val="003770CD"/>
    <w:rsid w:val="00381087"/>
    <w:rsid w:val="00383F96"/>
    <w:rsid w:val="0038598C"/>
    <w:rsid w:val="00385CB0"/>
    <w:rsid w:val="00390897"/>
    <w:rsid w:val="00393B34"/>
    <w:rsid w:val="003A1B13"/>
    <w:rsid w:val="003A3B97"/>
    <w:rsid w:val="003B06BB"/>
    <w:rsid w:val="003B7BBB"/>
    <w:rsid w:val="003C00D6"/>
    <w:rsid w:val="003C09AF"/>
    <w:rsid w:val="003C1A53"/>
    <w:rsid w:val="003C757B"/>
    <w:rsid w:val="003D3A98"/>
    <w:rsid w:val="003E27DA"/>
    <w:rsid w:val="003E28EF"/>
    <w:rsid w:val="003E4CE8"/>
    <w:rsid w:val="003F35D0"/>
    <w:rsid w:val="00403D39"/>
    <w:rsid w:val="004162C8"/>
    <w:rsid w:val="00416A03"/>
    <w:rsid w:val="00421FDE"/>
    <w:rsid w:val="00422C1F"/>
    <w:rsid w:val="00423D76"/>
    <w:rsid w:val="00424982"/>
    <w:rsid w:val="00437BE1"/>
    <w:rsid w:val="00440624"/>
    <w:rsid w:val="004425FC"/>
    <w:rsid w:val="0044553C"/>
    <w:rsid w:val="004525FF"/>
    <w:rsid w:val="00454301"/>
    <w:rsid w:val="0045573B"/>
    <w:rsid w:val="00456611"/>
    <w:rsid w:val="004629C4"/>
    <w:rsid w:val="00463CB0"/>
    <w:rsid w:val="00465ADD"/>
    <w:rsid w:val="00467C68"/>
    <w:rsid w:val="004702AA"/>
    <w:rsid w:val="00471332"/>
    <w:rsid w:val="004726B0"/>
    <w:rsid w:val="00473237"/>
    <w:rsid w:val="00480B01"/>
    <w:rsid w:val="00481CA5"/>
    <w:rsid w:val="004826BE"/>
    <w:rsid w:val="00484B95"/>
    <w:rsid w:val="00484C8F"/>
    <w:rsid w:val="004904F2"/>
    <w:rsid w:val="00491CF5"/>
    <w:rsid w:val="00493763"/>
    <w:rsid w:val="00493D04"/>
    <w:rsid w:val="00494A54"/>
    <w:rsid w:val="004959F0"/>
    <w:rsid w:val="00495D3A"/>
    <w:rsid w:val="0049636E"/>
    <w:rsid w:val="004A1F2E"/>
    <w:rsid w:val="004B0E91"/>
    <w:rsid w:val="004B574A"/>
    <w:rsid w:val="004C1246"/>
    <w:rsid w:val="004C1F50"/>
    <w:rsid w:val="004C1FBB"/>
    <w:rsid w:val="004C2DEA"/>
    <w:rsid w:val="004C7763"/>
    <w:rsid w:val="004C77BE"/>
    <w:rsid w:val="004D06AC"/>
    <w:rsid w:val="004D3B28"/>
    <w:rsid w:val="004D5AB6"/>
    <w:rsid w:val="004D5B06"/>
    <w:rsid w:val="004E1169"/>
    <w:rsid w:val="004E283B"/>
    <w:rsid w:val="004E28D5"/>
    <w:rsid w:val="004E3CDD"/>
    <w:rsid w:val="004E69EA"/>
    <w:rsid w:val="004F400F"/>
    <w:rsid w:val="0050257E"/>
    <w:rsid w:val="0050477A"/>
    <w:rsid w:val="00514D84"/>
    <w:rsid w:val="00515AF3"/>
    <w:rsid w:val="005160C3"/>
    <w:rsid w:val="00516A36"/>
    <w:rsid w:val="00520444"/>
    <w:rsid w:val="00521E23"/>
    <w:rsid w:val="0052655C"/>
    <w:rsid w:val="00531B49"/>
    <w:rsid w:val="0053377A"/>
    <w:rsid w:val="00535D04"/>
    <w:rsid w:val="00545821"/>
    <w:rsid w:val="00551247"/>
    <w:rsid w:val="00553CB0"/>
    <w:rsid w:val="005563CF"/>
    <w:rsid w:val="00561924"/>
    <w:rsid w:val="0056414A"/>
    <w:rsid w:val="00564466"/>
    <w:rsid w:val="00572C8C"/>
    <w:rsid w:val="005740E0"/>
    <w:rsid w:val="00575761"/>
    <w:rsid w:val="00575E46"/>
    <w:rsid w:val="00581242"/>
    <w:rsid w:val="00583569"/>
    <w:rsid w:val="00584AF2"/>
    <w:rsid w:val="00584C71"/>
    <w:rsid w:val="0058610A"/>
    <w:rsid w:val="00587CB6"/>
    <w:rsid w:val="005950E1"/>
    <w:rsid w:val="00596280"/>
    <w:rsid w:val="005A2623"/>
    <w:rsid w:val="005A3C9A"/>
    <w:rsid w:val="005B0B4B"/>
    <w:rsid w:val="005C65B6"/>
    <w:rsid w:val="005D4CF3"/>
    <w:rsid w:val="005D5A98"/>
    <w:rsid w:val="005E3160"/>
    <w:rsid w:val="005E4264"/>
    <w:rsid w:val="005E51FF"/>
    <w:rsid w:val="005E7575"/>
    <w:rsid w:val="005F0C21"/>
    <w:rsid w:val="005F1AC6"/>
    <w:rsid w:val="00600830"/>
    <w:rsid w:val="00600C7A"/>
    <w:rsid w:val="00600CF3"/>
    <w:rsid w:val="00600D60"/>
    <w:rsid w:val="00600E47"/>
    <w:rsid w:val="00600E6A"/>
    <w:rsid w:val="00606EEF"/>
    <w:rsid w:val="00611418"/>
    <w:rsid w:val="00612A66"/>
    <w:rsid w:val="00613DD2"/>
    <w:rsid w:val="00614C60"/>
    <w:rsid w:val="00616B12"/>
    <w:rsid w:val="00620342"/>
    <w:rsid w:val="00620406"/>
    <w:rsid w:val="00621099"/>
    <w:rsid w:val="006264D8"/>
    <w:rsid w:val="00627636"/>
    <w:rsid w:val="0063101A"/>
    <w:rsid w:val="00631F9C"/>
    <w:rsid w:val="006333AC"/>
    <w:rsid w:val="00633633"/>
    <w:rsid w:val="00636C08"/>
    <w:rsid w:val="00641FC8"/>
    <w:rsid w:val="006441AE"/>
    <w:rsid w:val="0064536B"/>
    <w:rsid w:val="00646324"/>
    <w:rsid w:val="0065133E"/>
    <w:rsid w:val="0065215A"/>
    <w:rsid w:val="00652176"/>
    <w:rsid w:val="00653786"/>
    <w:rsid w:val="00653CD9"/>
    <w:rsid w:val="00654903"/>
    <w:rsid w:val="00655F75"/>
    <w:rsid w:val="006579CC"/>
    <w:rsid w:val="00661B56"/>
    <w:rsid w:val="00665435"/>
    <w:rsid w:val="00667E9C"/>
    <w:rsid w:val="00670A28"/>
    <w:rsid w:val="00672139"/>
    <w:rsid w:val="006724F1"/>
    <w:rsid w:val="00675074"/>
    <w:rsid w:val="0067666A"/>
    <w:rsid w:val="006775F3"/>
    <w:rsid w:val="006860D0"/>
    <w:rsid w:val="00693F3E"/>
    <w:rsid w:val="00694E98"/>
    <w:rsid w:val="006A6303"/>
    <w:rsid w:val="006B083C"/>
    <w:rsid w:val="006B40B0"/>
    <w:rsid w:val="006B4350"/>
    <w:rsid w:val="006C18E9"/>
    <w:rsid w:val="006C1C37"/>
    <w:rsid w:val="006C1E9A"/>
    <w:rsid w:val="006C2792"/>
    <w:rsid w:val="006C38D9"/>
    <w:rsid w:val="006C59DE"/>
    <w:rsid w:val="006C6AC0"/>
    <w:rsid w:val="006D2910"/>
    <w:rsid w:val="006D305E"/>
    <w:rsid w:val="006D40A7"/>
    <w:rsid w:val="006D6810"/>
    <w:rsid w:val="006E0499"/>
    <w:rsid w:val="006E1557"/>
    <w:rsid w:val="006E18BF"/>
    <w:rsid w:val="006F12C0"/>
    <w:rsid w:val="006F1400"/>
    <w:rsid w:val="00700915"/>
    <w:rsid w:val="007122B5"/>
    <w:rsid w:val="00716137"/>
    <w:rsid w:val="00721B1D"/>
    <w:rsid w:val="007228EB"/>
    <w:rsid w:val="00723B5B"/>
    <w:rsid w:val="0073646B"/>
    <w:rsid w:val="00740CF8"/>
    <w:rsid w:val="00742D4C"/>
    <w:rsid w:val="007444DA"/>
    <w:rsid w:val="00744650"/>
    <w:rsid w:val="00745111"/>
    <w:rsid w:val="00752FD5"/>
    <w:rsid w:val="007538E1"/>
    <w:rsid w:val="007566A8"/>
    <w:rsid w:val="00757A63"/>
    <w:rsid w:val="0076049C"/>
    <w:rsid w:val="007655E4"/>
    <w:rsid w:val="00766346"/>
    <w:rsid w:val="00771E14"/>
    <w:rsid w:val="00775A64"/>
    <w:rsid w:val="00776F42"/>
    <w:rsid w:val="00781669"/>
    <w:rsid w:val="007822E9"/>
    <w:rsid w:val="00784B73"/>
    <w:rsid w:val="0078799F"/>
    <w:rsid w:val="00795879"/>
    <w:rsid w:val="007978EE"/>
    <w:rsid w:val="007A41B7"/>
    <w:rsid w:val="007A4880"/>
    <w:rsid w:val="007A4B91"/>
    <w:rsid w:val="007A6073"/>
    <w:rsid w:val="007A6E16"/>
    <w:rsid w:val="007B006B"/>
    <w:rsid w:val="007B04C5"/>
    <w:rsid w:val="007B1445"/>
    <w:rsid w:val="007B246C"/>
    <w:rsid w:val="007B43D5"/>
    <w:rsid w:val="007B4EA9"/>
    <w:rsid w:val="007B5350"/>
    <w:rsid w:val="007C357F"/>
    <w:rsid w:val="007C5220"/>
    <w:rsid w:val="007C6395"/>
    <w:rsid w:val="007C77E6"/>
    <w:rsid w:val="007D211C"/>
    <w:rsid w:val="007D3C0E"/>
    <w:rsid w:val="007D5457"/>
    <w:rsid w:val="007E5826"/>
    <w:rsid w:val="007E7241"/>
    <w:rsid w:val="007F119E"/>
    <w:rsid w:val="007F444D"/>
    <w:rsid w:val="007F47E0"/>
    <w:rsid w:val="00800BC1"/>
    <w:rsid w:val="00800D06"/>
    <w:rsid w:val="00804D80"/>
    <w:rsid w:val="00807909"/>
    <w:rsid w:val="0081022C"/>
    <w:rsid w:val="00814A20"/>
    <w:rsid w:val="00823ED9"/>
    <w:rsid w:val="00823F7A"/>
    <w:rsid w:val="00840784"/>
    <w:rsid w:val="00840C6F"/>
    <w:rsid w:val="00842229"/>
    <w:rsid w:val="008423A6"/>
    <w:rsid w:val="00845402"/>
    <w:rsid w:val="008466E0"/>
    <w:rsid w:val="00847503"/>
    <w:rsid w:val="00850E84"/>
    <w:rsid w:val="00856F8F"/>
    <w:rsid w:val="00860B3D"/>
    <w:rsid w:val="00863316"/>
    <w:rsid w:val="00872B9F"/>
    <w:rsid w:val="00873424"/>
    <w:rsid w:val="0087658D"/>
    <w:rsid w:val="00880198"/>
    <w:rsid w:val="00881A69"/>
    <w:rsid w:val="00887284"/>
    <w:rsid w:val="00887DB6"/>
    <w:rsid w:val="00890459"/>
    <w:rsid w:val="008912D9"/>
    <w:rsid w:val="00891CDF"/>
    <w:rsid w:val="0089592C"/>
    <w:rsid w:val="008A0324"/>
    <w:rsid w:val="008A1EAE"/>
    <w:rsid w:val="008A34C9"/>
    <w:rsid w:val="008A3EAD"/>
    <w:rsid w:val="008A62CD"/>
    <w:rsid w:val="008B4C84"/>
    <w:rsid w:val="008B5CBE"/>
    <w:rsid w:val="008B6763"/>
    <w:rsid w:val="008C0257"/>
    <w:rsid w:val="008C0860"/>
    <w:rsid w:val="008C0EE1"/>
    <w:rsid w:val="008C1B99"/>
    <w:rsid w:val="008C320A"/>
    <w:rsid w:val="008C5451"/>
    <w:rsid w:val="008C54E1"/>
    <w:rsid w:val="008D1D73"/>
    <w:rsid w:val="008D5C93"/>
    <w:rsid w:val="008D7B10"/>
    <w:rsid w:val="008E0EC5"/>
    <w:rsid w:val="008E639A"/>
    <w:rsid w:val="008E6876"/>
    <w:rsid w:val="008F3387"/>
    <w:rsid w:val="008F6F66"/>
    <w:rsid w:val="00902447"/>
    <w:rsid w:val="00902B45"/>
    <w:rsid w:val="00902F7E"/>
    <w:rsid w:val="00906672"/>
    <w:rsid w:val="0090785D"/>
    <w:rsid w:val="00907D25"/>
    <w:rsid w:val="0091309B"/>
    <w:rsid w:val="009153BA"/>
    <w:rsid w:val="00917502"/>
    <w:rsid w:val="00922C22"/>
    <w:rsid w:val="00922CC7"/>
    <w:rsid w:val="0092333B"/>
    <w:rsid w:val="0092649C"/>
    <w:rsid w:val="009273CC"/>
    <w:rsid w:val="00930C68"/>
    <w:rsid w:val="00931D42"/>
    <w:rsid w:val="00933BBD"/>
    <w:rsid w:val="00936B28"/>
    <w:rsid w:val="00943E37"/>
    <w:rsid w:val="00945BED"/>
    <w:rsid w:val="009507D5"/>
    <w:rsid w:val="00960C7C"/>
    <w:rsid w:val="00962B0E"/>
    <w:rsid w:val="00963DA0"/>
    <w:rsid w:val="009651C0"/>
    <w:rsid w:val="009661EE"/>
    <w:rsid w:val="00970892"/>
    <w:rsid w:val="00972322"/>
    <w:rsid w:val="00975184"/>
    <w:rsid w:val="00975FBA"/>
    <w:rsid w:val="00983D36"/>
    <w:rsid w:val="00983EC8"/>
    <w:rsid w:val="00985260"/>
    <w:rsid w:val="00992ABA"/>
    <w:rsid w:val="00992B04"/>
    <w:rsid w:val="00993FC4"/>
    <w:rsid w:val="009A0C02"/>
    <w:rsid w:val="009A13C1"/>
    <w:rsid w:val="009A320B"/>
    <w:rsid w:val="009A4ED8"/>
    <w:rsid w:val="009A5177"/>
    <w:rsid w:val="009A51A4"/>
    <w:rsid w:val="009A5EDB"/>
    <w:rsid w:val="009A66AF"/>
    <w:rsid w:val="009A7A53"/>
    <w:rsid w:val="009C1466"/>
    <w:rsid w:val="009C1893"/>
    <w:rsid w:val="009D2E0F"/>
    <w:rsid w:val="009D563C"/>
    <w:rsid w:val="009E5E2C"/>
    <w:rsid w:val="009E6248"/>
    <w:rsid w:val="009F0132"/>
    <w:rsid w:val="009F1370"/>
    <w:rsid w:val="009F2CC4"/>
    <w:rsid w:val="00A0007D"/>
    <w:rsid w:val="00A0239D"/>
    <w:rsid w:val="00A023D6"/>
    <w:rsid w:val="00A03D62"/>
    <w:rsid w:val="00A0564A"/>
    <w:rsid w:val="00A05BF4"/>
    <w:rsid w:val="00A07978"/>
    <w:rsid w:val="00A1073A"/>
    <w:rsid w:val="00A11ACB"/>
    <w:rsid w:val="00A2061C"/>
    <w:rsid w:val="00A21AFD"/>
    <w:rsid w:val="00A24345"/>
    <w:rsid w:val="00A337FD"/>
    <w:rsid w:val="00A3761B"/>
    <w:rsid w:val="00A408C7"/>
    <w:rsid w:val="00A43DAA"/>
    <w:rsid w:val="00A43DAD"/>
    <w:rsid w:val="00A467E6"/>
    <w:rsid w:val="00A504CF"/>
    <w:rsid w:val="00A521B2"/>
    <w:rsid w:val="00A57E47"/>
    <w:rsid w:val="00A60428"/>
    <w:rsid w:val="00A6191A"/>
    <w:rsid w:val="00A61C7A"/>
    <w:rsid w:val="00A649A0"/>
    <w:rsid w:val="00A655FC"/>
    <w:rsid w:val="00A67FB9"/>
    <w:rsid w:val="00A710B3"/>
    <w:rsid w:val="00A74E57"/>
    <w:rsid w:val="00A82018"/>
    <w:rsid w:val="00A84330"/>
    <w:rsid w:val="00A861F1"/>
    <w:rsid w:val="00A86C01"/>
    <w:rsid w:val="00A9111C"/>
    <w:rsid w:val="00A93362"/>
    <w:rsid w:val="00A94A2B"/>
    <w:rsid w:val="00A95284"/>
    <w:rsid w:val="00A97390"/>
    <w:rsid w:val="00AA2A65"/>
    <w:rsid w:val="00AA2D2B"/>
    <w:rsid w:val="00AA5579"/>
    <w:rsid w:val="00AC15F6"/>
    <w:rsid w:val="00AD1949"/>
    <w:rsid w:val="00AD3DCB"/>
    <w:rsid w:val="00AD42E6"/>
    <w:rsid w:val="00AD7AB4"/>
    <w:rsid w:val="00AE61BC"/>
    <w:rsid w:val="00AF01D0"/>
    <w:rsid w:val="00AF230C"/>
    <w:rsid w:val="00AF5539"/>
    <w:rsid w:val="00B00391"/>
    <w:rsid w:val="00B03149"/>
    <w:rsid w:val="00B039B3"/>
    <w:rsid w:val="00B03D33"/>
    <w:rsid w:val="00B05AFA"/>
    <w:rsid w:val="00B0710B"/>
    <w:rsid w:val="00B23B26"/>
    <w:rsid w:val="00B269E5"/>
    <w:rsid w:val="00B27A7B"/>
    <w:rsid w:val="00B301F3"/>
    <w:rsid w:val="00B330D4"/>
    <w:rsid w:val="00B339DD"/>
    <w:rsid w:val="00B34DD6"/>
    <w:rsid w:val="00B36EAB"/>
    <w:rsid w:val="00B421CF"/>
    <w:rsid w:val="00B428B9"/>
    <w:rsid w:val="00B45C87"/>
    <w:rsid w:val="00B46EFB"/>
    <w:rsid w:val="00B56FA7"/>
    <w:rsid w:val="00B7216A"/>
    <w:rsid w:val="00B72B58"/>
    <w:rsid w:val="00B7468B"/>
    <w:rsid w:val="00B85C85"/>
    <w:rsid w:val="00B94169"/>
    <w:rsid w:val="00B97A4D"/>
    <w:rsid w:val="00BA1E06"/>
    <w:rsid w:val="00BA40CE"/>
    <w:rsid w:val="00BA530A"/>
    <w:rsid w:val="00BB056C"/>
    <w:rsid w:val="00BB6611"/>
    <w:rsid w:val="00BB7923"/>
    <w:rsid w:val="00BB7F9B"/>
    <w:rsid w:val="00BC0313"/>
    <w:rsid w:val="00BC14D8"/>
    <w:rsid w:val="00BC22C1"/>
    <w:rsid w:val="00BD00C4"/>
    <w:rsid w:val="00BD0B41"/>
    <w:rsid w:val="00BD101B"/>
    <w:rsid w:val="00BD11C0"/>
    <w:rsid w:val="00BD1397"/>
    <w:rsid w:val="00BD152B"/>
    <w:rsid w:val="00BE32E5"/>
    <w:rsid w:val="00BE3EA0"/>
    <w:rsid w:val="00BE42EE"/>
    <w:rsid w:val="00BE62F8"/>
    <w:rsid w:val="00BE7023"/>
    <w:rsid w:val="00BF15D1"/>
    <w:rsid w:val="00BF6114"/>
    <w:rsid w:val="00C03315"/>
    <w:rsid w:val="00C06994"/>
    <w:rsid w:val="00C15371"/>
    <w:rsid w:val="00C2029A"/>
    <w:rsid w:val="00C239A1"/>
    <w:rsid w:val="00C26BAC"/>
    <w:rsid w:val="00C27BF8"/>
    <w:rsid w:val="00C360B1"/>
    <w:rsid w:val="00C37BA3"/>
    <w:rsid w:val="00C415B2"/>
    <w:rsid w:val="00C44B06"/>
    <w:rsid w:val="00C451E9"/>
    <w:rsid w:val="00C47AFA"/>
    <w:rsid w:val="00C5587A"/>
    <w:rsid w:val="00C617E5"/>
    <w:rsid w:val="00C61867"/>
    <w:rsid w:val="00C645CF"/>
    <w:rsid w:val="00C7086C"/>
    <w:rsid w:val="00C82A2F"/>
    <w:rsid w:val="00C875C9"/>
    <w:rsid w:val="00C87B91"/>
    <w:rsid w:val="00C91AF4"/>
    <w:rsid w:val="00C925F1"/>
    <w:rsid w:val="00C93274"/>
    <w:rsid w:val="00C9469A"/>
    <w:rsid w:val="00C95E50"/>
    <w:rsid w:val="00C95FDA"/>
    <w:rsid w:val="00CA282E"/>
    <w:rsid w:val="00CA319D"/>
    <w:rsid w:val="00CA533E"/>
    <w:rsid w:val="00CA5881"/>
    <w:rsid w:val="00CB0765"/>
    <w:rsid w:val="00CB611D"/>
    <w:rsid w:val="00CB7335"/>
    <w:rsid w:val="00CB7D27"/>
    <w:rsid w:val="00CC6D1F"/>
    <w:rsid w:val="00CD2C86"/>
    <w:rsid w:val="00CD7F52"/>
    <w:rsid w:val="00CE12EA"/>
    <w:rsid w:val="00CE1867"/>
    <w:rsid w:val="00CE26EA"/>
    <w:rsid w:val="00CE30AC"/>
    <w:rsid w:val="00CE5BE6"/>
    <w:rsid w:val="00CE7237"/>
    <w:rsid w:val="00D024F0"/>
    <w:rsid w:val="00D05519"/>
    <w:rsid w:val="00D07B05"/>
    <w:rsid w:val="00D1289C"/>
    <w:rsid w:val="00D15685"/>
    <w:rsid w:val="00D164C3"/>
    <w:rsid w:val="00D17057"/>
    <w:rsid w:val="00D177D9"/>
    <w:rsid w:val="00D265DD"/>
    <w:rsid w:val="00D277DC"/>
    <w:rsid w:val="00D32810"/>
    <w:rsid w:val="00D33444"/>
    <w:rsid w:val="00D35878"/>
    <w:rsid w:val="00D36534"/>
    <w:rsid w:val="00D40740"/>
    <w:rsid w:val="00D45EDE"/>
    <w:rsid w:val="00D5183B"/>
    <w:rsid w:val="00D51F32"/>
    <w:rsid w:val="00D524EB"/>
    <w:rsid w:val="00D537CD"/>
    <w:rsid w:val="00D553B7"/>
    <w:rsid w:val="00D608C0"/>
    <w:rsid w:val="00D627E0"/>
    <w:rsid w:val="00D62CD6"/>
    <w:rsid w:val="00D62EEE"/>
    <w:rsid w:val="00D64B1A"/>
    <w:rsid w:val="00D65131"/>
    <w:rsid w:val="00D65E62"/>
    <w:rsid w:val="00D674C8"/>
    <w:rsid w:val="00D73B00"/>
    <w:rsid w:val="00D74790"/>
    <w:rsid w:val="00D74C00"/>
    <w:rsid w:val="00D779FF"/>
    <w:rsid w:val="00D83DC9"/>
    <w:rsid w:val="00D86260"/>
    <w:rsid w:val="00D91898"/>
    <w:rsid w:val="00D94B02"/>
    <w:rsid w:val="00D95BAA"/>
    <w:rsid w:val="00DA23E2"/>
    <w:rsid w:val="00DA6BE6"/>
    <w:rsid w:val="00DB0BAB"/>
    <w:rsid w:val="00DB1449"/>
    <w:rsid w:val="00DB1F70"/>
    <w:rsid w:val="00DB6768"/>
    <w:rsid w:val="00DB77DA"/>
    <w:rsid w:val="00DB7D1D"/>
    <w:rsid w:val="00DC0365"/>
    <w:rsid w:val="00DC04CF"/>
    <w:rsid w:val="00DC24A2"/>
    <w:rsid w:val="00DC5AB9"/>
    <w:rsid w:val="00DD0C75"/>
    <w:rsid w:val="00DD1E74"/>
    <w:rsid w:val="00DD4188"/>
    <w:rsid w:val="00DD53EA"/>
    <w:rsid w:val="00DD57DA"/>
    <w:rsid w:val="00DD6599"/>
    <w:rsid w:val="00DD7B80"/>
    <w:rsid w:val="00DE4CCD"/>
    <w:rsid w:val="00DF3A90"/>
    <w:rsid w:val="00DF4AF3"/>
    <w:rsid w:val="00DF76FE"/>
    <w:rsid w:val="00E110C9"/>
    <w:rsid w:val="00E113C2"/>
    <w:rsid w:val="00E1349C"/>
    <w:rsid w:val="00E21E84"/>
    <w:rsid w:val="00E2417D"/>
    <w:rsid w:val="00E309A5"/>
    <w:rsid w:val="00E323A8"/>
    <w:rsid w:val="00E33C03"/>
    <w:rsid w:val="00E35407"/>
    <w:rsid w:val="00E37036"/>
    <w:rsid w:val="00E40026"/>
    <w:rsid w:val="00E40056"/>
    <w:rsid w:val="00E42198"/>
    <w:rsid w:val="00E433FB"/>
    <w:rsid w:val="00E44073"/>
    <w:rsid w:val="00E446ED"/>
    <w:rsid w:val="00E470C1"/>
    <w:rsid w:val="00E51E8B"/>
    <w:rsid w:val="00E557F4"/>
    <w:rsid w:val="00E57049"/>
    <w:rsid w:val="00E61844"/>
    <w:rsid w:val="00E61E40"/>
    <w:rsid w:val="00E645C4"/>
    <w:rsid w:val="00E647AA"/>
    <w:rsid w:val="00E65A8A"/>
    <w:rsid w:val="00E76FBE"/>
    <w:rsid w:val="00E812AD"/>
    <w:rsid w:val="00E91655"/>
    <w:rsid w:val="00E916E1"/>
    <w:rsid w:val="00E91B8D"/>
    <w:rsid w:val="00E9522C"/>
    <w:rsid w:val="00EA0BF9"/>
    <w:rsid w:val="00EA40D8"/>
    <w:rsid w:val="00EA603A"/>
    <w:rsid w:val="00EB0BCD"/>
    <w:rsid w:val="00EB4AB5"/>
    <w:rsid w:val="00EB68C4"/>
    <w:rsid w:val="00EB6D85"/>
    <w:rsid w:val="00EB7BED"/>
    <w:rsid w:val="00EC338F"/>
    <w:rsid w:val="00EC3C9D"/>
    <w:rsid w:val="00EC5038"/>
    <w:rsid w:val="00EC6F3E"/>
    <w:rsid w:val="00EC73AE"/>
    <w:rsid w:val="00ED0CDD"/>
    <w:rsid w:val="00ED38D3"/>
    <w:rsid w:val="00ED3CE1"/>
    <w:rsid w:val="00ED4881"/>
    <w:rsid w:val="00ED6DCA"/>
    <w:rsid w:val="00EE0E63"/>
    <w:rsid w:val="00EE1710"/>
    <w:rsid w:val="00EE1EB2"/>
    <w:rsid w:val="00EE52A6"/>
    <w:rsid w:val="00EE599B"/>
    <w:rsid w:val="00EE7D3A"/>
    <w:rsid w:val="00EF4620"/>
    <w:rsid w:val="00F00C02"/>
    <w:rsid w:val="00F04BD0"/>
    <w:rsid w:val="00F1056B"/>
    <w:rsid w:val="00F13F2A"/>
    <w:rsid w:val="00F15378"/>
    <w:rsid w:val="00F164D6"/>
    <w:rsid w:val="00F17511"/>
    <w:rsid w:val="00F21408"/>
    <w:rsid w:val="00F2743F"/>
    <w:rsid w:val="00F36B7C"/>
    <w:rsid w:val="00F41FCA"/>
    <w:rsid w:val="00F42242"/>
    <w:rsid w:val="00F42630"/>
    <w:rsid w:val="00F4270A"/>
    <w:rsid w:val="00F447E2"/>
    <w:rsid w:val="00F509D1"/>
    <w:rsid w:val="00F53059"/>
    <w:rsid w:val="00F627C8"/>
    <w:rsid w:val="00F657CD"/>
    <w:rsid w:val="00F661BA"/>
    <w:rsid w:val="00F672E6"/>
    <w:rsid w:val="00F67A11"/>
    <w:rsid w:val="00F71D3B"/>
    <w:rsid w:val="00F72726"/>
    <w:rsid w:val="00F72F36"/>
    <w:rsid w:val="00F758D0"/>
    <w:rsid w:val="00F807BD"/>
    <w:rsid w:val="00F84055"/>
    <w:rsid w:val="00F8497E"/>
    <w:rsid w:val="00F85185"/>
    <w:rsid w:val="00F86E1C"/>
    <w:rsid w:val="00F87E63"/>
    <w:rsid w:val="00F902E4"/>
    <w:rsid w:val="00F91B99"/>
    <w:rsid w:val="00F938A9"/>
    <w:rsid w:val="00F93B3E"/>
    <w:rsid w:val="00F94A4D"/>
    <w:rsid w:val="00FA765C"/>
    <w:rsid w:val="00FB1402"/>
    <w:rsid w:val="00FB32CB"/>
    <w:rsid w:val="00FB3E01"/>
    <w:rsid w:val="00FC14A2"/>
    <w:rsid w:val="00FC3768"/>
    <w:rsid w:val="00FC6A11"/>
    <w:rsid w:val="00FC7D44"/>
    <w:rsid w:val="00FD00F3"/>
    <w:rsid w:val="00FD23E4"/>
    <w:rsid w:val="00FD2508"/>
    <w:rsid w:val="00FD750F"/>
    <w:rsid w:val="00FE0B06"/>
    <w:rsid w:val="00FE19CA"/>
    <w:rsid w:val="00FE1C9B"/>
    <w:rsid w:val="00FE2878"/>
    <w:rsid w:val="00FE3247"/>
    <w:rsid w:val="00FE34DA"/>
    <w:rsid w:val="00FE64BF"/>
    <w:rsid w:val="00FF04F8"/>
    <w:rsid w:val="00FF602D"/>
    <w:rsid w:val="00FF6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099"/>
    <w:pPr>
      <w:ind w:firstLine="709"/>
    </w:pPr>
    <w:rPr>
      <w:sz w:val="26"/>
    </w:rPr>
  </w:style>
  <w:style w:type="paragraph" w:styleId="1">
    <w:name w:val="heading 1"/>
    <w:basedOn w:val="a"/>
    <w:next w:val="a"/>
    <w:qFormat/>
    <w:rsid w:val="00AF5539"/>
    <w:pPr>
      <w:keepNext/>
      <w:widowControl w:val="0"/>
      <w:ind w:firstLine="0"/>
      <w:jc w:val="center"/>
      <w:outlineLvl w:val="0"/>
    </w:pPr>
    <w:rPr>
      <w:b/>
      <w:sz w:val="28"/>
    </w:rPr>
  </w:style>
  <w:style w:type="paragraph" w:styleId="2">
    <w:name w:val="heading 2"/>
    <w:basedOn w:val="a"/>
    <w:next w:val="a"/>
    <w:qFormat/>
    <w:rsid w:val="00AF5539"/>
    <w:pPr>
      <w:keepNext/>
      <w:widowControl w:val="0"/>
      <w:ind w:firstLine="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rsid w:val="00621099"/>
    <w:pPr>
      <w:ind w:firstLine="0"/>
      <w:jc w:val="both"/>
    </w:pPr>
    <w:rPr>
      <w:sz w:val="22"/>
    </w:rPr>
  </w:style>
  <w:style w:type="paragraph" w:styleId="a4">
    <w:name w:val="header"/>
    <w:basedOn w:val="a"/>
    <w:rsid w:val="00621099"/>
    <w:pPr>
      <w:tabs>
        <w:tab w:val="center" w:pos="4153"/>
        <w:tab w:val="right" w:pos="8306"/>
      </w:tabs>
      <w:spacing w:before="120" w:after="240"/>
      <w:jc w:val="center"/>
    </w:pPr>
    <w:rPr>
      <w:b/>
      <w:caps/>
      <w:sz w:val="28"/>
    </w:rPr>
  </w:style>
  <w:style w:type="paragraph" w:styleId="a5">
    <w:name w:val="footer"/>
    <w:basedOn w:val="a"/>
    <w:rsid w:val="00621099"/>
    <w:pPr>
      <w:tabs>
        <w:tab w:val="center" w:pos="4153"/>
        <w:tab w:val="right" w:pos="8306"/>
      </w:tabs>
    </w:pPr>
  </w:style>
  <w:style w:type="character" w:styleId="a6">
    <w:name w:val="page number"/>
    <w:basedOn w:val="a0"/>
    <w:rsid w:val="00621099"/>
  </w:style>
  <w:style w:type="paragraph" w:styleId="a7">
    <w:name w:val="caption"/>
    <w:basedOn w:val="a"/>
    <w:next w:val="a"/>
    <w:qFormat/>
    <w:rsid w:val="00621099"/>
    <w:pPr>
      <w:jc w:val="center"/>
    </w:pPr>
    <w:rPr>
      <w:b/>
      <w:sz w:val="28"/>
    </w:rPr>
  </w:style>
  <w:style w:type="paragraph" w:styleId="20">
    <w:name w:val="Body Text 2"/>
    <w:basedOn w:val="a"/>
    <w:rsid w:val="00621099"/>
    <w:pPr>
      <w:spacing w:before="120"/>
      <w:ind w:right="5102" w:firstLine="0"/>
      <w:jc w:val="center"/>
    </w:pPr>
  </w:style>
  <w:style w:type="paragraph" w:customStyle="1" w:styleId="a8">
    <w:name w:val="Обращение"/>
    <w:basedOn w:val="a"/>
    <w:next w:val="a"/>
    <w:rsid w:val="00621099"/>
    <w:pPr>
      <w:spacing w:before="240" w:after="120"/>
      <w:ind w:firstLine="0"/>
      <w:jc w:val="center"/>
    </w:pPr>
    <w:rPr>
      <w:b/>
    </w:rPr>
  </w:style>
  <w:style w:type="paragraph" w:customStyle="1" w:styleId="a9">
    <w:name w:val="Адресные реквизиты"/>
    <w:basedOn w:val="a3"/>
    <w:next w:val="a3"/>
    <w:rsid w:val="00621099"/>
    <w:pPr>
      <w:jc w:val="left"/>
    </w:pPr>
    <w:rPr>
      <w:sz w:val="16"/>
    </w:rPr>
  </w:style>
  <w:style w:type="paragraph" w:customStyle="1" w:styleId="aa">
    <w:name w:val="Адресат"/>
    <w:basedOn w:val="a"/>
    <w:rsid w:val="00621099"/>
    <w:pPr>
      <w:spacing w:before="120"/>
      <w:ind w:firstLine="0"/>
    </w:pPr>
    <w:rPr>
      <w:b/>
    </w:rPr>
  </w:style>
  <w:style w:type="paragraph" w:styleId="3">
    <w:name w:val="Body Text 3"/>
    <w:basedOn w:val="a"/>
    <w:rsid w:val="00621099"/>
    <w:pPr>
      <w:tabs>
        <w:tab w:val="left" w:pos="7371"/>
      </w:tabs>
      <w:spacing w:before="120"/>
      <w:ind w:firstLine="0"/>
    </w:pPr>
    <w:rPr>
      <w:sz w:val="28"/>
    </w:rPr>
  </w:style>
  <w:style w:type="paragraph" w:customStyle="1" w:styleId="ConsPlusTitle">
    <w:name w:val="ConsPlusTitle"/>
    <w:rsid w:val="00621099"/>
    <w:pPr>
      <w:widowControl w:val="0"/>
      <w:autoSpaceDE w:val="0"/>
      <w:autoSpaceDN w:val="0"/>
      <w:adjustRightInd w:val="0"/>
    </w:pPr>
    <w:rPr>
      <w:rFonts w:ascii="Arial" w:hAnsi="Arial"/>
      <w:b/>
    </w:rPr>
  </w:style>
  <w:style w:type="paragraph" w:customStyle="1" w:styleId="ConsPlusNormal">
    <w:name w:val="ConsPlusNormal"/>
    <w:rsid w:val="00621099"/>
    <w:pPr>
      <w:widowControl w:val="0"/>
      <w:autoSpaceDE w:val="0"/>
      <w:autoSpaceDN w:val="0"/>
      <w:adjustRightInd w:val="0"/>
      <w:ind w:firstLine="720"/>
    </w:pPr>
    <w:rPr>
      <w:rFonts w:ascii="Arial" w:hAnsi="Arial"/>
    </w:rPr>
  </w:style>
  <w:style w:type="paragraph" w:styleId="ab">
    <w:name w:val="Body Text Indent"/>
    <w:basedOn w:val="a"/>
    <w:rsid w:val="00621099"/>
    <w:pPr>
      <w:jc w:val="both"/>
    </w:pPr>
  </w:style>
  <w:style w:type="paragraph" w:styleId="21">
    <w:name w:val="Body Text Indent 2"/>
    <w:basedOn w:val="a"/>
    <w:rsid w:val="00621099"/>
  </w:style>
  <w:style w:type="paragraph" w:styleId="30">
    <w:name w:val="Body Text Indent 3"/>
    <w:basedOn w:val="a"/>
    <w:rsid w:val="00621099"/>
    <w:pPr>
      <w:ind w:firstLine="851"/>
      <w:jc w:val="both"/>
    </w:pPr>
  </w:style>
  <w:style w:type="character" w:styleId="ac">
    <w:name w:val="Hyperlink"/>
    <w:basedOn w:val="a0"/>
    <w:rsid w:val="00621099"/>
    <w:rPr>
      <w:color w:val="0000FF"/>
      <w:u w:val="single"/>
    </w:rPr>
  </w:style>
  <w:style w:type="paragraph" w:styleId="ad">
    <w:name w:val="Balloon Text"/>
    <w:basedOn w:val="a"/>
    <w:semiHidden/>
    <w:rsid w:val="00621099"/>
    <w:rPr>
      <w:rFonts w:ascii="Tahoma" w:hAnsi="Tahoma" w:cs="Tahoma"/>
      <w:sz w:val="16"/>
      <w:szCs w:val="16"/>
    </w:rPr>
  </w:style>
  <w:style w:type="paragraph" w:customStyle="1" w:styleId="ae">
    <w:name w:val="Знак"/>
    <w:basedOn w:val="a"/>
    <w:rsid w:val="00AF5539"/>
    <w:pPr>
      <w:ind w:firstLine="0"/>
    </w:pPr>
    <w:rPr>
      <w:rFonts w:ascii="Verdana" w:hAnsi="Verdana" w:cs="Verdana"/>
      <w:sz w:val="20"/>
      <w:lang w:val="en-US" w:eastAsia="en-US"/>
    </w:rPr>
  </w:style>
  <w:style w:type="paragraph" w:customStyle="1" w:styleId="Default">
    <w:name w:val="Default"/>
    <w:rsid w:val="00EA0BF9"/>
    <w:pPr>
      <w:autoSpaceDE w:val="0"/>
      <w:autoSpaceDN w:val="0"/>
      <w:adjustRightInd w:val="0"/>
    </w:pPr>
    <w:rPr>
      <w:color w:val="000000"/>
      <w:sz w:val="24"/>
      <w:szCs w:val="24"/>
    </w:rPr>
  </w:style>
  <w:style w:type="paragraph" w:customStyle="1" w:styleId="ConsNormal">
    <w:name w:val="ConsNormal"/>
    <w:rsid w:val="00E916E1"/>
    <w:pPr>
      <w:widowControl w:val="0"/>
      <w:autoSpaceDE w:val="0"/>
      <w:autoSpaceDN w:val="0"/>
      <w:adjustRightInd w:val="0"/>
      <w:ind w:right="19772" w:firstLine="720"/>
    </w:pPr>
    <w:rPr>
      <w:rFonts w:ascii="Arial" w:hAnsi="Arial"/>
    </w:rPr>
  </w:style>
  <w:style w:type="paragraph" w:customStyle="1" w:styleId="af">
    <w:name w:val="Знак"/>
    <w:basedOn w:val="a"/>
    <w:rsid w:val="004B0E91"/>
    <w:pPr>
      <w:ind w:firstLine="0"/>
    </w:pPr>
    <w:rPr>
      <w:rFonts w:ascii="Verdana" w:hAnsi="Verdana" w:cs="Verdana"/>
      <w:sz w:val="20"/>
      <w:lang w:val="en-US" w:eastAsia="en-US"/>
    </w:rPr>
  </w:style>
  <w:style w:type="paragraph" w:customStyle="1" w:styleId="22">
    <w:name w:val="Знак2"/>
    <w:basedOn w:val="a"/>
    <w:rsid w:val="00EC338F"/>
    <w:pPr>
      <w:spacing w:after="160" w:line="240" w:lineRule="exact"/>
      <w:ind w:firstLine="0"/>
    </w:pPr>
    <w:rPr>
      <w:rFonts w:ascii="Verdana" w:hAnsi="Verdana"/>
      <w:sz w:val="20"/>
      <w:lang w:val="en-US" w:eastAsia="en-US"/>
    </w:rPr>
  </w:style>
  <w:style w:type="paragraph" w:customStyle="1" w:styleId="ConsPlusCell">
    <w:name w:val="ConsPlusCell"/>
    <w:rsid w:val="001B40D5"/>
    <w:pPr>
      <w:autoSpaceDE w:val="0"/>
      <w:autoSpaceDN w:val="0"/>
      <w:adjustRightInd w:val="0"/>
    </w:pPr>
    <w:rPr>
      <w:sz w:val="26"/>
      <w:szCs w:val="26"/>
    </w:rPr>
  </w:style>
  <w:style w:type="paragraph" w:styleId="af0">
    <w:name w:val="Normal (Web)"/>
    <w:basedOn w:val="a"/>
    <w:rsid w:val="00B46EFB"/>
    <w:pPr>
      <w:spacing w:before="100" w:beforeAutospacing="1" w:after="100" w:afterAutospacing="1"/>
      <w:ind w:firstLine="0"/>
    </w:pPr>
    <w:rPr>
      <w:sz w:val="24"/>
      <w:szCs w:val="24"/>
    </w:rPr>
  </w:style>
  <w:style w:type="paragraph" w:styleId="HTML">
    <w:name w:val="HTML Preformatted"/>
    <w:basedOn w:val="a"/>
    <w:rsid w:val="007B4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rPr>
  </w:style>
  <w:style w:type="paragraph" w:customStyle="1" w:styleId="western">
    <w:name w:val="western"/>
    <w:basedOn w:val="a"/>
    <w:rsid w:val="00AF230C"/>
    <w:pPr>
      <w:spacing w:before="100" w:beforeAutospacing="1"/>
      <w:ind w:firstLine="0"/>
      <w:jc w:val="both"/>
    </w:pPr>
    <w:rPr>
      <w:color w:val="000000"/>
      <w:sz w:val="28"/>
      <w:szCs w:val="28"/>
    </w:rPr>
  </w:style>
  <w:style w:type="character" w:styleId="af1">
    <w:name w:val="Strong"/>
    <w:basedOn w:val="a0"/>
    <w:qFormat/>
    <w:rsid w:val="009233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pPr>
    <w:rPr>
      <w:sz w:val="26"/>
    </w:rPr>
  </w:style>
  <w:style w:type="paragraph" w:styleId="1">
    <w:name w:val="heading 1"/>
    <w:basedOn w:val="a"/>
    <w:next w:val="a"/>
    <w:qFormat/>
    <w:rsid w:val="00AF5539"/>
    <w:pPr>
      <w:keepNext/>
      <w:widowControl w:val="0"/>
      <w:ind w:firstLine="0"/>
      <w:jc w:val="center"/>
      <w:outlineLvl w:val="0"/>
    </w:pPr>
    <w:rPr>
      <w:b/>
      <w:sz w:val="28"/>
    </w:rPr>
  </w:style>
  <w:style w:type="paragraph" w:styleId="2">
    <w:name w:val="heading 2"/>
    <w:basedOn w:val="a"/>
    <w:next w:val="a"/>
    <w:qFormat/>
    <w:rsid w:val="00AF5539"/>
    <w:pPr>
      <w:keepNext/>
      <w:widowControl w:val="0"/>
      <w:ind w:firstLine="0"/>
      <w:jc w:val="center"/>
      <w:outlineLvl w:val="1"/>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next w:val="a"/>
    <w:pPr>
      <w:ind w:firstLine="0"/>
      <w:jc w:val="both"/>
    </w:pPr>
    <w:rPr>
      <w:sz w:val="22"/>
    </w:rPr>
  </w:style>
  <w:style w:type="paragraph" w:styleId="a4">
    <w:name w:val="header"/>
    <w:basedOn w:val="a"/>
    <w:pPr>
      <w:tabs>
        <w:tab w:val="center" w:pos="4153"/>
        <w:tab w:val="right" w:pos="8306"/>
      </w:tabs>
      <w:spacing w:before="120" w:after="240"/>
      <w:jc w:val="center"/>
    </w:pPr>
    <w:rPr>
      <w:b/>
      <w:caps/>
      <w:sz w:val="28"/>
    </w:rPr>
  </w:style>
  <w:style w:type="paragraph" w:styleId="a5">
    <w:name w:val="footer"/>
    <w:basedOn w:val="a"/>
    <w:pPr>
      <w:tabs>
        <w:tab w:val="center" w:pos="4153"/>
        <w:tab w:val="right" w:pos="8306"/>
      </w:tabs>
    </w:pPr>
  </w:style>
  <w:style w:type="character" w:styleId="a6">
    <w:name w:val="page number"/>
    <w:basedOn w:val="a0"/>
  </w:style>
  <w:style w:type="paragraph" w:styleId="a7">
    <w:name w:val="caption"/>
    <w:basedOn w:val="a"/>
    <w:next w:val="a"/>
    <w:qFormat/>
    <w:pPr>
      <w:jc w:val="center"/>
    </w:pPr>
    <w:rPr>
      <w:b/>
      <w:sz w:val="28"/>
    </w:rPr>
  </w:style>
  <w:style w:type="paragraph" w:styleId="20">
    <w:name w:val="Body Text 2"/>
    <w:basedOn w:val="a"/>
    <w:pPr>
      <w:spacing w:before="120"/>
      <w:ind w:right="5102" w:firstLine="0"/>
      <w:jc w:val="center"/>
    </w:pPr>
  </w:style>
  <w:style w:type="paragraph" w:customStyle="1" w:styleId="a8">
    <w:name w:val="Обращение"/>
    <w:basedOn w:val="a"/>
    <w:next w:val="a"/>
    <w:pPr>
      <w:spacing w:before="240" w:after="120"/>
      <w:ind w:firstLine="0"/>
      <w:jc w:val="center"/>
    </w:pPr>
    <w:rPr>
      <w:b/>
    </w:rPr>
  </w:style>
  <w:style w:type="paragraph" w:customStyle="1" w:styleId="a9">
    <w:name w:val="Адресные реквизиты"/>
    <w:basedOn w:val="a3"/>
    <w:next w:val="a3"/>
    <w:pPr>
      <w:jc w:val="left"/>
    </w:pPr>
    <w:rPr>
      <w:sz w:val="16"/>
    </w:rPr>
  </w:style>
  <w:style w:type="paragraph" w:customStyle="1" w:styleId="aa">
    <w:name w:val="Адресат"/>
    <w:basedOn w:val="a"/>
    <w:pPr>
      <w:spacing w:before="120"/>
      <w:ind w:firstLine="0"/>
    </w:pPr>
    <w:rPr>
      <w:b/>
    </w:rPr>
  </w:style>
  <w:style w:type="paragraph" w:styleId="3">
    <w:name w:val="Body Text 3"/>
    <w:basedOn w:val="a"/>
    <w:pPr>
      <w:tabs>
        <w:tab w:val="left" w:pos="7371"/>
      </w:tabs>
      <w:spacing w:before="120"/>
      <w:ind w:firstLine="0"/>
    </w:pPr>
    <w:rPr>
      <w:sz w:val="28"/>
    </w:rPr>
  </w:style>
  <w:style w:type="paragraph" w:customStyle="1" w:styleId="ConsPlusTitle">
    <w:name w:val="ConsPlusTitle"/>
    <w:pPr>
      <w:widowControl w:val="0"/>
      <w:autoSpaceDE w:val="0"/>
      <w:autoSpaceDN w:val="0"/>
      <w:adjustRightInd w:val="0"/>
    </w:pPr>
    <w:rPr>
      <w:rFonts w:ascii="Arial" w:hAnsi="Arial"/>
      <w:b/>
    </w:rPr>
  </w:style>
  <w:style w:type="paragraph" w:customStyle="1" w:styleId="ConsPlusNormal">
    <w:name w:val="ConsPlusNormal"/>
    <w:pPr>
      <w:widowControl w:val="0"/>
      <w:autoSpaceDE w:val="0"/>
      <w:autoSpaceDN w:val="0"/>
      <w:adjustRightInd w:val="0"/>
      <w:ind w:firstLine="720"/>
    </w:pPr>
    <w:rPr>
      <w:rFonts w:ascii="Arial" w:hAnsi="Arial"/>
    </w:rPr>
  </w:style>
  <w:style w:type="paragraph" w:styleId="ab">
    <w:name w:val="Body Text Indent"/>
    <w:basedOn w:val="a"/>
    <w:pPr>
      <w:jc w:val="both"/>
    </w:pPr>
  </w:style>
  <w:style w:type="paragraph" w:styleId="21">
    <w:name w:val="Body Text Indent 2"/>
    <w:basedOn w:val="a"/>
  </w:style>
  <w:style w:type="paragraph" w:styleId="30">
    <w:name w:val="Body Text Indent 3"/>
    <w:basedOn w:val="a"/>
    <w:pPr>
      <w:ind w:firstLine="851"/>
      <w:jc w:val="both"/>
    </w:pPr>
  </w:style>
  <w:style w:type="character" w:styleId="ac">
    <w:name w:val="Hyperlink"/>
    <w:basedOn w:val="a0"/>
    <w:rPr>
      <w:color w:val="0000FF"/>
      <w:u w:val="single"/>
    </w:rPr>
  </w:style>
  <w:style w:type="paragraph" w:styleId="ad">
    <w:name w:val="Balloon Text"/>
    <w:basedOn w:val="a"/>
    <w:semiHidden/>
    <w:rPr>
      <w:rFonts w:ascii="Tahoma" w:hAnsi="Tahoma" w:cs="Tahoma"/>
      <w:sz w:val="16"/>
      <w:szCs w:val="16"/>
    </w:rPr>
  </w:style>
  <w:style w:type="paragraph" w:customStyle="1" w:styleId="ae">
    <w:name w:val=" Знак"/>
    <w:basedOn w:val="a"/>
    <w:rsid w:val="00AF5539"/>
    <w:pPr>
      <w:ind w:firstLine="0"/>
    </w:pPr>
    <w:rPr>
      <w:rFonts w:ascii="Verdana" w:hAnsi="Verdana" w:cs="Verdana"/>
      <w:sz w:val="20"/>
      <w:lang w:val="en-US" w:eastAsia="en-US"/>
    </w:rPr>
  </w:style>
  <w:style w:type="paragraph" w:customStyle="1" w:styleId="Default">
    <w:name w:val="Default"/>
    <w:rsid w:val="00EA0BF9"/>
    <w:pPr>
      <w:autoSpaceDE w:val="0"/>
      <w:autoSpaceDN w:val="0"/>
      <w:adjustRightInd w:val="0"/>
    </w:pPr>
    <w:rPr>
      <w:color w:val="000000"/>
      <w:sz w:val="24"/>
      <w:szCs w:val="24"/>
    </w:rPr>
  </w:style>
  <w:style w:type="paragraph" w:customStyle="1" w:styleId="ConsNormal">
    <w:name w:val="ConsNormal"/>
    <w:rsid w:val="00E916E1"/>
    <w:pPr>
      <w:widowControl w:val="0"/>
      <w:autoSpaceDE w:val="0"/>
      <w:autoSpaceDN w:val="0"/>
      <w:adjustRightInd w:val="0"/>
      <w:ind w:right="19772" w:firstLine="720"/>
    </w:pPr>
    <w:rPr>
      <w:rFonts w:ascii="Arial" w:hAnsi="Arial"/>
    </w:rPr>
  </w:style>
  <w:style w:type="paragraph" w:customStyle="1" w:styleId="af">
    <w:name w:val="Знак"/>
    <w:basedOn w:val="a"/>
    <w:rsid w:val="004B0E91"/>
    <w:pPr>
      <w:ind w:firstLine="0"/>
    </w:pPr>
    <w:rPr>
      <w:rFonts w:ascii="Verdana" w:hAnsi="Verdana" w:cs="Verdana"/>
      <w:sz w:val="20"/>
      <w:lang w:val="en-US" w:eastAsia="en-US"/>
    </w:rPr>
  </w:style>
  <w:style w:type="paragraph" w:customStyle="1" w:styleId="22">
    <w:name w:val=" Знак2"/>
    <w:basedOn w:val="a"/>
    <w:rsid w:val="00EC338F"/>
    <w:pPr>
      <w:spacing w:after="160" w:line="240" w:lineRule="exact"/>
      <w:ind w:firstLine="0"/>
    </w:pPr>
    <w:rPr>
      <w:rFonts w:ascii="Verdana" w:hAnsi="Verdana"/>
      <w:sz w:val="20"/>
      <w:lang w:val="en-US" w:eastAsia="en-US"/>
    </w:rPr>
  </w:style>
  <w:style w:type="paragraph" w:customStyle="1" w:styleId="ConsPlusCell">
    <w:name w:val="ConsPlusCell"/>
    <w:rsid w:val="001B40D5"/>
    <w:pPr>
      <w:autoSpaceDE w:val="0"/>
      <w:autoSpaceDN w:val="0"/>
      <w:adjustRightInd w:val="0"/>
    </w:pPr>
    <w:rPr>
      <w:sz w:val="26"/>
      <w:szCs w:val="26"/>
    </w:rPr>
  </w:style>
  <w:style w:type="paragraph" w:styleId="af0">
    <w:name w:val="Normal (Web)"/>
    <w:basedOn w:val="a"/>
    <w:rsid w:val="00B46EFB"/>
    <w:pPr>
      <w:spacing w:before="100" w:beforeAutospacing="1" w:after="100" w:afterAutospacing="1"/>
      <w:ind w:firstLine="0"/>
    </w:pPr>
    <w:rPr>
      <w:sz w:val="24"/>
      <w:szCs w:val="24"/>
    </w:rPr>
  </w:style>
  <w:style w:type="paragraph" w:styleId="HTML">
    <w:name w:val="HTML Preformatted"/>
    <w:basedOn w:val="a"/>
    <w:rsid w:val="007B4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rPr>
  </w:style>
  <w:style w:type="paragraph" w:customStyle="1" w:styleId="western">
    <w:name w:val="western"/>
    <w:basedOn w:val="a"/>
    <w:rsid w:val="00AF230C"/>
    <w:pPr>
      <w:spacing w:before="100" w:beforeAutospacing="1"/>
      <w:ind w:firstLine="0"/>
      <w:jc w:val="both"/>
    </w:pPr>
    <w:rPr>
      <w:color w:val="000000"/>
      <w:sz w:val="28"/>
      <w:szCs w:val="28"/>
    </w:rPr>
  </w:style>
  <w:style w:type="character" w:styleId="af1">
    <w:name w:val="Strong"/>
    <w:basedOn w:val="a0"/>
    <w:qFormat/>
    <w:rsid w:val="0092333B"/>
    <w:rPr>
      <w:b/>
      <w:bCs/>
    </w:rPr>
  </w:style>
</w:styles>
</file>

<file path=word/webSettings.xml><?xml version="1.0" encoding="utf-8"?>
<w:webSettings xmlns:r="http://schemas.openxmlformats.org/officeDocument/2006/relationships" xmlns:w="http://schemas.openxmlformats.org/wordprocessingml/2006/main">
  <w:divs>
    <w:div w:id="1022589092">
      <w:bodyDiv w:val="1"/>
      <w:marLeft w:val="0"/>
      <w:marRight w:val="0"/>
      <w:marTop w:val="0"/>
      <w:marBottom w:val="0"/>
      <w:divBdr>
        <w:top w:val="none" w:sz="0" w:space="0" w:color="auto"/>
        <w:left w:val="none" w:sz="0" w:space="0" w:color="auto"/>
        <w:bottom w:val="none" w:sz="0" w:space="0" w:color="auto"/>
        <w:right w:val="none" w:sz="0" w:space="0" w:color="auto"/>
      </w:divBdr>
    </w:div>
    <w:div w:id="1626738866">
      <w:bodyDiv w:val="1"/>
      <w:marLeft w:val="0"/>
      <w:marRight w:val="0"/>
      <w:marTop w:val="0"/>
      <w:marBottom w:val="0"/>
      <w:divBdr>
        <w:top w:val="none" w:sz="0" w:space="0" w:color="auto"/>
        <w:left w:val="none" w:sz="0" w:space="0" w:color="auto"/>
        <w:bottom w:val="none" w:sz="0" w:space="0" w:color="auto"/>
        <w:right w:val="none" w:sz="0" w:space="0" w:color="auto"/>
      </w:divBdr>
    </w:div>
    <w:div w:id="19281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31D610E11EC623530137848F3B2299F7490DD5176E90A9AF92210AB4B3BE338496F497DBAC8115Y9PDH" TargetMode="External"/><Relationship Id="rId13" Type="http://schemas.openxmlformats.org/officeDocument/2006/relationships/hyperlink" Target="consultantplus://offline/ref=24BE5A4B549E1CC3CD0CD21E142BCC4A1CFEBB21C3D7C9B32D1BFEA62CB1s2G" TargetMode="External"/><Relationship Id="rId18" Type="http://schemas.openxmlformats.org/officeDocument/2006/relationships/hyperlink" Target="consultantplus://offline/ref=24BE5A4B549E1CC3CD0CD21E142BCC4A1CFEBC27C6D5C9B32D1BFEA62CB1s2G"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24BE5A4B549E1CC3CD0CCC130247924E1FF5E329CAD4C4E07944A5FB7B1BFDA6B7CF87578DE4E3B077D8E1BFsCG" TargetMode="External"/><Relationship Id="rId7" Type="http://schemas.openxmlformats.org/officeDocument/2006/relationships/hyperlink" Target="http://kradm.tomsk.ru/../../../zam_glavy_soc.html" TargetMode="External"/><Relationship Id="rId12" Type="http://schemas.openxmlformats.org/officeDocument/2006/relationships/hyperlink" Target="consultantplus://offline/ref=24BE5A4B549E1CC3CD0CD21E142BCC4A1CFEBB21C3D7C9B32D1BFEA62C12F7F1F080DE15C9E9E0B8B7s1G" TargetMode="External"/><Relationship Id="rId17" Type="http://schemas.openxmlformats.org/officeDocument/2006/relationships/hyperlink" Target="consultantplus://offline/ref=24BE5A4B549E1CC3CD0CD21E142BCC4A1CFEBB21C3D7C9B32D1BFEA62CB1s2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4BE5A4B549E1CC3CD0CCC130247924E1FF5E329C4D9C1E67544A5FB7B1BFDA6BBs7G" TargetMode="External"/><Relationship Id="rId20" Type="http://schemas.openxmlformats.org/officeDocument/2006/relationships/hyperlink" Target="consultantplus://offline/ref=24BE5A4B549E1CC3CD0CCC130247924E1FF5E329CAD4C4E07944A5FB7B1BFDA6B7CF87578DE4E3B077D8E1BFs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31D610E11EC623530137848F3B2299F7490DD5176E90A9AF92210AB4B3BE338496F497DBAC8416Y9P1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4BE5A4B549E1CC3CD0CCC130247924E1FF5E329CAD4C4E07944A5FB7B1BFDA6BBs7G" TargetMode="External"/><Relationship Id="rId23" Type="http://schemas.openxmlformats.org/officeDocument/2006/relationships/header" Target="header1.xml"/><Relationship Id="rId10" Type="http://schemas.openxmlformats.org/officeDocument/2006/relationships/hyperlink" Target="consultantplus://offline/ref=6E31D610E11EC623530137848F3B2299F7490DD5176E90A9AF92210AB4B3BE338496F497DBAC831EY9PEH" TargetMode="External"/><Relationship Id="rId19" Type="http://schemas.openxmlformats.org/officeDocument/2006/relationships/hyperlink" Target="consultantplus://offline/ref=24BE5A4B549E1CC3CD0CD21E142BCC4A1CFEBC25C5D6C9B32D1BFEA62CB1s2G" TargetMode="External"/><Relationship Id="rId4" Type="http://schemas.openxmlformats.org/officeDocument/2006/relationships/webSettings" Target="webSettings.xml"/><Relationship Id="rId9" Type="http://schemas.openxmlformats.org/officeDocument/2006/relationships/hyperlink" Target="consultantplus://offline/ref=6E31D610E11EC623530137848F3B2299F7490DD5176E90A9AF92210AB4B3BE338496F4Y9P4H" TargetMode="External"/><Relationship Id="rId14" Type="http://schemas.openxmlformats.org/officeDocument/2006/relationships/hyperlink" Target="consultantplus://offline/ref=24BE5A4B549E1CC3CD0CD21E142BCC4A1CFEBB21C3D7C9B32D1BFEA62CB1s2G" TargetMode="External"/><Relationship Id="rId22" Type="http://schemas.openxmlformats.org/officeDocument/2006/relationships/hyperlink" Target="consultantplus://offline/ref=24BE5A4B549E1CC3CD0CCC130247924E1FF5E329C4D9C1E67544A5FB7B1BFDA6B7CF87578DE4E3B077D8E1BFs9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5;&#1086;&#1089;&#1090;&#1072;&#1085;&#1086;&#1074;&#1083;&#1077;&#1085;&#1080;&#1077;%20&#1043;&#1091;&#1073;&#1077;&#1088;&#1085;&#1072;&#1090;&#1086;&#1088;&#1072;%20&#1058;&#1054;%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Губернатора ТО +</Template>
  <TotalTime>1</TotalTime>
  <Pages>5</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Администрация Томской области</Company>
  <LinksUpToDate>false</LinksUpToDate>
  <CharactersWithSpaces>12879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creator>Пользователь</dc:creator>
  <cp:lastModifiedBy>zakupki49</cp:lastModifiedBy>
  <cp:revision>2</cp:revision>
  <cp:lastPrinted>2012-02-09T04:18:00Z</cp:lastPrinted>
  <dcterms:created xsi:type="dcterms:W3CDTF">2023-02-01T07:02:00Z</dcterms:created>
  <dcterms:modified xsi:type="dcterms:W3CDTF">2023-02-01T07:02:00Z</dcterms:modified>
</cp:coreProperties>
</file>