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7A" w:rsidRDefault="000C03B3" w:rsidP="00FC3E7A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23" w:rsidRPr="00782023" w:rsidRDefault="00782023" w:rsidP="00FC3E7A">
      <w:pPr>
        <w:jc w:val="center"/>
        <w:rPr>
          <w:b/>
          <w:sz w:val="26"/>
        </w:rPr>
      </w:pPr>
    </w:p>
    <w:p w:rsidR="00D63176" w:rsidRPr="00813E9D" w:rsidRDefault="00D50F8A" w:rsidP="00D63176">
      <w:pPr>
        <w:jc w:val="center"/>
        <w:rPr>
          <w:b/>
        </w:rPr>
      </w:pPr>
      <w:r w:rsidRPr="00813E9D">
        <w:rPr>
          <w:b/>
        </w:rPr>
        <w:t xml:space="preserve">АДМИНИСТРАЦИЯ КРИВОШЕИНСКОГО РАЙОНА </w:t>
      </w:r>
      <w:r w:rsidR="00D63176" w:rsidRPr="00813E9D">
        <w:rPr>
          <w:b/>
        </w:rPr>
        <w:t xml:space="preserve"> </w:t>
      </w:r>
    </w:p>
    <w:p w:rsidR="00D63176" w:rsidRPr="00D50F8A" w:rsidRDefault="00D50F8A" w:rsidP="00D50F8A">
      <w:pPr>
        <w:jc w:val="center"/>
        <w:rPr>
          <w:b/>
          <w:sz w:val="22"/>
        </w:rPr>
      </w:pPr>
      <w:r w:rsidRPr="00813E9D">
        <w:rPr>
          <w:b/>
        </w:rPr>
        <w:t>ПОСТАНОВЛЕНИЕ</w:t>
      </w:r>
    </w:p>
    <w:p w:rsidR="00D63176" w:rsidRDefault="00D63176" w:rsidP="00D63176"/>
    <w:p w:rsidR="0064580A" w:rsidRPr="00D8511A" w:rsidRDefault="00D8511A" w:rsidP="00D8511A">
      <w:r>
        <w:rPr>
          <w:lang w:val="en-US"/>
        </w:rPr>
        <w:t>02</w:t>
      </w:r>
      <w:r>
        <w:t xml:space="preserve">.04.2013 г.                                                                                                            </w:t>
      </w:r>
      <w:r w:rsidR="00782023">
        <w:t xml:space="preserve">      </w:t>
      </w:r>
      <w:r>
        <w:t xml:space="preserve">   № 248</w:t>
      </w:r>
    </w:p>
    <w:p w:rsidR="002A127C" w:rsidRPr="002A127C" w:rsidRDefault="002A127C" w:rsidP="00E029DA">
      <w:pPr>
        <w:jc w:val="center"/>
        <w:rPr>
          <w:lang w:val="en-US"/>
        </w:rPr>
      </w:pPr>
    </w:p>
    <w:p w:rsidR="00D63176" w:rsidRDefault="00E029DA" w:rsidP="00E029DA">
      <w:pPr>
        <w:jc w:val="center"/>
      </w:pPr>
      <w:r>
        <w:t>с.Кривошеино</w:t>
      </w:r>
    </w:p>
    <w:p w:rsidR="00D63176" w:rsidRPr="0064580A" w:rsidRDefault="00E029DA" w:rsidP="0064580A">
      <w:pPr>
        <w:jc w:val="center"/>
        <w:rPr>
          <w:szCs w:val="26"/>
        </w:rPr>
      </w:pPr>
      <w:r w:rsidRPr="00E029DA">
        <w:rPr>
          <w:szCs w:val="26"/>
        </w:rPr>
        <w:t>Томской области</w:t>
      </w:r>
    </w:p>
    <w:p w:rsidR="00D63176" w:rsidRDefault="00D63176" w:rsidP="00D63176">
      <w:pPr>
        <w:jc w:val="right"/>
        <w:rPr>
          <w:sz w:val="26"/>
        </w:rPr>
      </w:pPr>
    </w:p>
    <w:p w:rsidR="00FC3E7A" w:rsidRDefault="00FC3E7A" w:rsidP="00D63176">
      <w:pPr>
        <w:jc w:val="right"/>
        <w:rPr>
          <w:sz w:val="26"/>
        </w:rPr>
      </w:pPr>
    </w:p>
    <w:p w:rsidR="00F81D2E" w:rsidRDefault="00F81D2E" w:rsidP="000C03B3">
      <w:pPr>
        <w:jc w:val="center"/>
      </w:pPr>
      <w:r>
        <w:t>О порядке реализации Постановления</w:t>
      </w:r>
    </w:p>
    <w:p w:rsidR="00F81D2E" w:rsidRPr="000C03B3" w:rsidRDefault="00F81D2E" w:rsidP="000C03B3">
      <w:pPr>
        <w:jc w:val="center"/>
        <w:rPr>
          <w:i/>
        </w:rPr>
      </w:pPr>
      <w:r>
        <w:t xml:space="preserve">Администрации Томской области от </w:t>
      </w:r>
      <w:r w:rsidR="002A127C" w:rsidRPr="002A127C">
        <w:t>20</w:t>
      </w:r>
      <w:r>
        <w:t>.0</w:t>
      </w:r>
      <w:r w:rsidR="002A127C" w:rsidRPr="002A127C">
        <w:t>3</w:t>
      </w:r>
      <w:r>
        <w:t>.201</w:t>
      </w:r>
      <w:r w:rsidR="002A127C">
        <w:t>3</w:t>
      </w:r>
      <w:r>
        <w:t xml:space="preserve"> №</w:t>
      </w:r>
      <w:r w:rsidR="002A127C" w:rsidRPr="002A127C">
        <w:t xml:space="preserve"> 105</w:t>
      </w:r>
      <w:r w:rsidR="002A127C">
        <w:t>а</w:t>
      </w:r>
      <w:r w:rsidR="000C03B3">
        <w:t xml:space="preserve"> </w:t>
      </w:r>
      <w:r w:rsidR="000C03B3">
        <w:rPr>
          <w:i/>
        </w:rPr>
        <w:t>(в редакции Постановления Адм</w:t>
      </w:r>
      <w:r w:rsidR="000C03B3">
        <w:rPr>
          <w:i/>
        </w:rPr>
        <w:t>и</w:t>
      </w:r>
      <w:r w:rsidR="000C03B3">
        <w:rPr>
          <w:i/>
        </w:rPr>
        <w:t>нистрации Кривошеинского района от 24.07.2013 № 535)</w:t>
      </w:r>
    </w:p>
    <w:p w:rsidR="00F81D2E" w:rsidRDefault="00F81D2E" w:rsidP="00F81D2E">
      <w:pPr>
        <w:rPr>
          <w:sz w:val="22"/>
        </w:rPr>
      </w:pPr>
    </w:p>
    <w:p w:rsidR="00FC3E7A" w:rsidRDefault="00FC3E7A" w:rsidP="00F81D2E">
      <w:pPr>
        <w:rPr>
          <w:sz w:val="22"/>
        </w:rPr>
      </w:pPr>
    </w:p>
    <w:p w:rsidR="00F81D2E" w:rsidRDefault="00F81D2E" w:rsidP="00813E9D">
      <w:pPr>
        <w:ind w:firstLine="540"/>
      </w:pPr>
      <w:r>
        <w:t>В целях реализации</w:t>
      </w:r>
      <w:r w:rsidRPr="00F81D2E">
        <w:t xml:space="preserve"> </w:t>
      </w:r>
      <w:r>
        <w:t xml:space="preserve">Положения о предоставлении субсидий </w:t>
      </w:r>
      <w:r w:rsidR="002A127C">
        <w:t>на развитие личных по</w:t>
      </w:r>
      <w:r w:rsidR="002A127C">
        <w:t>д</w:t>
      </w:r>
      <w:r w:rsidR="002A127C">
        <w:t>собных хозяйств</w:t>
      </w:r>
      <w:r>
        <w:t xml:space="preserve"> </w:t>
      </w:r>
      <w:r w:rsidR="00790DD1">
        <w:t>и  Положения о предоставлении субсидий на возмещение части затрат по приобретению сельскохозяйственной техники и оборудования крестьянскими (фермерск</w:t>
      </w:r>
      <w:r w:rsidR="00790DD1">
        <w:t>и</w:t>
      </w:r>
      <w:r w:rsidR="00790DD1">
        <w:t>ми) хозяйствами и индивидуальными предпринимателями</w:t>
      </w:r>
      <w:r w:rsidR="00225454">
        <w:t>,</w:t>
      </w:r>
      <w:r w:rsidR="00790DD1">
        <w:t xml:space="preserve"> </w:t>
      </w:r>
      <w:r>
        <w:t>утверждённ</w:t>
      </w:r>
      <w:r w:rsidR="00790DD1">
        <w:t>ых</w:t>
      </w:r>
      <w:r>
        <w:t xml:space="preserve"> Постановл</w:t>
      </w:r>
      <w:r>
        <w:t>е</w:t>
      </w:r>
      <w:r>
        <w:t xml:space="preserve">нием Администрации Томской области от </w:t>
      </w:r>
      <w:r w:rsidR="002A127C">
        <w:t>20</w:t>
      </w:r>
      <w:r>
        <w:t>.</w:t>
      </w:r>
      <w:r w:rsidR="002A127C">
        <w:t>03</w:t>
      </w:r>
      <w:r>
        <w:t>.201</w:t>
      </w:r>
      <w:r w:rsidR="002A127C">
        <w:t>3</w:t>
      </w:r>
      <w:r>
        <w:t xml:space="preserve"> №</w:t>
      </w:r>
      <w:r w:rsidR="002A127C">
        <w:t xml:space="preserve"> 105</w:t>
      </w:r>
      <w:r>
        <w:t>а</w:t>
      </w:r>
      <w:r w:rsidR="00185D9E">
        <w:t xml:space="preserve"> </w:t>
      </w:r>
      <w:r w:rsidR="00225454">
        <w:t>и</w:t>
      </w:r>
      <w:r w:rsidR="002A127C">
        <w:t xml:space="preserve"> </w:t>
      </w:r>
      <w:r>
        <w:t>оперативного разрешения возн</w:t>
      </w:r>
      <w:r>
        <w:t>и</w:t>
      </w:r>
      <w:r>
        <w:t>кающих при этом в</w:t>
      </w:r>
      <w:r>
        <w:t>о</w:t>
      </w:r>
      <w:r>
        <w:t>просов</w:t>
      </w:r>
    </w:p>
    <w:p w:rsidR="00F81D2E" w:rsidRPr="00F81D2E" w:rsidRDefault="00F81D2E" w:rsidP="00F81D2E">
      <w:r>
        <w:t xml:space="preserve">    ПОСТАНОВЛЯЮ</w:t>
      </w:r>
      <w:r w:rsidRPr="00F81D2E">
        <w:t>:</w:t>
      </w:r>
    </w:p>
    <w:p w:rsidR="00A81835" w:rsidRDefault="00F81D2E" w:rsidP="00813E9D">
      <w:pPr>
        <w:ind w:firstLine="540"/>
        <w:jc w:val="both"/>
      </w:pPr>
      <w:r>
        <w:t xml:space="preserve">1.  Создать комиссию по рассмотрению пакета документов представленного </w:t>
      </w:r>
      <w:r w:rsidR="00185D9E">
        <w:t>гражд</w:t>
      </w:r>
      <w:r w:rsidR="00185D9E">
        <w:t>а</w:t>
      </w:r>
      <w:r w:rsidR="00185D9E">
        <w:t>нами, веду</w:t>
      </w:r>
      <w:r w:rsidR="00A21D4F">
        <w:t>щими личное подсобное хозяйство, крестьянскими (фермерскими) хозяйствами и индивидуальными предпринимателями</w:t>
      </w:r>
      <w:r w:rsidR="00225454">
        <w:t xml:space="preserve"> (пр</w:t>
      </w:r>
      <w:r w:rsidR="00225454">
        <w:t>и</w:t>
      </w:r>
      <w:r w:rsidR="00225454">
        <w:t>ложение №1)</w:t>
      </w:r>
      <w:r w:rsidR="00A21D4F">
        <w:t xml:space="preserve"> </w:t>
      </w:r>
      <w:r w:rsidR="00A81835">
        <w:t>по направлениям:</w:t>
      </w:r>
    </w:p>
    <w:p w:rsidR="00A81835" w:rsidRDefault="00A81835" w:rsidP="00A81835">
      <w:r>
        <w:t>1) на возмещение части затрат по содержанию поголовья коров</w:t>
      </w:r>
      <w:r w:rsidR="00FC3E7A" w:rsidRPr="00FC3E7A">
        <w:t xml:space="preserve"> </w:t>
      </w:r>
      <w:r w:rsidR="00FC3E7A">
        <w:t>в личных подсобных хозя</w:t>
      </w:r>
      <w:r w:rsidR="00FC3E7A">
        <w:t>й</w:t>
      </w:r>
      <w:r w:rsidR="00FC3E7A">
        <w:t>ствах</w:t>
      </w:r>
      <w:r>
        <w:t>;</w:t>
      </w:r>
    </w:p>
    <w:p w:rsidR="00A21D4F" w:rsidRDefault="00A81835" w:rsidP="00A81835">
      <w:pPr>
        <w:jc w:val="both"/>
      </w:pPr>
      <w:r>
        <w:t>2) на возмещение части затрат по приобретению сельскохозяйственной техники и оборуд</w:t>
      </w:r>
      <w:r>
        <w:t>о</w:t>
      </w:r>
      <w:r>
        <w:t>ва</w:t>
      </w:r>
      <w:r w:rsidR="00A21D4F">
        <w:t>ния личными подсобными хозяйствами;</w:t>
      </w:r>
    </w:p>
    <w:p w:rsidR="00F81D2E" w:rsidRDefault="00A21D4F" w:rsidP="00A81835">
      <w:pPr>
        <w:jc w:val="both"/>
      </w:pPr>
      <w:r>
        <w:t>3) на возмещение части затрат по приобретению сельскохозяйственной техники и оборуд</w:t>
      </w:r>
      <w:r>
        <w:t>о</w:t>
      </w:r>
      <w:r>
        <w:t>вания крестьянскими (фермерскими) хозяйствами</w:t>
      </w:r>
      <w:r w:rsidR="00931FDD">
        <w:t xml:space="preserve"> и индивидуальными предпринимат</w:t>
      </w:r>
      <w:r w:rsidR="00931FDD">
        <w:t>е</w:t>
      </w:r>
      <w:r w:rsidR="00931FDD">
        <w:t>лями</w:t>
      </w:r>
      <w:r w:rsidR="00F81D2E">
        <w:t xml:space="preserve">. </w:t>
      </w:r>
    </w:p>
    <w:p w:rsidR="00931FDD" w:rsidRDefault="00F81D2E" w:rsidP="00813E9D">
      <w:pPr>
        <w:ind w:firstLine="540"/>
        <w:jc w:val="both"/>
      </w:pPr>
      <w:r>
        <w:t xml:space="preserve">2.  Утвердить </w:t>
      </w:r>
      <w:r w:rsidR="00225454">
        <w:t>П</w:t>
      </w:r>
      <w:r>
        <w:t>оложение о комиссии по рассмотрению пакета документов предста</w:t>
      </w:r>
      <w:r>
        <w:t>в</w:t>
      </w:r>
      <w:r>
        <w:t xml:space="preserve">ленного </w:t>
      </w:r>
      <w:r w:rsidR="00931FDD">
        <w:t>гражданами, ведущими личное подсобное хозяйство, крестьянскими (фермерск</w:t>
      </w:r>
      <w:r w:rsidR="00931FDD">
        <w:t>и</w:t>
      </w:r>
      <w:r w:rsidR="00931FDD">
        <w:t>ми) хозяйствами и индивидуальными предпринимателями</w:t>
      </w:r>
      <w:r w:rsidR="00225454">
        <w:t xml:space="preserve"> (приложение № 2)</w:t>
      </w:r>
      <w:r w:rsidR="00931FDD">
        <w:t xml:space="preserve"> по направл</w:t>
      </w:r>
      <w:r w:rsidR="00931FDD">
        <w:t>е</w:t>
      </w:r>
      <w:r w:rsidR="00931FDD">
        <w:t>ниям:</w:t>
      </w:r>
    </w:p>
    <w:p w:rsidR="00931FDD" w:rsidRDefault="00931FDD" w:rsidP="00931FDD">
      <w:r>
        <w:t>1) на возмещение части затрат по содержанию поголовья коров в личных подсобных хозя</w:t>
      </w:r>
      <w:r>
        <w:t>й</w:t>
      </w:r>
      <w:r>
        <w:t>ствах;</w:t>
      </w:r>
    </w:p>
    <w:p w:rsidR="00931FDD" w:rsidRDefault="00931FDD" w:rsidP="00931FDD">
      <w:pPr>
        <w:jc w:val="both"/>
      </w:pPr>
      <w:r>
        <w:t>2) на возмещение части затрат по приобретению сельскохозяйственной техники и оборуд</w:t>
      </w:r>
      <w:r>
        <w:t>о</w:t>
      </w:r>
      <w:r>
        <w:t>вания личными подсобными хозяйствами;</w:t>
      </w:r>
    </w:p>
    <w:p w:rsidR="00F81D2E" w:rsidRDefault="00931FDD" w:rsidP="00931FDD">
      <w:r>
        <w:t>3)  на возмещение части затрат по приобретению сельскохозяйственной техники и оборуд</w:t>
      </w:r>
      <w:r>
        <w:t>о</w:t>
      </w:r>
      <w:r>
        <w:t>вания крестьянскими (фермерскими) хозяйствами</w:t>
      </w:r>
      <w:r w:rsidR="00185D9E">
        <w:t xml:space="preserve"> </w:t>
      </w:r>
      <w:r>
        <w:t>и индивидуальными предпринимат</w:t>
      </w:r>
      <w:r>
        <w:t>е</w:t>
      </w:r>
      <w:r>
        <w:t>лями</w:t>
      </w:r>
      <w:r w:rsidR="00F81D2E">
        <w:t>.</w:t>
      </w:r>
    </w:p>
    <w:p w:rsidR="00DA5B73" w:rsidRDefault="00DA5B73" w:rsidP="00813E9D">
      <w:pPr>
        <w:ind w:firstLine="540"/>
      </w:pPr>
      <w:r>
        <w:t>3.   Субсидия на развитие личных подсобных хозяйств по направлению: на возмещ</w:t>
      </w:r>
      <w:r>
        <w:t>е</w:t>
      </w:r>
      <w:r>
        <w:t>ние части затрат по искусственному осеменению коров, выплачивается на основе предоставле</w:t>
      </w:r>
      <w:r>
        <w:t>н</w:t>
      </w:r>
      <w:r>
        <w:t>ных документов, являющимися основанием для предоставления субсидии  согласно Пол</w:t>
      </w:r>
      <w:r>
        <w:t>о</w:t>
      </w:r>
      <w:r>
        <w:t>жению о предоставлении субсидий на развитие личных подсобных хозяйств, утвержденн</w:t>
      </w:r>
      <w:r>
        <w:t>о</w:t>
      </w:r>
      <w:r>
        <w:t>му пост</w:t>
      </w:r>
      <w:r>
        <w:t>а</w:t>
      </w:r>
      <w:r>
        <w:t>новлением Администрации Томской области от 28.03.2013 № 67а.</w:t>
      </w:r>
    </w:p>
    <w:p w:rsidR="00790DD1" w:rsidRDefault="00790DD1" w:rsidP="00813E9D">
      <w:pPr>
        <w:ind w:firstLine="540"/>
      </w:pPr>
      <w:r>
        <w:t>4. Денежные средства распределять в соответствии с датой регистрации заявления в Администрации Кривошеи</w:t>
      </w:r>
      <w:r>
        <w:t>н</w:t>
      </w:r>
      <w:r>
        <w:t>ского района.</w:t>
      </w:r>
    </w:p>
    <w:p w:rsidR="00563C75" w:rsidRDefault="00790DD1" w:rsidP="00FB6CDE">
      <w:pPr>
        <w:ind w:firstLine="540"/>
        <w:jc w:val="both"/>
      </w:pPr>
      <w:r>
        <w:t>5</w:t>
      </w:r>
      <w:r w:rsidR="00563C75" w:rsidRPr="0047207E">
        <w:t>. Получатели субсидий  несут ответственность за  достоверность предоставляемых сведений и документов на получение субсидий действующ</w:t>
      </w:r>
      <w:r w:rsidR="00225454">
        <w:t>е</w:t>
      </w:r>
      <w:r w:rsidR="00563C75" w:rsidRPr="0047207E">
        <w:t>м</w:t>
      </w:r>
      <w:r w:rsidR="00225454">
        <w:t>у</w:t>
      </w:r>
      <w:r w:rsidR="00563C75" w:rsidRPr="0047207E">
        <w:t xml:space="preserve"> законодательств</w:t>
      </w:r>
      <w:r w:rsidR="00225454">
        <w:t>у</w:t>
      </w:r>
      <w:r w:rsidR="00563C75" w:rsidRPr="0047207E">
        <w:t>. Пред</w:t>
      </w:r>
      <w:r w:rsidR="00563C75" w:rsidRPr="0047207E">
        <w:t>о</w:t>
      </w:r>
      <w:r w:rsidR="00563C75" w:rsidRPr="0047207E">
        <w:t>ставление неполных и (или) заведомо недостоверных сведений является основанием для о</w:t>
      </w:r>
      <w:r w:rsidR="00563C75" w:rsidRPr="0047207E">
        <w:t>т</w:t>
      </w:r>
      <w:r w:rsidR="00563C75" w:rsidRPr="0047207E">
        <w:lastRenderedPageBreak/>
        <w:t>каза в предоставлении субсидий либо предоставления требования о возврате представле</w:t>
      </w:r>
      <w:r w:rsidR="00563C75" w:rsidRPr="0047207E">
        <w:t>н</w:t>
      </w:r>
      <w:r w:rsidR="00563C75" w:rsidRPr="0047207E">
        <w:t>ной субс</w:t>
      </w:r>
      <w:r w:rsidR="00563C75" w:rsidRPr="0047207E">
        <w:t>и</w:t>
      </w:r>
      <w:r w:rsidR="00563C75" w:rsidRPr="0047207E">
        <w:t>дии</w:t>
      </w:r>
      <w:r w:rsidR="006F0FE4">
        <w:t xml:space="preserve"> и передачи документов в правоохранительные органы.</w:t>
      </w:r>
    </w:p>
    <w:p w:rsidR="00D63176" w:rsidRPr="00256BBD" w:rsidRDefault="00813E9D" w:rsidP="00FB6CDE">
      <w:pPr>
        <w:ind w:firstLine="540"/>
        <w:jc w:val="both"/>
      </w:pPr>
      <w:r>
        <w:t xml:space="preserve"> </w:t>
      </w:r>
      <w:r w:rsidR="00563C75">
        <w:t>6</w:t>
      </w:r>
      <w:r w:rsidR="00F81D2E">
        <w:t>.  Контроль за исполнением настоящего постановления возложить на</w:t>
      </w:r>
      <w:r w:rsidR="00F15AE8">
        <w:t xml:space="preserve"> </w:t>
      </w:r>
      <w:r w:rsidR="00F81D2E">
        <w:t>заместителя Главы Администрации по экономическим вопросам и реальному</w:t>
      </w:r>
      <w:r w:rsidR="00256BBD">
        <w:t xml:space="preserve"> сектору экономики Арх</w:t>
      </w:r>
      <w:r w:rsidR="00256BBD">
        <w:t>и</w:t>
      </w:r>
      <w:r w:rsidR="00256BBD">
        <w:t>пова А.М.</w:t>
      </w:r>
    </w:p>
    <w:p w:rsidR="002A127C" w:rsidRDefault="002A127C" w:rsidP="00D63176"/>
    <w:p w:rsidR="00813E9D" w:rsidRDefault="00813E9D" w:rsidP="00D63176"/>
    <w:p w:rsidR="00813E9D" w:rsidRPr="00E029DA" w:rsidRDefault="00813E9D" w:rsidP="00D63176"/>
    <w:p w:rsidR="00D63176" w:rsidRPr="00777DD2" w:rsidRDefault="00187B90" w:rsidP="00D63176">
      <w:pPr>
        <w:rPr>
          <w:szCs w:val="26"/>
        </w:rPr>
      </w:pPr>
      <w:r w:rsidRPr="00777DD2">
        <w:rPr>
          <w:szCs w:val="26"/>
        </w:rPr>
        <w:t xml:space="preserve">Глава Кривошеинского района                           </w:t>
      </w:r>
      <w:r w:rsidR="00D50F8A" w:rsidRPr="00777DD2">
        <w:rPr>
          <w:szCs w:val="26"/>
        </w:rPr>
        <w:t xml:space="preserve">       </w:t>
      </w:r>
      <w:r w:rsidR="00B7323D">
        <w:rPr>
          <w:szCs w:val="26"/>
        </w:rPr>
        <w:t xml:space="preserve">                         </w:t>
      </w:r>
      <w:r w:rsidR="00D50F8A" w:rsidRPr="00777DD2">
        <w:rPr>
          <w:szCs w:val="26"/>
        </w:rPr>
        <w:t xml:space="preserve">         А.В.</w:t>
      </w:r>
      <w:r w:rsidR="00782023">
        <w:rPr>
          <w:szCs w:val="26"/>
        </w:rPr>
        <w:t xml:space="preserve"> </w:t>
      </w:r>
      <w:r w:rsidR="00D50F8A" w:rsidRPr="00777DD2">
        <w:rPr>
          <w:szCs w:val="26"/>
        </w:rPr>
        <w:t xml:space="preserve">Разумников </w:t>
      </w:r>
    </w:p>
    <w:p w:rsidR="00D63176" w:rsidRPr="00777DD2" w:rsidRDefault="00D50F8A" w:rsidP="00D63176">
      <w:pPr>
        <w:rPr>
          <w:szCs w:val="26"/>
        </w:rPr>
      </w:pPr>
      <w:r w:rsidRPr="00777DD2">
        <w:rPr>
          <w:szCs w:val="26"/>
        </w:rPr>
        <w:t>(Глава Администрации)</w:t>
      </w:r>
    </w:p>
    <w:p w:rsidR="002A127C" w:rsidRDefault="002A127C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D8511A" w:rsidRDefault="00D8511A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FB6CDE" w:rsidRDefault="00FB6CDE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813E9D" w:rsidRDefault="00813E9D" w:rsidP="00D63176">
      <w:pPr>
        <w:pStyle w:val="a4"/>
        <w:rPr>
          <w:sz w:val="22"/>
        </w:rPr>
      </w:pPr>
    </w:p>
    <w:p w:rsidR="00D50F8A" w:rsidRPr="00813E9D" w:rsidRDefault="00FC3E7A" w:rsidP="00D63176">
      <w:pPr>
        <w:pStyle w:val="a4"/>
        <w:rPr>
          <w:sz w:val="20"/>
          <w:szCs w:val="20"/>
        </w:rPr>
      </w:pPr>
      <w:r w:rsidRPr="00813E9D">
        <w:rPr>
          <w:sz w:val="20"/>
          <w:szCs w:val="20"/>
        </w:rPr>
        <w:t>Петроченко Н.Е.</w:t>
      </w:r>
    </w:p>
    <w:p w:rsidR="0064580A" w:rsidRPr="00813E9D" w:rsidRDefault="00D50F8A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>2 1</w:t>
      </w:r>
      <w:r w:rsidR="00FC3E7A" w:rsidRPr="00813E9D">
        <w:rPr>
          <w:sz w:val="20"/>
          <w:szCs w:val="20"/>
        </w:rPr>
        <w:t>7</w:t>
      </w:r>
      <w:r w:rsidRPr="00813E9D">
        <w:rPr>
          <w:sz w:val="20"/>
          <w:szCs w:val="20"/>
        </w:rPr>
        <w:t xml:space="preserve"> </w:t>
      </w:r>
      <w:r w:rsidR="00FC3E7A" w:rsidRPr="00813E9D">
        <w:rPr>
          <w:sz w:val="20"/>
          <w:szCs w:val="20"/>
        </w:rPr>
        <w:t>6</w:t>
      </w:r>
      <w:r w:rsidRPr="00813E9D">
        <w:rPr>
          <w:sz w:val="20"/>
          <w:szCs w:val="20"/>
        </w:rPr>
        <w:t>1</w:t>
      </w:r>
      <w:r w:rsidR="000479AB" w:rsidRPr="00813E9D">
        <w:rPr>
          <w:sz w:val="20"/>
          <w:szCs w:val="20"/>
        </w:rPr>
        <w:t xml:space="preserve"> </w:t>
      </w:r>
    </w:p>
    <w:p w:rsidR="00B7323D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</w:t>
      </w:r>
    </w:p>
    <w:p w:rsidR="00D8511A" w:rsidRPr="00813E9D" w:rsidRDefault="00D8511A" w:rsidP="00D63176">
      <w:pPr>
        <w:rPr>
          <w:sz w:val="20"/>
          <w:szCs w:val="20"/>
        </w:rPr>
      </w:pPr>
    </w:p>
    <w:p w:rsidR="00D8511A" w:rsidRPr="00813E9D" w:rsidRDefault="00D8511A" w:rsidP="00D63176">
      <w:pPr>
        <w:rPr>
          <w:sz w:val="20"/>
          <w:szCs w:val="20"/>
        </w:rPr>
      </w:pPr>
    </w:p>
    <w:p w:rsidR="00D8511A" w:rsidRPr="00813E9D" w:rsidRDefault="00D8511A" w:rsidP="00D63176">
      <w:pPr>
        <w:rPr>
          <w:sz w:val="20"/>
          <w:szCs w:val="20"/>
        </w:rPr>
      </w:pPr>
    </w:p>
    <w:p w:rsidR="00777DD2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>Финансовый отдел</w:t>
      </w:r>
    </w:p>
    <w:p w:rsidR="00777DD2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Прокуратура</w:t>
      </w:r>
    </w:p>
    <w:p w:rsidR="00777DD2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Администрация (бухгалтерия)</w:t>
      </w:r>
    </w:p>
    <w:p w:rsidR="00777DD2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Сельские поселения по списку – 7</w:t>
      </w:r>
    </w:p>
    <w:p w:rsidR="00777DD2" w:rsidRPr="00813E9D" w:rsidRDefault="00777DD2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Отдел социально-экономического развития села</w:t>
      </w:r>
    </w:p>
    <w:p w:rsidR="00777DD2" w:rsidRPr="00813E9D" w:rsidRDefault="0064580A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Архипов А.М.</w:t>
      </w:r>
    </w:p>
    <w:p w:rsidR="0064580A" w:rsidRDefault="0064580A" w:rsidP="00D63176">
      <w:pPr>
        <w:rPr>
          <w:sz w:val="20"/>
          <w:szCs w:val="20"/>
        </w:rPr>
      </w:pPr>
      <w:r w:rsidRPr="00813E9D">
        <w:rPr>
          <w:sz w:val="20"/>
          <w:szCs w:val="20"/>
        </w:rPr>
        <w:t xml:space="preserve"> КФХ по списку </w:t>
      </w:r>
      <w:r w:rsidR="00B7323D" w:rsidRPr="00813E9D">
        <w:rPr>
          <w:sz w:val="20"/>
          <w:szCs w:val="20"/>
        </w:rPr>
        <w:t>–</w:t>
      </w:r>
      <w:r w:rsidRPr="00813E9D">
        <w:rPr>
          <w:sz w:val="20"/>
          <w:szCs w:val="20"/>
        </w:rPr>
        <w:t xml:space="preserve"> 5</w:t>
      </w:r>
    </w:p>
    <w:p w:rsidR="00FB6CDE" w:rsidRDefault="00FB6CDE" w:rsidP="00E62364">
      <w:pPr>
        <w:jc w:val="right"/>
      </w:pPr>
    </w:p>
    <w:p w:rsidR="00601923" w:rsidRDefault="00601923" w:rsidP="00E62364">
      <w:pPr>
        <w:jc w:val="right"/>
      </w:pPr>
      <w:r>
        <w:t xml:space="preserve">Приложение № 1 </w:t>
      </w:r>
    </w:p>
    <w:p w:rsidR="00601923" w:rsidRDefault="00601923" w:rsidP="00E62364">
      <w:pPr>
        <w:jc w:val="right"/>
      </w:pPr>
      <w:r>
        <w:t xml:space="preserve">                                                                к постановлению Главы Кривошеинского района </w:t>
      </w:r>
    </w:p>
    <w:p w:rsidR="00601923" w:rsidRDefault="00601923" w:rsidP="00E62364">
      <w:pPr>
        <w:jc w:val="right"/>
      </w:pPr>
      <w:r>
        <w:t xml:space="preserve">                                                                от</w:t>
      </w:r>
      <w:r w:rsidR="00B837D5">
        <w:t xml:space="preserve"> </w:t>
      </w:r>
      <w:r w:rsidR="00D8511A">
        <w:t xml:space="preserve">02.04.2013 г. </w:t>
      </w:r>
      <w:r>
        <w:t xml:space="preserve"> №</w:t>
      </w:r>
      <w:r w:rsidR="00D8511A">
        <w:t xml:space="preserve"> 248</w:t>
      </w:r>
      <w:r>
        <w:t xml:space="preserve"> </w:t>
      </w:r>
      <w:r w:rsidR="00B837D5">
        <w:t xml:space="preserve"> </w:t>
      </w:r>
    </w:p>
    <w:p w:rsidR="00601923" w:rsidRDefault="00601923" w:rsidP="00601923"/>
    <w:p w:rsidR="00601923" w:rsidRDefault="00601923" w:rsidP="00601923">
      <w:pPr>
        <w:jc w:val="center"/>
      </w:pPr>
      <w:r>
        <w:t xml:space="preserve">Состав </w:t>
      </w:r>
    </w:p>
    <w:p w:rsidR="00601923" w:rsidRDefault="00601923" w:rsidP="00601923">
      <w:pPr>
        <w:jc w:val="center"/>
      </w:pPr>
      <w:r>
        <w:t xml:space="preserve"> комиссии по рассмотрению пакета документов</w:t>
      </w:r>
      <w:r w:rsidR="00F15AE8">
        <w:t>,</w:t>
      </w:r>
      <w:r>
        <w:t xml:space="preserve"> представленного </w:t>
      </w:r>
      <w:r w:rsidR="00931FDD">
        <w:t>гражданами, ведущими личное подсобное хозяйство, крестьянскими (фермерскими) хозяйствами и индивидуал</w:t>
      </w:r>
      <w:r w:rsidR="00931FDD">
        <w:t>ь</w:t>
      </w:r>
      <w:r w:rsidR="00931FDD">
        <w:t>ными предпринимателями</w:t>
      </w:r>
    </w:p>
    <w:p w:rsidR="008D3552" w:rsidRDefault="008D3552" w:rsidP="00601923">
      <w:pPr>
        <w:jc w:val="center"/>
        <w:rPr>
          <w:sz w:val="22"/>
        </w:rPr>
      </w:pPr>
    </w:p>
    <w:p w:rsidR="00601923" w:rsidRDefault="00E62364" w:rsidP="00601923">
      <w:r>
        <w:t xml:space="preserve">Архипов </w:t>
      </w:r>
      <w:r w:rsidR="00601923">
        <w:t xml:space="preserve">А.М.    – </w:t>
      </w:r>
      <w:r w:rsidR="008D3D46">
        <w:t xml:space="preserve"> </w:t>
      </w:r>
      <w:r w:rsidR="00601923">
        <w:t>заместител</w:t>
      </w:r>
      <w:r w:rsidR="00B837D5">
        <w:t>ь</w:t>
      </w:r>
      <w:r w:rsidR="00601923">
        <w:t xml:space="preserve"> Главы  Администрации по экономическим вопросам</w:t>
      </w:r>
    </w:p>
    <w:p w:rsidR="00601923" w:rsidRDefault="00601923" w:rsidP="00601923">
      <w:r>
        <w:t xml:space="preserve">                                 и реальному сектору экономики – председатель комиссии;  </w:t>
      </w:r>
    </w:p>
    <w:p w:rsidR="00225454" w:rsidRDefault="00601923" w:rsidP="00601923">
      <w:r>
        <w:t>Архипов А.А.       - начальник отдела социально-экономического развития села</w:t>
      </w:r>
      <w:r w:rsidR="00225454">
        <w:t xml:space="preserve"> </w:t>
      </w:r>
    </w:p>
    <w:p w:rsidR="00225454" w:rsidRDefault="00225454" w:rsidP="00601923">
      <w:r>
        <w:t xml:space="preserve">                                 Администрации Кривошеинского района</w:t>
      </w:r>
      <w:r w:rsidR="00601923">
        <w:t xml:space="preserve"> –  заместитель председателя </w:t>
      </w:r>
      <w:r>
        <w:t xml:space="preserve">            </w:t>
      </w:r>
    </w:p>
    <w:p w:rsidR="00601923" w:rsidRPr="00225454" w:rsidRDefault="00225454" w:rsidP="00601923">
      <w:r>
        <w:t xml:space="preserve">                                 </w:t>
      </w:r>
      <w:r w:rsidR="00601923">
        <w:t>коми</w:t>
      </w:r>
      <w:r w:rsidR="00601923">
        <w:t>с</w:t>
      </w:r>
      <w:r w:rsidR="00601923">
        <w:t>сии;</w:t>
      </w:r>
    </w:p>
    <w:p w:rsidR="000302D9" w:rsidRPr="00225454" w:rsidRDefault="000302D9" w:rsidP="00601923">
      <w:r w:rsidRPr="00225454">
        <w:t>члены комиссии:</w:t>
      </w:r>
    </w:p>
    <w:p w:rsidR="000302D9" w:rsidRDefault="00601923" w:rsidP="00601923">
      <w:pPr>
        <w:rPr>
          <w:lang w:val="en-US"/>
        </w:rPr>
      </w:pPr>
      <w:r>
        <w:t>Петроченко Н.Е.  – главный  специалист по развитию отраслей растениеводства,</w:t>
      </w:r>
    </w:p>
    <w:p w:rsidR="00225454" w:rsidRDefault="000302D9" w:rsidP="00601923">
      <w:r w:rsidRPr="000302D9">
        <w:t xml:space="preserve">                                </w:t>
      </w:r>
      <w:r w:rsidR="00601923">
        <w:t xml:space="preserve"> новым технологиям и экологическому контролю</w:t>
      </w:r>
      <w:r w:rsidR="00225454">
        <w:t xml:space="preserve"> Администрации </w:t>
      </w:r>
    </w:p>
    <w:p w:rsidR="00601923" w:rsidRDefault="00225454" w:rsidP="00601923">
      <w:r>
        <w:t xml:space="preserve">                                 Кривошеинского района</w:t>
      </w:r>
      <w:r w:rsidR="00601923">
        <w:t xml:space="preserve"> – се</w:t>
      </w:r>
      <w:r w:rsidR="00601923">
        <w:t>к</w:t>
      </w:r>
      <w:r w:rsidR="00601923">
        <w:t>ретарь комиссии;</w:t>
      </w:r>
    </w:p>
    <w:p w:rsidR="00601923" w:rsidRDefault="00601923" w:rsidP="00D8511A">
      <w:pPr>
        <w:ind w:right="-224"/>
      </w:pPr>
      <w:r>
        <w:t xml:space="preserve">Ерохина И.В.  </w:t>
      </w:r>
      <w:r w:rsidR="00E62364">
        <w:t xml:space="preserve">      </w:t>
      </w:r>
      <w:r>
        <w:t xml:space="preserve">– начальник финансового отдела </w:t>
      </w:r>
      <w:r w:rsidR="000302D9">
        <w:t>Администрации Кривошеинского ра</w:t>
      </w:r>
      <w:r w:rsidR="000302D9">
        <w:t>й</w:t>
      </w:r>
      <w:r w:rsidR="000302D9">
        <w:t>она</w:t>
      </w:r>
      <w:r>
        <w:t>;</w:t>
      </w:r>
    </w:p>
    <w:p w:rsidR="005B6651" w:rsidRDefault="00601923" w:rsidP="00601923">
      <w:r>
        <w:t xml:space="preserve">Кондратьев </w:t>
      </w:r>
      <w:r w:rsidR="00B837D5">
        <w:t>В</w:t>
      </w:r>
      <w:r w:rsidR="000302D9">
        <w:t>.В.</w:t>
      </w:r>
      <w:r w:rsidR="00E62364">
        <w:t xml:space="preserve"> </w:t>
      </w:r>
      <w:r w:rsidR="000302D9">
        <w:t xml:space="preserve"> – главный </w:t>
      </w:r>
      <w:r w:rsidR="000302D9" w:rsidRPr="000302D9">
        <w:t xml:space="preserve">специалист </w:t>
      </w:r>
      <w:r w:rsidR="005B6651">
        <w:t>-</w:t>
      </w:r>
      <w:r w:rsidR="000302D9" w:rsidRPr="000302D9">
        <w:t xml:space="preserve"> главный государственный </w:t>
      </w:r>
      <w:r w:rsidR="00E62364">
        <w:t xml:space="preserve">  </w:t>
      </w:r>
      <w:r w:rsidR="000302D9" w:rsidRPr="000302D9">
        <w:t>инженер инспе</w:t>
      </w:r>
      <w:r w:rsidR="000302D9" w:rsidRPr="000302D9">
        <w:t>к</w:t>
      </w:r>
      <w:r w:rsidR="000302D9" w:rsidRPr="000302D9">
        <w:t xml:space="preserve">тор по </w:t>
      </w:r>
      <w:r w:rsidR="005B6651">
        <w:t xml:space="preserve">         </w:t>
      </w:r>
    </w:p>
    <w:p w:rsidR="00601923" w:rsidRPr="00A74512" w:rsidRDefault="005B6651" w:rsidP="00601923">
      <w:r>
        <w:t xml:space="preserve">                                 </w:t>
      </w:r>
      <w:r w:rsidR="000302D9">
        <w:t xml:space="preserve">Кривошеинскому и Молчановскому </w:t>
      </w:r>
      <w:r w:rsidR="00601923">
        <w:t xml:space="preserve"> района</w:t>
      </w:r>
      <w:r w:rsidR="000302D9">
        <w:t>м</w:t>
      </w:r>
      <w:r w:rsidR="00A74512">
        <w:t xml:space="preserve"> (по </w:t>
      </w:r>
      <w:r w:rsidR="00E62364">
        <w:t xml:space="preserve"> </w:t>
      </w:r>
      <w:r w:rsidR="00A74512">
        <w:t>согласов</w:t>
      </w:r>
      <w:r w:rsidR="00A74512">
        <w:t>а</w:t>
      </w:r>
      <w:r w:rsidR="00A74512">
        <w:t>нию);</w:t>
      </w:r>
    </w:p>
    <w:p w:rsidR="00601923" w:rsidRDefault="000302D9" w:rsidP="00601923">
      <w:r w:rsidRPr="000302D9">
        <w:t>П</w:t>
      </w:r>
      <w:r>
        <w:t>етрова Р.П.</w:t>
      </w:r>
      <w:r w:rsidR="00E62364">
        <w:t xml:space="preserve">       </w:t>
      </w:r>
      <w:r>
        <w:t xml:space="preserve"> – глава Володинского сельск</w:t>
      </w:r>
      <w:r w:rsidR="00A74512">
        <w:t>ого поселения (по согласованию);</w:t>
      </w:r>
    </w:p>
    <w:p w:rsidR="00A74512" w:rsidRPr="00A74512" w:rsidRDefault="00A74512" w:rsidP="00601923">
      <w:r w:rsidRPr="00A74512">
        <w:t xml:space="preserve">Маленкова Л.В. </w:t>
      </w:r>
      <w:r w:rsidR="00E62364">
        <w:t xml:space="preserve">  - </w:t>
      </w:r>
      <w:r w:rsidRPr="00A74512">
        <w:t xml:space="preserve">глава </w:t>
      </w:r>
      <w:r>
        <w:t>И</w:t>
      </w:r>
      <w:r w:rsidRPr="00A74512">
        <w:t xml:space="preserve">штанского сельского поселения </w:t>
      </w:r>
      <w:r>
        <w:t>(по согласованию).</w:t>
      </w:r>
    </w:p>
    <w:p w:rsidR="00601923" w:rsidRDefault="00601923" w:rsidP="00601923">
      <w:pPr>
        <w:rPr>
          <w:sz w:val="26"/>
        </w:rPr>
      </w:pPr>
    </w:p>
    <w:p w:rsidR="00601923" w:rsidRDefault="00601923" w:rsidP="00601923">
      <w:pPr>
        <w:rPr>
          <w:sz w:val="26"/>
        </w:rPr>
      </w:pPr>
    </w:p>
    <w:p w:rsidR="005B6651" w:rsidRDefault="005B6651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D8511A" w:rsidRDefault="00D8511A" w:rsidP="00601923">
      <w:pPr>
        <w:rPr>
          <w:sz w:val="26"/>
        </w:rPr>
      </w:pPr>
    </w:p>
    <w:p w:rsidR="00FB6CDE" w:rsidRDefault="00FB6CDE" w:rsidP="00601923">
      <w:pPr>
        <w:rPr>
          <w:sz w:val="26"/>
        </w:rPr>
      </w:pPr>
    </w:p>
    <w:p w:rsidR="00FB6CDE" w:rsidRDefault="00FB6CDE" w:rsidP="00E62364">
      <w:pPr>
        <w:jc w:val="right"/>
        <w:rPr>
          <w:sz w:val="26"/>
        </w:rPr>
      </w:pPr>
    </w:p>
    <w:p w:rsidR="00FB6CDE" w:rsidRDefault="00FB6CDE" w:rsidP="00E62364">
      <w:pPr>
        <w:jc w:val="right"/>
        <w:rPr>
          <w:sz w:val="26"/>
        </w:rPr>
      </w:pPr>
    </w:p>
    <w:p w:rsidR="00FB6CDE" w:rsidRDefault="00FB6CDE" w:rsidP="00E62364">
      <w:pPr>
        <w:jc w:val="right"/>
        <w:rPr>
          <w:sz w:val="26"/>
        </w:rPr>
      </w:pPr>
    </w:p>
    <w:p w:rsidR="00601923" w:rsidRDefault="00601923" w:rsidP="00E62364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</w:t>
      </w:r>
      <w:r>
        <w:t xml:space="preserve">Приложение </w:t>
      </w:r>
      <w:r w:rsidR="00235C75">
        <w:t xml:space="preserve">№ </w:t>
      </w:r>
      <w:r>
        <w:t>2</w:t>
      </w:r>
    </w:p>
    <w:p w:rsidR="00601923" w:rsidRPr="00B229CA" w:rsidRDefault="00B229CA" w:rsidP="00E62364">
      <w:pPr>
        <w:jc w:val="right"/>
        <w:rPr>
          <w:sz w:val="18"/>
        </w:rPr>
      </w:pPr>
      <w:r>
        <w:t xml:space="preserve">            к</w:t>
      </w:r>
      <w:r w:rsidR="00601923" w:rsidRPr="00B229CA">
        <w:t xml:space="preserve"> постановлению Главы Кривошеинского района </w:t>
      </w:r>
    </w:p>
    <w:p w:rsidR="00601923" w:rsidRDefault="00601923" w:rsidP="00E62364">
      <w:pPr>
        <w:jc w:val="right"/>
      </w:pPr>
      <w:r>
        <w:t xml:space="preserve">                                                  </w:t>
      </w:r>
      <w:r w:rsidR="00B229CA">
        <w:t xml:space="preserve">            от </w:t>
      </w:r>
      <w:r w:rsidR="00D8511A">
        <w:t xml:space="preserve">02.04.2013 г. </w:t>
      </w:r>
      <w:r w:rsidR="00B229CA">
        <w:t xml:space="preserve"> № </w:t>
      </w:r>
      <w:r w:rsidR="00D8511A">
        <w:t>248</w:t>
      </w:r>
      <w:r w:rsidR="00B229CA">
        <w:t xml:space="preserve"> </w:t>
      </w:r>
      <w:r w:rsidR="00B837D5">
        <w:t xml:space="preserve">              </w:t>
      </w:r>
    </w:p>
    <w:p w:rsidR="00601923" w:rsidRDefault="00601923" w:rsidP="00601923">
      <w:pPr>
        <w:jc w:val="center"/>
        <w:rPr>
          <w:sz w:val="22"/>
        </w:rPr>
      </w:pPr>
    </w:p>
    <w:p w:rsidR="00601923" w:rsidRDefault="00601923" w:rsidP="00601923">
      <w:pPr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3134A7" w:rsidRDefault="00601923" w:rsidP="003134A7">
      <w:pPr>
        <w:jc w:val="center"/>
      </w:pPr>
      <w:r>
        <w:t>о комиссии по рассмотрению пакета</w:t>
      </w:r>
      <w:r w:rsidR="003134A7" w:rsidRPr="003134A7">
        <w:t xml:space="preserve"> </w:t>
      </w:r>
      <w:r w:rsidR="003134A7">
        <w:t>документов</w:t>
      </w:r>
      <w:r w:rsidR="00F15AE8">
        <w:t>,</w:t>
      </w:r>
      <w:r w:rsidR="003134A7">
        <w:t xml:space="preserve"> представленного </w:t>
      </w:r>
      <w:r w:rsidR="00931FDD">
        <w:t>гражданами, в</w:t>
      </w:r>
      <w:r w:rsidR="00931FDD">
        <w:t>е</w:t>
      </w:r>
      <w:r w:rsidR="00931FDD">
        <w:t>дущими личное подсобное хозяйство, крестьянскими (фермерскими) хозяйствами и индивидуал</w:t>
      </w:r>
      <w:r w:rsidR="00931FDD">
        <w:t>ь</w:t>
      </w:r>
      <w:r w:rsidR="00931FDD">
        <w:t>ными предпринимателями</w:t>
      </w:r>
    </w:p>
    <w:p w:rsidR="00601923" w:rsidRDefault="00601923" w:rsidP="00FB6CDE">
      <w:pPr>
        <w:jc w:val="both"/>
        <w:rPr>
          <w:sz w:val="18"/>
          <w:szCs w:val="20"/>
        </w:rPr>
      </w:pPr>
    </w:p>
    <w:p w:rsidR="00931FDD" w:rsidRDefault="00601923" w:rsidP="00FB6CDE">
      <w:pPr>
        <w:ind w:firstLine="540"/>
        <w:jc w:val="both"/>
      </w:pPr>
      <w:r>
        <w:t xml:space="preserve">1. Настоящее Положение устанавливает порядок рассмотрения пакета документов </w:t>
      </w:r>
      <w:r w:rsidR="003134A7">
        <w:t xml:space="preserve">представленного </w:t>
      </w:r>
      <w:r w:rsidR="00931FDD">
        <w:t>гражданами, ведущими личное подсобное хозяйство, крестьянскими (фе</w:t>
      </w:r>
      <w:r w:rsidR="00931FDD">
        <w:t>р</w:t>
      </w:r>
      <w:r w:rsidR="00931FDD">
        <w:t>мерскими) хозяйствами и индивид</w:t>
      </w:r>
      <w:r w:rsidR="00931FDD">
        <w:t>у</w:t>
      </w:r>
      <w:r w:rsidR="00931FDD">
        <w:t>альными предпринимателями по направлениям:</w:t>
      </w:r>
    </w:p>
    <w:p w:rsidR="00931FDD" w:rsidRDefault="00931FDD" w:rsidP="00FB6CDE">
      <w:pPr>
        <w:jc w:val="both"/>
      </w:pPr>
      <w:r>
        <w:t>1) на возмещение части затрат по содержанию поголовья коров</w:t>
      </w:r>
      <w:r w:rsidR="00FC3E7A" w:rsidRPr="00FC3E7A">
        <w:t xml:space="preserve"> </w:t>
      </w:r>
      <w:r w:rsidR="00FC3E7A">
        <w:t>в личных подсобных хозя</w:t>
      </w:r>
      <w:r w:rsidR="00FC3E7A">
        <w:t>й</w:t>
      </w:r>
      <w:r w:rsidR="00FC3E7A">
        <w:t>ствах</w:t>
      </w:r>
      <w:r>
        <w:t>;</w:t>
      </w:r>
    </w:p>
    <w:p w:rsidR="00931FDD" w:rsidRDefault="00931FDD" w:rsidP="00FB6CDE">
      <w:pPr>
        <w:tabs>
          <w:tab w:val="left" w:pos="360"/>
        </w:tabs>
        <w:jc w:val="both"/>
      </w:pPr>
      <w:r>
        <w:t>2) на возмещение части затрат по приобретению сельскохозяйственной техники и оборуд</w:t>
      </w:r>
      <w:r>
        <w:t>о</w:t>
      </w:r>
      <w:r>
        <w:t>вания личными подсобными хозяйствами;</w:t>
      </w:r>
    </w:p>
    <w:p w:rsidR="003134A7" w:rsidRDefault="00931FDD" w:rsidP="00FB6CDE">
      <w:pPr>
        <w:jc w:val="both"/>
      </w:pPr>
      <w:r>
        <w:t>3)  на возмещение части затрат по приобретению сельскохозяйственной техники и оборуд</w:t>
      </w:r>
      <w:r>
        <w:t>о</w:t>
      </w:r>
      <w:r>
        <w:t>вания крестьянскими (фермерскими) хозяйствами и индивидуальными предпринимат</w:t>
      </w:r>
      <w:r>
        <w:t>е</w:t>
      </w:r>
      <w:r>
        <w:t>лями.</w:t>
      </w:r>
    </w:p>
    <w:p w:rsidR="00FC3E7A" w:rsidRDefault="00601923" w:rsidP="00FB6CDE">
      <w:pPr>
        <w:ind w:firstLine="540"/>
        <w:jc w:val="both"/>
      </w:pPr>
      <w:r w:rsidRPr="00150860">
        <w:t>2</w:t>
      </w:r>
      <w:r>
        <w:rPr>
          <w:sz w:val="26"/>
        </w:rPr>
        <w:t xml:space="preserve">. </w:t>
      </w:r>
      <w:r>
        <w:t>Комиссия по рассмотрению пакета документов</w:t>
      </w:r>
      <w:r w:rsidR="00F15AE8">
        <w:t>,</w:t>
      </w:r>
      <w:r>
        <w:t xml:space="preserve"> представленного </w:t>
      </w:r>
      <w:r w:rsidR="00150860">
        <w:t xml:space="preserve"> </w:t>
      </w:r>
      <w:r w:rsidR="00FC3E7A">
        <w:t>гражданами, в</w:t>
      </w:r>
      <w:r w:rsidR="00FC3E7A">
        <w:t>е</w:t>
      </w:r>
      <w:r w:rsidR="00FC3E7A">
        <w:t>дущими личное подсобное хозяйство, крестьянскими (фермерскими) хозяйствами и инд</w:t>
      </w:r>
      <w:r w:rsidR="00FC3E7A">
        <w:t>и</w:t>
      </w:r>
      <w:r w:rsidR="00FC3E7A">
        <w:t xml:space="preserve">видуальными предпринимателями </w:t>
      </w:r>
      <w:r>
        <w:t>(далее – Комиссия)</w:t>
      </w:r>
      <w:r>
        <w:rPr>
          <w:sz w:val="26"/>
        </w:rPr>
        <w:t xml:space="preserve"> </w:t>
      </w:r>
      <w:r>
        <w:t xml:space="preserve">создаётся </w:t>
      </w:r>
      <w:r w:rsidR="00150860">
        <w:t>в целях оперативного ра</w:t>
      </w:r>
      <w:r w:rsidR="00150860">
        <w:t>з</w:t>
      </w:r>
      <w:r w:rsidR="00150860">
        <w:t xml:space="preserve">решения </w:t>
      </w:r>
      <w:r>
        <w:t>вопросов</w:t>
      </w:r>
      <w:r w:rsidR="005B6651">
        <w:t>,</w:t>
      </w:r>
      <w:r>
        <w:t xml:space="preserve"> возникающих при рассмотрении </w:t>
      </w:r>
      <w:r w:rsidR="00150860">
        <w:t>пакета документов</w:t>
      </w:r>
      <w:r w:rsidR="00F15AE8">
        <w:t>,</w:t>
      </w:r>
      <w:r w:rsidR="00150860" w:rsidRPr="00150860">
        <w:t xml:space="preserve"> </w:t>
      </w:r>
      <w:r w:rsidR="00150860">
        <w:t>представле</w:t>
      </w:r>
      <w:r w:rsidR="00150860">
        <w:t>н</w:t>
      </w:r>
      <w:r w:rsidR="00150860">
        <w:t xml:space="preserve">ного </w:t>
      </w:r>
      <w:r w:rsidR="00FC3E7A">
        <w:t>гражданами, ведущими личное подсобное хозяйство, крестьянскими (фермерскими) хозя</w:t>
      </w:r>
      <w:r w:rsidR="00FC3E7A">
        <w:t>й</w:t>
      </w:r>
      <w:r w:rsidR="00FC3E7A">
        <w:t>ствами и индивидуальными предпринимател</w:t>
      </w:r>
      <w:r w:rsidR="00FC3E7A">
        <w:t>я</w:t>
      </w:r>
      <w:r w:rsidR="00FC3E7A">
        <w:t>ми по направлениям:</w:t>
      </w:r>
    </w:p>
    <w:p w:rsidR="00FC3E7A" w:rsidRDefault="00FC3E7A" w:rsidP="00FB6CDE">
      <w:pPr>
        <w:jc w:val="both"/>
      </w:pPr>
      <w:r>
        <w:t>1) на возмещение части затрат по содержанию поголовья коров</w:t>
      </w:r>
      <w:r w:rsidRPr="00FC3E7A">
        <w:t xml:space="preserve"> </w:t>
      </w:r>
      <w:r>
        <w:t>в личных подсобных хозя</w:t>
      </w:r>
      <w:r>
        <w:t>й</w:t>
      </w:r>
      <w:r>
        <w:t>ствах;</w:t>
      </w:r>
    </w:p>
    <w:p w:rsidR="00FC3E7A" w:rsidRDefault="00FC3E7A" w:rsidP="00FB6CDE">
      <w:pPr>
        <w:jc w:val="both"/>
      </w:pPr>
      <w:r>
        <w:t>2) на возмещение части затрат по приобретению сельскохозяйственной техники и оборуд</w:t>
      </w:r>
      <w:r>
        <w:t>о</w:t>
      </w:r>
      <w:r>
        <w:t>вания личными подсобными хозяйствами;</w:t>
      </w:r>
    </w:p>
    <w:p w:rsidR="00601923" w:rsidRDefault="00FC3E7A" w:rsidP="00FB6CDE">
      <w:pPr>
        <w:jc w:val="both"/>
      </w:pPr>
      <w:r>
        <w:t>3)  на возмещение части затрат по приобретению сельскохозяйственной техники и оборуд</w:t>
      </w:r>
      <w:r>
        <w:t>о</w:t>
      </w:r>
      <w:r>
        <w:t>вания крестьянскими (фермерскими) хозяйствами и индивидуальными предпринимат</w:t>
      </w:r>
      <w:r>
        <w:t>е</w:t>
      </w:r>
      <w:r>
        <w:t>лями.</w:t>
      </w:r>
    </w:p>
    <w:p w:rsidR="00601923" w:rsidRDefault="00601923" w:rsidP="00FB6CDE">
      <w:pPr>
        <w:ind w:firstLine="540"/>
        <w:jc w:val="both"/>
      </w:pPr>
      <w:r>
        <w:t>3. Комиссия в своей деятельности руководствуется:</w:t>
      </w:r>
    </w:p>
    <w:p w:rsidR="00813E9D" w:rsidRDefault="008D3D46" w:rsidP="00FB6CDE">
      <w:pPr>
        <w:jc w:val="both"/>
      </w:pPr>
      <w:r>
        <w:t xml:space="preserve">-  постановлением Администрации Томской области от </w:t>
      </w:r>
      <w:r w:rsidR="00B837D5">
        <w:t>28</w:t>
      </w:r>
      <w:r>
        <w:t>.0</w:t>
      </w:r>
      <w:r w:rsidR="00B837D5">
        <w:t>2</w:t>
      </w:r>
      <w:r>
        <w:t>.201</w:t>
      </w:r>
      <w:r w:rsidR="00B837D5">
        <w:t>3</w:t>
      </w:r>
      <w:r>
        <w:t xml:space="preserve"> № </w:t>
      </w:r>
      <w:r w:rsidR="00B837D5">
        <w:t>67</w:t>
      </w:r>
      <w:r>
        <w:t>а «Об утвержд</w:t>
      </w:r>
      <w:r>
        <w:t>е</w:t>
      </w:r>
      <w:r>
        <w:t>нии положений о предоставлении бюджетных средств на государственную поддержку сельск</w:t>
      </w:r>
      <w:r>
        <w:t>о</w:t>
      </w:r>
      <w:r>
        <w:t xml:space="preserve">хозяйственного производства в </w:t>
      </w:r>
      <w:r w:rsidR="00B837D5">
        <w:t>Томской области</w:t>
      </w:r>
      <w:r>
        <w:t>»;</w:t>
      </w:r>
    </w:p>
    <w:p w:rsidR="00F013F2" w:rsidRDefault="00150860" w:rsidP="00FB6CDE">
      <w:pPr>
        <w:jc w:val="both"/>
      </w:pPr>
      <w:r>
        <w:t>-  постановлени</w:t>
      </w:r>
      <w:r w:rsidR="00F013F2">
        <w:t>ем</w:t>
      </w:r>
      <w:r w:rsidR="00601923">
        <w:t xml:space="preserve"> Адм</w:t>
      </w:r>
      <w:r>
        <w:t xml:space="preserve">инистрации Томской области от </w:t>
      </w:r>
      <w:r w:rsidR="00B837D5">
        <w:t>20</w:t>
      </w:r>
      <w:r>
        <w:t>.0</w:t>
      </w:r>
      <w:r w:rsidR="00B837D5">
        <w:t>3</w:t>
      </w:r>
      <w:r>
        <w:t>.201</w:t>
      </w:r>
      <w:r w:rsidR="00B837D5">
        <w:t>3</w:t>
      </w:r>
      <w:r>
        <w:t xml:space="preserve"> № </w:t>
      </w:r>
      <w:r w:rsidR="00B837D5">
        <w:t>105</w:t>
      </w:r>
      <w:r>
        <w:t xml:space="preserve">а </w:t>
      </w:r>
      <w:r w:rsidR="00F013F2">
        <w:t>«О внесении и</w:t>
      </w:r>
      <w:r w:rsidR="00F013F2">
        <w:t>з</w:t>
      </w:r>
      <w:r w:rsidR="00F013F2">
        <w:t>менений в постановление А</w:t>
      </w:r>
      <w:r w:rsidR="00F013F2">
        <w:t>д</w:t>
      </w:r>
      <w:r w:rsidR="00F013F2">
        <w:t xml:space="preserve">министрации Томской области от </w:t>
      </w:r>
      <w:r w:rsidR="00B837D5">
        <w:t>28.02.2013 № 67а</w:t>
      </w:r>
      <w:r w:rsidR="00F013F2">
        <w:t xml:space="preserve">»; </w:t>
      </w:r>
    </w:p>
    <w:p w:rsidR="00601923" w:rsidRPr="00601923" w:rsidRDefault="00601923" w:rsidP="00FB6CDE">
      <w:pPr>
        <w:jc w:val="both"/>
      </w:pPr>
      <w:r>
        <w:t xml:space="preserve">- </w:t>
      </w:r>
      <w:r w:rsidRPr="00601923">
        <w:t xml:space="preserve"> </w:t>
      </w:r>
      <w:r>
        <w:t>другими нормативными правовыми актами</w:t>
      </w:r>
      <w:r w:rsidRPr="00601923">
        <w:t>;</w:t>
      </w:r>
    </w:p>
    <w:p w:rsidR="00601923" w:rsidRDefault="00601923" w:rsidP="00FB6CDE">
      <w:pPr>
        <w:jc w:val="both"/>
        <w:rPr>
          <w:szCs w:val="20"/>
        </w:rPr>
      </w:pPr>
      <w:r>
        <w:t xml:space="preserve">-  настоящим Положением. </w:t>
      </w:r>
    </w:p>
    <w:p w:rsidR="00601923" w:rsidRPr="001C558C" w:rsidRDefault="00601923" w:rsidP="00FB6CDE">
      <w:pPr>
        <w:ind w:firstLine="540"/>
        <w:jc w:val="both"/>
        <w:rPr>
          <w:b/>
        </w:rPr>
      </w:pPr>
      <w:r>
        <w:rPr>
          <w:szCs w:val="20"/>
        </w:rPr>
        <w:t xml:space="preserve">4.   </w:t>
      </w:r>
      <w:r>
        <w:t>Основной задачей Комиссии является рассмотрение</w:t>
      </w:r>
      <w:r w:rsidR="00563C75">
        <w:t xml:space="preserve"> полного</w:t>
      </w:r>
      <w:r>
        <w:t xml:space="preserve"> па</w:t>
      </w:r>
      <w:r w:rsidR="00150860">
        <w:t>кета документов</w:t>
      </w:r>
      <w:r w:rsidR="00F15AE8">
        <w:t>,</w:t>
      </w:r>
      <w:r w:rsidR="00150860">
        <w:t xml:space="preserve"> представленного </w:t>
      </w:r>
      <w:r w:rsidR="00FC3E7A">
        <w:t>гражданами, ведущими личное подсобное хозяйство, крестьянскими (фе</w:t>
      </w:r>
      <w:r w:rsidR="00FC3E7A">
        <w:t>р</w:t>
      </w:r>
      <w:r w:rsidR="00FC3E7A">
        <w:t xml:space="preserve">мерскими) хозяйствами и индивидуальными предпринимателями </w:t>
      </w:r>
      <w:r w:rsidR="00F013F2">
        <w:t>с целью включения гра</w:t>
      </w:r>
      <w:r w:rsidR="00F013F2">
        <w:t>ж</w:t>
      </w:r>
      <w:r w:rsidR="00F013F2">
        <w:t xml:space="preserve">данина  в перечень заемщиков, получающих субсидии </w:t>
      </w:r>
      <w:r>
        <w:t>или об отказе в таком включ</w:t>
      </w:r>
      <w:r>
        <w:t>е</w:t>
      </w:r>
      <w:r>
        <w:t>нии с указанием причины отказа. Уведомление в письменной форме о включении Заёмщика в п</w:t>
      </w:r>
      <w:r>
        <w:t>е</w:t>
      </w:r>
      <w:r>
        <w:t>речень заёмщиков, получающих субсидии, или об отказе в таком включении с указан</w:t>
      </w:r>
      <w:r>
        <w:t>и</w:t>
      </w:r>
      <w:r>
        <w:t>ем причины отказа высылается заёмщику  в течени</w:t>
      </w:r>
      <w:r w:rsidR="00E850CD">
        <w:t>е</w:t>
      </w:r>
      <w:r>
        <w:t xml:space="preserve"> 10</w:t>
      </w:r>
      <w:r w:rsidR="00B229CA">
        <w:t xml:space="preserve"> </w:t>
      </w:r>
      <w:r>
        <w:t>дней с даты регистрации заявления З</w:t>
      </w:r>
      <w:r>
        <w:t>а</w:t>
      </w:r>
      <w:r>
        <w:t>ёмщика</w:t>
      </w:r>
      <w:r w:rsidR="0047207E">
        <w:t>.</w:t>
      </w:r>
    </w:p>
    <w:p w:rsidR="00601923" w:rsidRDefault="00601923" w:rsidP="00FB6CDE">
      <w:pPr>
        <w:ind w:firstLine="540"/>
        <w:jc w:val="both"/>
      </w:pPr>
      <w:r>
        <w:t>5.  Заявления Заёмщиков регистрируются секретарём Комиссии в специальном журн</w:t>
      </w:r>
      <w:r>
        <w:t>а</w:t>
      </w:r>
      <w:r>
        <w:t>ле, который должен быть пронумерован, прошнурован и скреплён печатью Админис</w:t>
      </w:r>
      <w:r>
        <w:t>т</w:t>
      </w:r>
      <w:r>
        <w:t>рации ра</w:t>
      </w:r>
      <w:r>
        <w:t>й</w:t>
      </w:r>
      <w:r>
        <w:t>она.</w:t>
      </w:r>
    </w:p>
    <w:p w:rsidR="000C03B3" w:rsidRPr="000C03B3" w:rsidRDefault="004314CC" w:rsidP="000C03B3">
      <w:pPr>
        <w:jc w:val="both"/>
        <w:rPr>
          <w:i/>
        </w:rPr>
      </w:pPr>
      <w:r>
        <w:t>6. Для получения субсидий получатели субсидий предоставляют в Администрацию Крив</w:t>
      </w:r>
      <w:r>
        <w:t>о</w:t>
      </w:r>
      <w:r>
        <w:t xml:space="preserve">шеинского района Томской области ежемесячно, не позднее 5-го числа (последний срок предоставления документов – не позднее 5 ноября текущего </w:t>
      </w:r>
      <w:r w:rsidR="000C03B3">
        <w:t xml:space="preserve">года </w:t>
      </w:r>
      <w:r w:rsidR="000C03B3" w:rsidRPr="008D664E">
        <w:t>для  личных подсо</w:t>
      </w:r>
      <w:r w:rsidR="000C03B3" w:rsidRPr="008D664E">
        <w:t>б</w:t>
      </w:r>
      <w:r w:rsidR="000C03B3" w:rsidRPr="008D664E">
        <w:t>ных хозяйств и не позднее 5 октября текущего года для крестьянских (фермерских) х</w:t>
      </w:r>
      <w:r w:rsidR="000C03B3" w:rsidRPr="008D664E">
        <w:t>о</w:t>
      </w:r>
      <w:r w:rsidR="000C03B3" w:rsidRPr="008D664E">
        <w:t>зяйств и и</w:t>
      </w:r>
      <w:r w:rsidR="000C03B3">
        <w:t>ндивидуальных предпринимателей</w:t>
      </w:r>
      <w:r>
        <w:t>), справку-расчет причитающихся субсидий по утве</w:t>
      </w:r>
      <w:r>
        <w:t>р</w:t>
      </w:r>
      <w:r>
        <w:lastRenderedPageBreak/>
        <w:t>ждаемой Департаментом по социально-экономическому развитию села Томской обл</w:t>
      </w:r>
      <w:r>
        <w:t>а</w:t>
      </w:r>
      <w:r>
        <w:t>сти форме с приложен</w:t>
      </w:r>
      <w:r w:rsidR="005A44EB">
        <w:t>ием документов, являющихся осно</w:t>
      </w:r>
      <w:r>
        <w:t>ванием для предоставления субс</w:t>
      </w:r>
      <w:r>
        <w:t>и</w:t>
      </w:r>
      <w:r>
        <w:t>дий.</w:t>
      </w:r>
      <w:r w:rsidR="000C03B3">
        <w:t xml:space="preserve"> </w:t>
      </w:r>
      <w:r w:rsidR="000C03B3">
        <w:rPr>
          <w:i/>
        </w:rPr>
        <w:t>(в редакции Постановления Адм</w:t>
      </w:r>
      <w:r w:rsidR="000C03B3">
        <w:rPr>
          <w:i/>
        </w:rPr>
        <w:t>и</w:t>
      </w:r>
      <w:r w:rsidR="000C03B3">
        <w:rPr>
          <w:i/>
        </w:rPr>
        <w:t>нистрации Кривошеинского района от 24.07.2013 № 535)</w:t>
      </w:r>
    </w:p>
    <w:p w:rsidR="004314CC" w:rsidRDefault="004314CC" w:rsidP="00FB6CDE">
      <w:pPr>
        <w:ind w:firstLine="540"/>
        <w:jc w:val="both"/>
      </w:pPr>
    </w:p>
    <w:p w:rsidR="00FB6CDE" w:rsidRDefault="004314CC" w:rsidP="00FB6CDE">
      <w:pPr>
        <w:ind w:firstLine="540"/>
        <w:jc w:val="both"/>
      </w:pPr>
      <w:r>
        <w:t>7</w:t>
      </w:r>
      <w:r w:rsidR="005B6651">
        <w:t>. Основанием для отказа в принятии заявления является:</w:t>
      </w:r>
    </w:p>
    <w:p w:rsidR="005B6651" w:rsidRDefault="005B6651" w:rsidP="00FB6CDE">
      <w:pPr>
        <w:jc w:val="both"/>
      </w:pPr>
      <w:r>
        <w:t>1) представление в уполномоченный орган не всех документов, являющихся основ</w:t>
      </w:r>
      <w:r>
        <w:t>а</w:t>
      </w:r>
      <w:r>
        <w:t>нием для предоставления субс</w:t>
      </w:r>
      <w:r>
        <w:t>и</w:t>
      </w:r>
      <w:r>
        <w:t>дии;</w:t>
      </w:r>
    </w:p>
    <w:p w:rsidR="005B6651" w:rsidRDefault="005B6651" w:rsidP="00601923">
      <w:pPr>
        <w:jc w:val="both"/>
      </w:pPr>
      <w:r>
        <w:t>2) представление документов, содержащих неполные или недостоверные сведения;</w:t>
      </w:r>
    </w:p>
    <w:p w:rsidR="005B6651" w:rsidRPr="004314CC" w:rsidRDefault="005B6651" w:rsidP="00601923">
      <w:pPr>
        <w:jc w:val="both"/>
      </w:pPr>
      <w:r>
        <w:t>3) нарушение сроков предоставления документов, являющихся основанием для предоста</w:t>
      </w:r>
      <w:r>
        <w:t>в</w:t>
      </w:r>
      <w:r>
        <w:t>ления субсидии.</w:t>
      </w:r>
      <w:r w:rsidR="004314CC" w:rsidRPr="004314CC">
        <w:t xml:space="preserve"> </w:t>
      </w:r>
    </w:p>
    <w:p w:rsidR="005B6651" w:rsidRDefault="005B6651" w:rsidP="00FB6CDE">
      <w:pPr>
        <w:ind w:firstLine="540"/>
        <w:jc w:val="both"/>
      </w:pPr>
      <w:r>
        <w:t>Основанием для отказа в предоставлении субсидий является несоблюдение получат</w:t>
      </w:r>
      <w:r>
        <w:t>е</w:t>
      </w:r>
      <w:r>
        <w:t>лями субсидий условий предоставления мер государственной поддержки, установленных п</w:t>
      </w:r>
      <w:r>
        <w:t>о</w:t>
      </w:r>
      <w:r>
        <w:t>становлением Администрации Томской области от 28.03.2013 № 67а.</w:t>
      </w:r>
    </w:p>
    <w:p w:rsidR="000C03B3" w:rsidRPr="000C03B3" w:rsidRDefault="004314CC" w:rsidP="000C03B3">
      <w:pPr>
        <w:jc w:val="both"/>
        <w:rPr>
          <w:i/>
        </w:rPr>
      </w:pPr>
      <w:r>
        <w:t>8</w:t>
      </w:r>
      <w:r w:rsidR="00601923">
        <w:t xml:space="preserve">. Заседания комиссии </w:t>
      </w:r>
      <w:bookmarkStart w:id="0" w:name="_GoBack"/>
      <w:bookmarkEnd w:id="0"/>
      <w:r w:rsidR="00601923">
        <w:t>оформляются протоколом, который подписыв</w:t>
      </w:r>
      <w:r w:rsidR="00601923">
        <w:t>а</w:t>
      </w:r>
      <w:r w:rsidR="00601923">
        <w:t>ется председателем  и секретарём. Секретарь протоколирует заседания Комиссии, ведёт необходимую документ</w:t>
      </w:r>
      <w:r w:rsidR="00601923">
        <w:t>а</w:t>
      </w:r>
      <w:r w:rsidR="00601923">
        <w:t>цию, касающуюся деятельности Комиссии, оповещает членов Коми</w:t>
      </w:r>
      <w:r w:rsidR="00601923">
        <w:t>с</w:t>
      </w:r>
      <w:r w:rsidR="00601923">
        <w:t>сии о времени и месте проведения очередного заседания.</w:t>
      </w:r>
      <w:r w:rsidR="000C03B3">
        <w:t xml:space="preserve"> </w:t>
      </w:r>
      <w:r w:rsidR="000C03B3">
        <w:rPr>
          <w:i/>
        </w:rPr>
        <w:t>(в редакции Постановления Администрации Кривошеи</w:t>
      </w:r>
      <w:r w:rsidR="000C03B3">
        <w:rPr>
          <w:i/>
        </w:rPr>
        <w:t>н</w:t>
      </w:r>
      <w:r w:rsidR="000C03B3">
        <w:rPr>
          <w:i/>
        </w:rPr>
        <w:t>ского района от 24.07.2013 № 535)</w:t>
      </w:r>
    </w:p>
    <w:p w:rsidR="00601923" w:rsidRDefault="00601923" w:rsidP="00FB6CDE">
      <w:pPr>
        <w:ind w:firstLine="540"/>
        <w:jc w:val="both"/>
      </w:pPr>
    </w:p>
    <w:p w:rsidR="00601923" w:rsidRDefault="004314CC" w:rsidP="00FB6CDE">
      <w:pPr>
        <w:ind w:firstLine="540"/>
        <w:jc w:val="both"/>
      </w:pPr>
      <w:r>
        <w:t>9</w:t>
      </w:r>
      <w:r w:rsidR="00601923">
        <w:t>.  Заседание Комиссии ведёт председатель, или по его поручению заместитель пре</w:t>
      </w:r>
      <w:r w:rsidR="00601923">
        <w:t>д</w:t>
      </w:r>
      <w:r w:rsidR="00601923">
        <w:t>сед</w:t>
      </w:r>
      <w:r w:rsidR="00601923">
        <w:t>а</w:t>
      </w:r>
      <w:r w:rsidR="00601923">
        <w:t>теля Комиссии. Заседание Комиссии правомочно, если на нём присутствует не менее половины членов Комиссии. Решение Комиссии принимается по результатам открытого г</w:t>
      </w:r>
      <w:r w:rsidR="00601923">
        <w:t>о</w:t>
      </w:r>
      <w:r w:rsidR="00601923">
        <w:t>лосования. Решение считается принятым, если за него проголосовало большинство чл</w:t>
      </w:r>
      <w:r w:rsidR="00601923">
        <w:t>е</w:t>
      </w:r>
      <w:r w:rsidR="00601923">
        <w:t>нов Комиссии.</w:t>
      </w:r>
      <w:r w:rsidR="005B6651">
        <w:t xml:space="preserve"> В случае равенства голосов, голос предсе</w:t>
      </w:r>
      <w:r w:rsidR="00216BD9">
        <w:t>дателя комиссии является р</w:t>
      </w:r>
      <w:r w:rsidR="00216BD9">
        <w:t>е</w:t>
      </w:r>
      <w:r w:rsidR="00216BD9">
        <w:t>шающим.</w:t>
      </w:r>
      <w:r w:rsidR="00601923">
        <w:t xml:space="preserve"> Особое мнение членов Комиссии, голосовавших против принятия решения, излагается в письменном виде и приобщается к решению К</w:t>
      </w:r>
      <w:r w:rsidR="00601923">
        <w:t>о</w:t>
      </w:r>
      <w:r w:rsidR="00601923">
        <w:t>миссии.</w:t>
      </w:r>
    </w:p>
    <w:sectPr w:rsidR="00601923" w:rsidSect="00FB6CDE">
      <w:pgSz w:w="11906" w:h="16838"/>
      <w:pgMar w:top="899" w:right="746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A8"/>
    <w:rsid w:val="00010474"/>
    <w:rsid w:val="000154D9"/>
    <w:rsid w:val="000220F5"/>
    <w:rsid w:val="000242A2"/>
    <w:rsid w:val="000302D9"/>
    <w:rsid w:val="00031621"/>
    <w:rsid w:val="00037EF2"/>
    <w:rsid w:val="000479AB"/>
    <w:rsid w:val="00047F8B"/>
    <w:rsid w:val="00052C06"/>
    <w:rsid w:val="0005657D"/>
    <w:rsid w:val="0006298D"/>
    <w:rsid w:val="00070B34"/>
    <w:rsid w:val="0007120C"/>
    <w:rsid w:val="00076D37"/>
    <w:rsid w:val="00095495"/>
    <w:rsid w:val="00097614"/>
    <w:rsid w:val="000B03E2"/>
    <w:rsid w:val="000B1ECE"/>
    <w:rsid w:val="000C03B3"/>
    <w:rsid w:val="001011DB"/>
    <w:rsid w:val="001012EB"/>
    <w:rsid w:val="00113C53"/>
    <w:rsid w:val="00141B64"/>
    <w:rsid w:val="001456EA"/>
    <w:rsid w:val="00150860"/>
    <w:rsid w:val="001848FD"/>
    <w:rsid w:val="00185D9E"/>
    <w:rsid w:val="00187B90"/>
    <w:rsid w:val="001955C2"/>
    <w:rsid w:val="001A372D"/>
    <w:rsid w:val="001C12BD"/>
    <w:rsid w:val="001C558C"/>
    <w:rsid w:val="001D51FA"/>
    <w:rsid w:val="001D62AE"/>
    <w:rsid w:val="001F0289"/>
    <w:rsid w:val="001F46D6"/>
    <w:rsid w:val="001F67AF"/>
    <w:rsid w:val="0020096B"/>
    <w:rsid w:val="00201AB8"/>
    <w:rsid w:val="00205A28"/>
    <w:rsid w:val="00213B77"/>
    <w:rsid w:val="00216BD9"/>
    <w:rsid w:val="00225454"/>
    <w:rsid w:val="002265A8"/>
    <w:rsid w:val="00235C75"/>
    <w:rsid w:val="00256BBD"/>
    <w:rsid w:val="00267B8F"/>
    <w:rsid w:val="0027738B"/>
    <w:rsid w:val="00277FA5"/>
    <w:rsid w:val="00283E77"/>
    <w:rsid w:val="00284724"/>
    <w:rsid w:val="00284CF4"/>
    <w:rsid w:val="00292636"/>
    <w:rsid w:val="00293BB0"/>
    <w:rsid w:val="00294795"/>
    <w:rsid w:val="002A127C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134A7"/>
    <w:rsid w:val="00320AA3"/>
    <w:rsid w:val="003215E8"/>
    <w:rsid w:val="00325F79"/>
    <w:rsid w:val="00327F1A"/>
    <w:rsid w:val="003752C9"/>
    <w:rsid w:val="00392963"/>
    <w:rsid w:val="003A096A"/>
    <w:rsid w:val="003B2E68"/>
    <w:rsid w:val="003D765D"/>
    <w:rsid w:val="003E16CD"/>
    <w:rsid w:val="00421D96"/>
    <w:rsid w:val="004314CC"/>
    <w:rsid w:val="00440E49"/>
    <w:rsid w:val="00441FEC"/>
    <w:rsid w:val="00444B82"/>
    <w:rsid w:val="0047207E"/>
    <w:rsid w:val="0047649C"/>
    <w:rsid w:val="00483044"/>
    <w:rsid w:val="0049478E"/>
    <w:rsid w:val="00496829"/>
    <w:rsid w:val="004B1925"/>
    <w:rsid w:val="004C22A1"/>
    <w:rsid w:val="004E4D74"/>
    <w:rsid w:val="005016E3"/>
    <w:rsid w:val="005347D5"/>
    <w:rsid w:val="0056223B"/>
    <w:rsid w:val="00563C75"/>
    <w:rsid w:val="00572CA4"/>
    <w:rsid w:val="00584FB7"/>
    <w:rsid w:val="005A44EB"/>
    <w:rsid w:val="005B1E6A"/>
    <w:rsid w:val="005B6651"/>
    <w:rsid w:val="005E63C3"/>
    <w:rsid w:val="005F51C8"/>
    <w:rsid w:val="00601923"/>
    <w:rsid w:val="006237D0"/>
    <w:rsid w:val="00634EFB"/>
    <w:rsid w:val="00637C66"/>
    <w:rsid w:val="0064580A"/>
    <w:rsid w:val="0066517E"/>
    <w:rsid w:val="006A20AC"/>
    <w:rsid w:val="006B0772"/>
    <w:rsid w:val="006B1A56"/>
    <w:rsid w:val="006B62E9"/>
    <w:rsid w:val="006C0C8C"/>
    <w:rsid w:val="006F03F5"/>
    <w:rsid w:val="006F0E7B"/>
    <w:rsid w:val="006F0FE4"/>
    <w:rsid w:val="007239F5"/>
    <w:rsid w:val="00725C6C"/>
    <w:rsid w:val="007325B1"/>
    <w:rsid w:val="00762CA7"/>
    <w:rsid w:val="00777DD2"/>
    <w:rsid w:val="00782023"/>
    <w:rsid w:val="00790DD1"/>
    <w:rsid w:val="007A00A9"/>
    <w:rsid w:val="007A02A8"/>
    <w:rsid w:val="007A73AE"/>
    <w:rsid w:val="007B2298"/>
    <w:rsid w:val="007C3AFF"/>
    <w:rsid w:val="007D2DE5"/>
    <w:rsid w:val="007E35D4"/>
    <w:rsid w:val="007E4147"/>
    <w:rsid w:val="00801E85"/>
    <w:rsid w:val="008029AA"/>
    <w:rsid w:val="00813E9D"/>
    <w:rsid w:val="00815CDF"/>
    <w:rsid w:val="00820D6B"/>
    <w:rsid w:val="00842F2D"/>
    <w:rsid w:val="00845101"/>
    <w:rsid w:val="00863DF6"/>
    <w:rsid w:val="00875E02"/>
    <w:rsid w:val="0089137C"/>
    <w:rsid w:val="008A4C04"/>
    <w:rsid w:val="008B3EE1"/>
    <w:rsid w:val="008D3552"/>
    <w:rsid w:val="008D3D46"/>
    <w:rsid w:val="008E1ED2"/>
    <w:rsid w:val="008E7AC0"/>
    <w:rsid w:val="00915D8C"/>
    <w:rsid w:val="0092727E"/>
    <w:rsid w:val="00931DA2"/>
    <w:rsid w:val="00931FDD"/>
    <w:rsid w:val="0093297C"/>
    <w:rsid w:val="00947DDC"/>
    <w:rsid w:val="0098771F"/>
    <w:rsid w:val="00991AAC"/>
    <w:rsid w:val="009A7C39"/>
    <w:rsid w:val="009B5BA7"/>
    <w:rsid w:val="009C4E7F"/>
    <w:rsid w:val="009F1681"/>
    <w:rsid w:val="00A03AB9"/>
    <w:rsid w:val="00A21D4F"/>
    <w:rsid w:val="00A3524B"/>
    <w:rsid w:val="00A66012"/>
    <w:rsid w:val="00A700B1"/>
    <w:rsid w:val="00A74512"/>
    <w:rsid w:val="00A7526E"/>
    <w:rsid w:val="00A81835"/>
    <w:rsid w:val="00A90B77"/>
    <w:rsid w:val="00A9675A"/>
    <w:rsid w:val="00AA0660"/>
    <w:rsid w:val="00AA394D"/>
    <w:rsid w:val="00AC376B"/>
    <w:rsid w:val="00AC38FA"/>
    <w:rsid w:val="00AF2A9A"/>
    <w:rsid w:val="00B06F19"/>
    <w:rsid w:val="00B229CA"/>
    <w:rsid w:val="00B35823"/>
    <w:rsid w:val="00B7323D"/>
    <w:rsid w:val="00B82D5A"/>
    <w:rsid w:val="00B837D5"/>
    <w:rsid w:val="00B963C7"/>
    <w:rsid w:val="00BA1B33"/>
    <w:rsid w:val="00BA5869"/>
    <w:rsid w:val="00BB0686"/>
    <w:rsid w:val="00BB47CD"/>
    <w:rsid w:val="00BB7FA1"/>
    <w:rsid w:val="00BC22AB"/>
    <w:rsid w:val="00BF5C7E"/>
    <w:rsid w:val="00C07A4B"/>
    <w:rsid w:val="00C11EF8"/>
    <w:rsid w:val="00C200CE"/>
    <w:rsid w:val="00C31385"/>
    <w:rsid w:val="00C36075"/>
    <w:rsid w:val="00C40B68"/>
    <w:rsid w:val="00C66F91"/>
    <w:rsid w:val="00C75CCB"/>
    <w:rsid w:val="00C826CA"/>
    <w:rsid w:val="00C854F7"/>
    <w:rsid w:val="00C93C9B"/>
    <w:rsid w:val="00CC1372"/>
    <w:rsid w:val="00CC649F"/>
    <w:rsid w:val="00CD1F77"/>
    <w:rsid w:val="00CE4267"/>
    <w:rsid w:val="00CE4535"/>
    <w:rsid w:val="00CF0E07"/>
    <w:rsid w:val="00D02B37"/>
    <w:rsid w:val="00D134F4"/>
    <w:rsid w:val="00D20C95"/>
    <w:rsid w:val="00D221FB"/>
    <w:rsid w:val="00D24232"/>
    <w:rsid w:val="00D41734"/>
    <w:rsid w:val="00D50F8A"/>
    <w:rsid w:val="00D51508"/>
    <w:rsid w:val="00D57713"/>
    <w:rsid w:val="00D63176"/>
    <w:rsid w:val="00D67F29"/>
    <w:rsid w:val="00D81757"/>
    <w:rsid w:val="00D8511A"/>
    <w:rsid w:val="00DA5B73"/>
    <w:rsid w:val="00DB06AA"/>
    <w:rsid w:val="00DB1F8E"/>
    <w:rsid w:val="00DC14F1"/>
    <w:rsid w:val="00DF3745"/>
    <w:rsid w:val="00E029DA"/>
    <w:rsid w:val="00E0510F"/>
    <w:rsid w:val="00E6083E"/>
    <w:rsid w:val="00E62364"/>
    <w:rsid w:val="00E6564E"/>
    <w:rsid w:val="00E65E77"/>
    <w:rsid w:val="00E676B1"/>
    <w:rsid w:val="00E761F0"/>
    <w:rsid w:val="00E850CD"/>
    <w:rsid w:val="00EA7DE0"/>
    <w:rsid w:val="00EB1799"/>
    <w:rsid w:val="00EC65FC"/>
    <w:rsid w:val="00EE787B"/>
    <w:rsid w:val="00EF0F16"/>
    <w:rsid w:val="00EF7311"/>
    <w:rsid w:val="00F0047C"/>
    <w:rsid w:val="00F013F2"/>
    <w:rsid w:val="00F04E26"/>
    <w:rsid w:val="00F06D51"/>
    <w:rsid w:val="00F07690"/>
    <w:rsid w:val="00F15AE8"/>
    <w:rsid w:val="00F30623"/>
    <w:rsid w:val="00F40721"/>
    <w:rsid w:val="00F45C86"/>
    <w:rsid w:val="00F703C2"/>
    <w:rsid w:val="00F81D2E"/>
    <w:rsid w:val="00FA7794"/>
    <w:rsid w:val="00FB6CDE"/>
    <w:rsid w:val="00FB7B45"/>
    <w:rsid w:val="00FC3E7A"/>
    <w:rsid w:val="00FD034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10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284"/>
    </w:pPr>
    <w:rPr>
      <w:sz w:val="28"/>
      <w:szCs w:val="20"/>
    </w:rPr>
  </w:style>
  <w:style w:type="paragraph" w:styleId="a4">
    <w:name w:val="Body Text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21">
    <w:name w:val="Body Text Indent 2"/>
    <w:basedOn w:val="a"/>
    <w:rsid w:val="00B7323D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10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284"/>
    </w:pPr>
    <w:rPr>
      <w:sz w:val="28"/>
      <w:szCs w:val="20"/>
    </w:rPr>
  </w:style>
  <w:style w:type="paragraph" w:styleId="a4">
    <w:name w:val="Body Text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21">
    <w:name w:val="Body Text Indent 2"/>
    <w:basedOn w:val="a"/>
    <w:rsid w:val="00B7323D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2013-08-12T09:20:00Z</cp:lastPrinted>
  <dcterms:created xsi:type="dcterms:W3CDTF">2015-03-12T04:19:00Z</dcterms:created>
  <dcterms:modified xsi:type="dcterms:W3CDTF">2015-03-12T04:19:00Z</dcterms:modified>
</cp:coreProperties>
</file>