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AA" w:rsidRPr="00062D3E" w:rsidRDefault="00F120AA" w:rsidP="00F120AA">
      <w:pPr>
        <w:pStyle w:val="2"/>
        <w:spacing w:line="360" w:lineRule="auto"/>
        <w:ind w:right="414"/>
        <w:rPr>
          <w:rFonts w:ascii="Arial" w:hAnsi="Arial" w:cs="Arial"/>
          <w:b w:val="0"/>
          <w:sz w:val="24"/>
          <w:szCs w:val="24"/>
        </w:rPr>
      </w:pPr>
    </w:p>
    <w:p w:rsidR="00F120AA" w:rsidRPr="00062D3E" w:rsidRDefault="00F120AA" w:rsidP="00F120AA">
      <w:pPr>
        <w:ind w:right="-4266"/>
        <w:rPr>
          <w:rFonts w:ascii="Arial" w:hAnsi="Arial" w:cs="Arial"/>
          <w:b/>
        </w:rPr>
      </w:pPr>
      <w:r w:rsidRPr="00062D3E">
        <w:rPr>
          <w:rFonts w:ascii="Arial" w:hAnsi="Arial" w:cs="Arial"/>
          <w:b/>
        </w:rPr>
        <w:t xml:space="preserve">                </w:t>
      </w:r>
    </w:p>
    <w:p w:rsidR="00F120AA" w:rsidRPr="00062D3E" w:rsidRDefault="00F120AA" w:rsidP="00F120AA">
      <w:pPr>
        <w:ind w:left="-540" w:right="-4266"/>
        <w:rPr>
          <w:rFonts w:ascii="Arial" w:hAnsi="Arial" w:cs="Arial"/>
          <w:b/>
        </w:rPr>
      </w:pPr>
      <w:r w:rsidRPr="00062D3E">
        <w:rPr>
          <w:rFonts w:ascii="Arial" w:hAnsi="Arial" w:cs="Arial"/>
          <w:b/>
        </w:rPr>
        <w:t xml:space="preserve">                                  АДМИНИСТРАЦИЯ КРИВОШЕИНСКОГО РАЙОНА</w:t>
      </w:r>
    </w:p>
    <w:p w:rsidR="00F120AA" w:rsidRPr="00062D3E" w:rsidRDefault="00F120AA" w:rsidP="00F120AA">
      <w:pPr>
        <w:pStyle w:val="ConsPlusTitle"/>
        <w:widowControl/>
        <w:jc w:val="center"/>
        <w:rPr>
          <w:rFonts w:ascii="Arial" w:hAnsi="Arial" w:cs="Arial"/>
        </w:rPr>
      </w:pPr>
      <w:r w:rsidRPr="00062D3E">
        <w:rPr>
          <w:rFonts w:ascii="Arial" w:hAnsi="Arial" w:cs="Arial"/>
        </w:rPr>
        <w:t>ПОСТАНОВЛЕНИЕ</w:t>
      </w:r>
    </w:p>
    <w:p w:rsidR="00DD1C7D" w:rsidRPr="00062D3E" w:rsidRDefault="00DD1C7D" w:rsidP="00DD1C7D">
      <w:pPr>
        <w:pStyle w:val="ConsPlusTitle"/>
        <w:widowControl/>
        <w:rPr>
          <w:rFonts w:ascii="Arial" w:hAnsi="Arial" w:cs="Arial"/>
          <w:b w:val="0"/>
        </w:rPr>
      </w:pPr>
    </w:p>
    <w:p w:rsidR="00DD1C7D" w:rsidRPr="00062D3E" w:rsidRDefault="00DD1C7D" w:rsidP="00DD1C7D">
      <w:pPr>
        <w:pStyle w:val="ConsPlusTitle"/>
        <w:widowControl/>
        <w:rPr>
          <w:rFonts w:ascii="Arial" w:hAnsi="Arial" w:cs="Arial"/>
          <w:b w:val="0"/>
        </w:rPr>
      </w:pPr>
      <w:r w:rsidRPr="00062D3E">
        <w:rPr>
          <w:rFonts w:ascii="Arial" w:hAnsi="Arial" w:cs="Arial"/>
          <w:b w:val="0"/>
        </w:rPr>
        <w:t>23.12.2013                                                                                                              № 949</w:t>
      </w:r>
    </w:p>
    <w:p w:rsidR="00DD1C7D" w:rsidRPr="00062D3E" w:rsidRDefault="00DD1C7D" w:rsidP="00DD1C7D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062D3E">
        <w:rPr>
          <w:rFonts w:ascii="Arial" w:hAnsi="Arial" w:cs="Arial"/>
          <w:b w:val="0"/>
        </w:rPr>
        <w:t>с. Кривошеино</w:t>
      </w:r>
    </w:p>
    <w:p w:rsidR="00DD1C7D" w:rsidRPr="00062D3E" w:rsidRDefault="00DD1C7D" w:rsidP="00DD1C7D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062D3E">
        <w:rPr>
          <w:rFonts w:ascii="Arial" w:hAnsi="Arial" w:cs="Arial"/>
          <w:b w:val="0"/>
        </w:rPr>
        <w:t>Томской области</w:t>
      </w:r>
    </w:p>
    <w:p w:rsidR="00DD1C7D" w:rsidRPr="00062D3E" w:rsidRDefault="00DD1C7D" w:rsidP="00DD1C7D">
      <w:pPr>
        <w:rPr>
          <w:rFonts w:ascii="Arial" w:hAnsi="Arial" w:cs="Arial"/>
        </w:rPr>
      </w:pPr>
    </w:p>
    <w:p w:rsidR="00DD1C7D" w:rsidRPr="00062D3E" w:rsidRDefault="00DD1C7D" w:rsidP="00DD1C7D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>Об  утверждении  муниципальной программы</w:t>
      </w:r>
    </w:p>
    <w:p w:rsidR="00DD1C7D" w:rsidRPr="00062D3E" w:rsidRDefault="00DD1C7D" w:rsidP="00DD1C7D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>«Профессиональная подготовка, переподготовка,</w:t>
      </w:r>
    </w:p>
    <w:p w:rsidR="00DD1C7D" w:rsidRPr="00062D3E" w:rsidRDefault="00DD1C7D" w:rsidP="00DD1C7D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>повышение квалификации и стажировка муниципальных служащих</w:t>
      </w:r>
    </w:p>
    <w:p w:rsidR="00DD1C7D" w:rsidRPr="00062D3E" w:rsidRDefault="00DD1C7D" w:rsidP="00DD1C7D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>муниципального образования Кривошеинский район на 2014-2016 годы »</w:t>
      </w:r>
    </w:p>
    <w:p w:rsidR="00DD1C7D" w:rsidRPr="00062D3E" w:rsidRDefault="00DD1C7D" w:rsidP="00DD1C7D">
      <w:pPr>
        <w:pStyle w:val="ConsPlusTitle"/>
        <w:jc w:val="center"/>
        <w:rPr>
          <w:rFonts w:ascii="Arial" w:hAnsi="Arial" w:cs="Arial"/>
          <w:b w:val="0"/>
          <w:bCs w:val="0"/>
          <w:i/>
        </w:rPr>
      </w:pPr>
      <w:r w:rsidRPr="00062D3E">
        <w:rPr>
          <w:rFonts w:ascii="Arial" w:hAnsi="Arial" w:cs="Arial"/>
          <w:b w:val="0"/>
          <w:bCs w:val="0"/>
          <w:i/>
        </w:rPr>
        <w:t>(в редакции постановления от 09.02.2015 № 62; от 21.01.2016 № 8</w:t>
      </w:r>
      <w:r w:rsidR="00062D3E">
        <w:rPr>
          <w:rFonts w:ascii="Arial" w:hAnsi="Arial" w:cs="Arial"/>
          <w:b w:val="0"/>
          <w:bCs w:val="0"/>
          <w:i/>
        </w:rPr>
        <w:t>, от 30.12.2016 №</w:t>
      </w:r>
      <w:bookmarkStart w:id="0" w:name="_GoBack"/>
      <w:bookmarkEnd w:id="0"/>
      <w:r w:rsidRPr="00062D3E">
        <w:rPr>
          <w:rFonts w:ascii="Arial" w:hAnsi="Arial" w:cs="Arial"/>
          <w:b w:val="0"/>
          <w:bCs w:val="0"/>
          <w:i/>
        </w:rPr>
        <w:t>437)</w:t>
      </w:r>
    </w:p>
    <w:p w:rsidR="00DD1C7D" w:rsidRPr="00062D3E" w:rsidRDefault="00DD1C7D" w:rsidP="00DD1C7D">
      <w:pPr>
        <w:pStyle w:val="ConsPlusTitle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 xml:space="preserve">      </w:t>
      </w:r>
    </w:p>
    <w:p w:rsidR="00DD1C7D" w:rsidRPr="00062D3E" w:rsidRDefault="00DD1C7D" w:rsidP="00DD1C7D">
      <w:pPr>
        <w:ind w:right="-82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     </w:t>
      </w:r>
      <w:r w:rsidRPr="00062D3E">
        <w:rPr>
          <w:rFonts w:ascii="Arial" w:hAnsi="Arial" w:cs="Arial"/>
        </w:rPr>
        <w:tab/>
        <w:t xml:space="preserve"> В соответствии со   статьей 179 Бюджетного кодекса Российской Федерации, на основании постановления Администрации Кривошеинского района от 11.10.2013 № 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DD1C7D" w:rsidRPr="00062D3E" w:rsidRDefault="00DD1C7D" w:rsidP="00DD1C7D">
      <w:pPr>
        <w:ind w:right="-82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 </w:t>
      </w:r>
    </w:p>
    <w:p w:rsidR="00DD1C7D" w:rsidRPr="00062D3E" w:rsidRDefault="00DD1C7D" w:rsidP="00DD1C7D">
      <w:pPr>
        <w:pStyle w:val="ConsPlusTitle"/>
        <w:ind w:firstLine="708"/>
        <w:rPr>
          <w:rFonts w:ascii="Arial" w:hAnsi="Arial" w:cs="Arial"/>
          <w:b w:val="0"/>
          <w:bCs w:val="0"/>
        </w:rPr>
      </w:pPr>
      <w:proofErr w:type="gramStart"/>
      <w:r w:rsidRPr="00062D3E">
        <w:rPr>
          <w:rFonts w:ascii="Arial" w:hAnsi="Arial" w:cs="Arial"/>
          <w:b w:val="0"/>
          <w:bCs w:val="0"/>
        </w:rPr>
        <w:t>П</w:t>
      </w:r>
      <w:proofErr w:type="gramEnd"/>
      <w:r w:rsidRPr="00062D3E">
        <w:rPr>
          <w:rFonts w:ascii="Arial" w:hAnsi="Arial" w:cs="Arial"/>
          <w:b w:val="0"/>
          <w:bCs w:val="0"/>
        </w:rPr>
        <w:t xml:space="preserve"> О С Т А Н О В Л Я Ю:</w:t>
      </w:r>
    </w:p>
    <w:p w:rsidR="00DD1C7D" w:rsidRPr="00062D3E" w:rsidRDefault="00DD1C7D" w:rsidP="00DD1C7D">
      <w:pPr>
        <w:pStyle w:val="ConsPlusTitle"/>
        <w:ind w:firstLine="708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pStyle w:val="ConsPlusTitle"/>
        <w:ind w:firstLine="720"/>
        <w:jc w:val="both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>1. Утвердить муниципальную программу «Профессиональная подготовка, переподготовка, повышение квалификации и стажировка муниципальных служащих муниципального образования Кривошеинский район на 2014-2016 годы» согласно приложению.</w:t>
      </w:r>
    </w:p>
    <w:p w:rsidR="00DD1C7D" w:rsidRPr="00062D3E" w:rsidRDefault="00DD1C7D" w:rsidP="00DD1C7D">
      <w:pPr>
        <w:widowControl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  <w:bCs/>
        </w:rPr>
        <w:t xml:space="preserve">   2.</w:t>
      </w:r>
      <w:r w:rsidRPr="00062D3E">
        <w:rPr>
          <w:rFonts w:ascii="Arial" w:hAnsi="Arial" w:cs="Arial"/>
          <w:b/>
          <w:bCs/>
        </w:rPr>
        <w:t xml:space="preserve"> </w:t>
      </w:r>
      <w:r w:rsidRPr="00062D3E">
        <w:rPr>
          <w:rFonts w:ascii="Arial" w:hAnsi="Arial" w:cs="Arial"/>
        </w:rPr>
        <w:t>Настоящее постановление подлежит официальному опубликованию в сборнике нормативных актов Администрации Кривошеинского района и размещению на официальном сайте муниципального образования Кривошеинский район в информационно-телекоммуникационной сети Интернет.</w:t>
      </w:r>
    </w:p>
    <w:p w:rsidR="00DD1C7D" w:rsidRPr="00062D3E" w:rsidRDefault="00DD1C7D" w:rsidP="00DD1C7D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>3.  Настоящее постановление вступает в силу с 01 января 2014 года.</w:t>
      </w:r>
    </w:p>
    <w:p w:rsidR="00DD1C7D" w:rsidRPr="00062D3E" w:rsidRDefault="00DD1C7D" w:rsidP="00DD1C7D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 xml:space="preserve">4. </w:t>
      </w:r>
      <w:proofErr w:type="gramStart"/>
      <w:r w:rsidRPr="00062D3E">
        <w:rPr>
          <w:rFonts w:ascii="Arial" w:hAnsi="Arial" w:cs="Arial"/>
          <w:b w:val="0"/>
        </w:rPr>
        <w:t>Контроль за</w:t>
      </w:r>
      <w:proofErr w:type="gramEnd"/>
      <w:r w:rsidRPr="00062D3E">
        <w:rPr>
          <w:rFonts w:ascii="Arial" w:hAnsi="Arial" w:cs="Arial"/>
          <w:b w:val="0"/>
        </w:rPr>
        <w:t xml:space="preserve"> исполнением настоящего постановления возложить на управляющего делами Администрации Кривошеинского района </w:t>
      </w:r>
      <w:proofErr w:type="spellStart"/>
      <w:r w:rsidRPr="00062D3E">
        <w:rPr>
          <w:rFonts w:ascii="Arial" w:hAnsi="Arial" w:cs="Arial"/>
          <w:b w:val="0"/>
        </w:rPr>
        <w:t>М.Ю.Каричеву</w:t>
      </w:r>
      <w:proofErr w:type="spellEnd"/>
      <w:r w:rsidRPr="00062D3E">
        <w:rPr>
          <w:rFonts w:ascii="Arial" w:hAnsi="Arial" w:cs="Arial"/>
          <w:b w:val="0"/>
        </w:rPr>
        <w:t>.</w:t>
      </w: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 xml:space="preserve">    </w:t>
      </w: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pStyle w:val="ConsPlusTitle"/>
        <w:ind w:left="120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>Глава Кривошеинского района                                                                                                                            (Глава Администрации)</w:t>
      </w:r>
      <w:r w:rsidRPr="00062D3E">
        <w:rPr>
          <w:rFonts w:ascii="Arial" w:hAnsi="Arial" w:cs="Arial"/>
          <w:b w:val="0"/>
          <w:bCs w:val="0"/>
        </w:rPr>
        <w:tab/>
        <w:t xml:space="preserve">                                    </w:t>
      </w:r>
      <w:r w:rsidRPr="00062D3E">
        <w:rPr>
          <w:rFonts w:ascii="Arial" w:hAnsi="Arial" w:cs="Arial"/>
          <w:b w:val="0"/>
          <w:bCs w:val="0"/>
        </w:rPr>
        <w:tab/>
      </w:r>
      <w:r w:rsidRPr="00062D3E">
        <w:rPr>
          <w:rFonts w:ascii="Arial" w:hAnsi="Arial" w:cs="Arial"/>
          <w:b w:val="0"/>
          <w:bCs w:val="0"/>
        </w:rPr>
        <w:tab/>
        <w:t xml:space="preserve">            А.В.Разумников</w:t>
      </w:r>
    </w:p>
    <w:p w:rsidR="00DD1C7D" w:rsidRPr="00062D3E" w:rsidRDefault="00DD1C7D" w:rsidP="00DD1C7D">
      <w:pPr>
        <w:pStyle w:val="ConsPlusTitle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 xml:space="preserve">                                </w:t>
      </w: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1C7D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062D3E" w:rsidRPr="00062D3E" w:rsidRDefault="00062D3E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1C7D" w:rsidRPr="00062D3E" w:rsidRDefault="00DD1C7D" w:rsidP="00DD1C7D">
      <w:pPr>
        <w:widowControl w:val="0"/>
        <w:jc w:val="right"/>
        <w:rPr>
          <w:rFonts w:ascii="Arial" w:hAnsi="Arial" w:cs="Arial"/>
        </w:rPr>
      </w:pPr>
      <w:r w:rsidRPr="00062D3E">
        <w:rPr>
          <w:rFonts w:ascii="Arial" w:hAnsi="Arial" w:cs="Arial"/>
        </w:rPr>
        <w:lastRenderedPageBreak/>
        <w:t xml:space="preserve">Приложение </w:t>
      </w:r>
    </w:p>
    <w:p w:rsidR="00DD1C7D" w:rsidRPr="00062D3E" w:rsidRDefault="00DD1C7D" w:rsidP="00DD1C7D">
      <w:pPr>
        <w:widowControl w:val="0"/>
        <w:jc w:val="right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к постановлению Администрации </w:t>
      </w:r>
    </w:p>
    <w:p w:rsidR="00DD1C7D" w:rsidRPr="00062D3E" w:rsidRDefault="00DD1C7D" w:rsidP="00DD1C7D">
      <w:pPr>
        <w:widowControl w:val="0"/>
        <w:jc w:val="right"/>
        <w:rPr>
          <w:rFonts w:ascii="Arial" w:hAnsi="Arial" w:cs="Arial"/>
        </w:rPr>
      </w:pPr>
      <w:r w:rsidRPr="00062D3E">
        <w:rPr>
          <w:rFonts w:ascii="Arial" w:hAnsi="Arial" w:cs="Arial"/>
        </w:rPr>
        <w:t>Кривошеинского района от 23.12.2013 № 949</w:t>
      </w:r>
    </w:p>
    <w:p w:rsidR="00DD1C7D" w:rsidRPr="00062D3E" w:rsidRDefault="00DD1C7D" w:rsidP="00DD1C7D">
      <w:pPr>
        <w:pStyle w:val="ConsPlusTitle"/>
        <w:widowControl/>
        <w:jc w:val="center"/>
        <w:rPr>
          <w:rFonts w:ascii="Arial" w:hAnsi="Arial" w:cs="Arial"/>
        </w:rPr>
      </w:pPr>
    </w:p>
    <w:p w:rsidR="00DD1C7D" w:rsidRPr="00062D3E" w:rsidRDefault="00DD1C7D" w:rsidP="00DD1C7D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062D3E">
        <w:rPr>
          <w:rFonts w:ascii="Arial" w:hAnsi="Arial" w:cs="Arial"/>
          <w:b w:val="0"/>
        </w:rPr>
        <w:t>ПАСПОРТ</w:t>
      </w:r>
    </w:p>
    <w:p w:rsidR="00DD1C7D" w:rsidRPr="00062D3E" w:rsidRDefault="00DD1C7D" w:rsidP="00DD1C7D">
      <w:pPr>
        <w:widowControl w:val="0"/>
        <w:jc w:val="center"/>
        <w:rPr>
          <w:rFonts w:ascii="Arial" w:hAnsi="Arial" w:cs="Arial"/>
        </w:rPr>
      </w:pPr>
      <w:r w:rsidRPr="00062D3E">
        <w:rPr>
          <w:rFonts w:ascii="Arial" w:hAnsi="Arial" w:cs="Arial"/>
        </w:rPr>
        <w:t>МУНИЦИПАЛЬНОЙ ПРОГРАММЫ</w:t>
      </w:r>
    </w:p>
    <w:p w:rsidR="00DD1C7D" w:rsidRPr="00062D3E" w:rsidRDefault="00DD1C7D" w:rsidP="00DD1C7D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>«Профессиональная подготовка, переподготовка,</w:t>
      </w:r>
    </w:p>
    <w:p w:rsidR="00DD1C7D" w:rsidRPr="00062D3E" w:rsidRDefault="00DD1C7D" w:rsidP="00DD1C7D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>повышение квалификации и стажировка муниципальных служащих</w:t>
      </w:r>
    </w:p>
    <w:p w:rsidR="00DD1C7D" w:rsidRPr="00062D3E" w:rsidRDefault="00DD1C7D" w:rsidP="00DD1C7D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>муниципального образования Кривошеинский район на 2014-2016 годы »</w:t>
      </w:r>
    </w:p>
    <w:p w:rsidR="00DD1C7D" w:rsidRPr="00062D3E" w:rsidRDefault="00DD1C7D" w:rsidP="00DD1C7D">
      <w:pPr>
        <w:widowControl w:val="0"/>
        <w:jc w:val="center"/>
        <w:rPr>
          <w:rFonts w:ascii="Arial" w:hAnsi="Arial" w:cs="Arial"/>
        </w:rPr>
      </w:pPr>
    </w:p>
    <w:p w:rsidR="00DD1C7D" w:rsidRPr="00062D3E" w:rsidRDefault="00DD1C7D" w:rsidP="00DD1C7D">
      <w:pPr>
        <w:autoSpaceDE w:val="0"/>
        <w:jc w:val="center"/>
        <w:rPr>
          <w:rFonts w:ascii="Arial" w:hAnsi="Arial" w:cs="Arial"/>
        </w:rPr>
      </w:pPr>
      <w:r w:rsidRPr="00062D3E">
        <w:rPr>
          <w:rFonts w:ascii="Arial" w:hAnsi="Arial" w:cs="Arial"/>
        </w:rPr>
        <w:tab/>
      </w: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4441"/>
        <w:gridCol w:w="675"/>
        <w:gridCol w:w="675"/>
        <w:gridCol w:w="675"/>
        <w:gridCol w:w="865"/>
      </w:tblGrid>
      <w:tr w:rsidR="00DD1C7D" w:rsidRPr="00062D3E" w:rsidTr="00433DDA">
        <w:trPr>
          <w:cantSplit/>
          <w:trHeight w:val="36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062D3E">
              <w:rPr>
                <w:b/>
                <w:sz w:val="24"/>
                <w:szCs w:val="24"/>
              </w:rPr>
              <w:t xml:space="preserve">Наименование  </w:t>
            </w:r>
            <w:r w:rsidRPr="00062D3E">
              <w:rPr>
                <w:b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7D" w:rsidRPr="00062D3E" w:rsidRDefault="00DD1C7D" w:rsidP="00433DDA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  <w:r w:rsidRPr="00062D3E">
              <w:rPr>
                <w:rFonts w:ascii="Arial" w:hAnsi="Arial" w:cs="Arial"/>
                <w:b w:val="0"/>
              </w:rPr>
              <w:t>Муниципальная программа «Профессиональная подготовка, переподготовка, повышение квалификации и стажировка муниципальных служащих муниципального образования Кривошеинский район на 2014-2016 годы »</w:t>
            </w:r>
          </w:p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DD1C7D" w:rsidRPr="00062D3E" w:rsidTr="00433DDA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062D3E">
              <w:rPr>
                <w:b/>
                <w:sz w:val="24"/>
                <w:szCs w:val="24"/>
              </w:rPr>
              <w:t xml:space="preserve">Основание для </w:t>
            </w:r>
            <w:r w:rsidRPr="00062D3E">
              <w:rPr>
                <w:b/>
                <w:sz w:val="24"/>
                <w:szCs w:val="24"/>
              </w:rPr>
              <w:br/>
              <w:t xml:space="preserve">разработки    </w:t>
            </w:r>
            <w:r w:rsidRPr="00062D3E">
              <w:rPr>
                <w:b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7D" w:rsidRPr="00062D3E" w:rsidRDefault="00DD1C7D" w:rsidP="00433DDA">
            <w:pPr>
              <w:jc w:val="both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В соответствии с Федеральным </w:t>
            </w:r>
            <w:hyperlink r:id="rId6" w:history="1">
              <w:r w:rsidRPr="00062D3E">
                <w:rPr>
                  <w:rFonts w:ascii="Arial" w:hAnsi="Arial" w:cs="Arial"/>
                </w:rPr>
                <w:t>законом</w:t>
              </w:r>
            </w:hyperlink>
            <w:r w:rsidRPr="00062D3E">
              <w:rPr>
                <w:rFonts w:ascii="Arial" w:hAnsi="Arial" w:cs="Arial"/>
              </w:rPr>
              <w:t xml:space="preserve"> от 02.03.2007 N 25-ФЗ "О муниципальной службе в Российской Федерации", постановлением Администрации Кривошеинского района от 11.10.2013 № 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      </w:r>
          </w:p>
        </w:tc>
      </w:tr>
      <w:tr w:rsidR="00DD1C7D" w:rsidRPr="00062D3E" w:rsidTr="00433DDA">
        <w:trPr>
          <w:cantSplit/>
          <w:trHeight w:val="36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062D3E">
              <w:rPr>
                <w:b/>
                <w:sz w:val="24"/>
                <w:szCs w:val="24"/>
              </w:rPr>
              <w:t xml:space="preserve">Заказчик      </w:t>
            </w:r>
            <w:r w:rsidRPr="00062D3E">
              <w:rPr>
                <w:b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DD1C7D" w:rsidRPr="00062D3E" w:rsidTr="00433DDA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062D3E">
              <w:rPr>
                <w:b/>
                <w:sz w:val="24"/>
                <w:szCs w:val="24"/>
              </w:rPr>
              <w:t xml:space="preserve">Разработчик   </w:t>
            </w:r>
            <w:r w:rsidRPr="00062D3E">
              <w:rPr>
                <w:b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DD1C7D" w:rsidRPr="00062D3E" w:rsidTr="00433DDA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062D3E">
              <w:rPr>
                <w:b/>
                <w:sz w:val="24"/>
                <w:szCs w:val="24"/>
              </w:rPr>
              <w:t xml:space="preserve">Исполнители   </w:t>
            </w:r>
            <w:r w:rsidRPr="00062D3E">
              <w:rPr>
                <w:b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>Администрация Кривошеинского района</w:t>
            </w:r>
          </w:p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>Управление финансов Администрации Кривошеинского района</w:t>
            </w:r>
          </w:p>
        </w:tc>
      </w:tr>
      <w:tr w:rsidR="00DD1C7D" w:rsidRPr="00062D3E" w:rsidTr="00433DDA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062D3E">
              <w:rPr>
                <w:b/>
                <w:sz w:val="24"/>
                <w:szCs w:val="24"/>
              </w:rPr>
              <w:t xml:space="preserve">Сроки (этапы) </w:t>
            </w:r>
            <w:r w:rsidRPr="00062D3E">
              <w:rPr>
                <w:b/>
                <w:sz w:val="24"/>
                <w:szCs w:val="24"/>
              </w:rPr>
              <w:br/>
              <w:t xml:space="preserve">реализации    </w:t>
            </w:r>
            <w:r w:rsidRPr="00062D3E">
              <w:rPr>
                <w:b/>
                <w:sz w:val="24"/>
                <w:szCs w:val="24"/>
              </w:rPr>
              <w:br/>
              <w:t xml:space="preserve">программы     </w:t>
            </w:r>
            <w:r w:rsidRPr="00062D3E">
              <w:rPr>
                <w:b/>
                <w:sz w:val="24"/>
                <w:szCs w:val="24"/>
              </w:rPr>
              <w:br/>
              <w:t xml:space="preserve">(подпрограмм)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>2014-2016 годы</w:t>
            </w:r>
          </w:p>
        </w:tc>
      </w:tr>
      <w:tr w:rsidR="00DD1C7D" w:rsidRPr="00062D3E" w:rsidTr="00433DDA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062D3E">
              <w:rPr>
                <w:b/>
                <w:sz w:val="24"/>
                <w:szCs w:val="24"/>
              </w:rPr>
              <w:t>Цель (цели) программы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Цель программы - повышение эффективности и престижности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муниципальной службы, профессионализма </w:t>
            </w:r>
            <w:proofErr w:type="gramStart"/>
            <w:r w:rsidRPr="00062D3E">
              <w:rPr>
                <w:rFonts w:ascii="Arial" w:hAnsi="Arial" w:cs="Arial"/>
              </w:rPr>
              <w:t>муниципальных</w:t>
            </w:r>
            <w:proofErr w:type="gramEnd"/>
            <w:r w:rsidRPr="00062D3E">
              <w:rPr>
                <w:rFonts w:ascii="Arial" w:hAnsi="Arial" w:cs="Arial"/>
              </w:rPr>
              <w:t xml:space="preserve">   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служащих, создание эффективной системы профилактики и     </w:t>
            </w:r>
          </w:p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 xml:space="preserve">противодействия коррупции на муниципальной службе   </w:t>
            </w:r>
          </w:p>
        </w:tc>
      </w:tr>
      <w:tr w:rsidR="00DD1C7D" w:rsidRPr="00062D3E" w:rsidTr="00433DDA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062D3E">
              <w:rPr>
                <w:b/>
                <w:sz w:val="24"/>
                <w:szCs w:val="24"/>
              </w:rPr>
              <w:t xml:space="preserve">Основные      </w:t>
            </w:r>
            <w:r w:rsidRPr="00062D3E">
              <w:rPr>
                <w:b/>
                <w:sz w:val="24"/>
                <w:szCs w:val="24"/>
              </w:rPr>
              <w:br/>
              <w:t xml:space="preserve">задачи        </w:t>
            </w:r>
            <w:r w:rsidRPr="00062D3E">
              <w:rPr>
                <w:b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Для достижения поставленной цели предполагается решение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следующих задач:                                       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1. Повышение профессионализма муниципальных служащих,  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профессиональное развитие муниципальных служащих.      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2. Повышение профессионализма муниципальных служащих </w:t>
            </w:r>
            <w:proofErr w:type="gramStart"/>
            <w:r w:rsidRPr="00062D3E">
              <w:rPr>
                <w:rFonts w:ascii="Arial" w:hAnsi="Arial" w:cs="Arial"/>
              </w:rPr>
              <w:t>по</w:t>
            </w:r>
            <w:proofErr w:type="gramEnd"/>
            <w:r w:rsidRPr="00062D3E">
              <w:rPr>
                <w:rFonts w:ascii="Arial" w:hAnsi="Arial" w:cs="Arial"/>
              </w:rPr>
              <w:t xml:space="preserve">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вопросам противодействия коррупции.                       </w:t>
            </w:r>
          </w:p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 xml:space="preserve">3. Повышение открытости муниципальной службы              </w:t>
            </w:r>
          </w:p>
        </w:tc>
      </w:tr>
      <w:tr w:rsidR="00DD1C7D" w:rsidRPr="00062D3E" w:rsidTr="00433DDA">
        <w:trPr>
          <w:cantSplit/>
          <w:trHeight w:val="72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062D3E">
              <w:rPr>
                <w:b/>
                <w:sz w:val="24"/>
                <w:szCs w:val="24"/>
              </w:rPr>
              <w:t xml:space="preserve">Перечень      </w:t>
            </w:r>
            <w:r w:rsidRPr="00062D3E">
              <w:rPr>
                <w:b/>
                <w:sz w:val="24"/>
                <w:szCs w:val="24"/>
              </w:rPr>
              <w:br/>
              <w:t xml:space="preserve">подпрограмм   </w:t>
            </w:r>
            <w:r w:rsidRPr="00062D3E">
              <w:rPr>
                <w:b/>
                <w:sz w:val="24"/>
                <w:szCs w:val="24"/>
              </w:rPr>
              <w:br/>
              <w:t xml:space="preserve">(основных     </w:t>
            </w:r>
            <w:r w:rsidRPr="00062D3E">
              <w:rPr>
                <w:b/>
                <w:sz w:val="24"/>
                <w:szCs w:val="24"/>
              </w:rPr>
              <w:br/>
              <w:t xml:space="preserve">направлений)  </w:t>
            </w:r>
            <w:r w:rsidRPr="00062D3E">
              <w:rPr>
                <w:b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1. Профессиональная подготовка кадров для органов местного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самоуправления муниципального образования Кривошеинский район и организация  мероприятий, направленных на профессиональное развитие    муниципальных служащих.                                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2. Реализация мероприятий по противодействию коррупции в органах местного самоуправления муниципального образования Кривошеинский район.                                                </w:t>
            </w:r>
          </w:p>
          <w:p w:rsidR="00DD1C7D" w:rsidRPr="00062D3E" w:rsidRDefault="00DD1C7D" w:rsidP="00433DDA">
            <w:pPr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3. Внедрение современных технологий работы на  муниципальной службе, повышение открытости муниципальной службы.                                                    </w:t>
            </w:r>
          </w:p>
        </w:tc>
      </w:tr>
      <w:tr w:rsidR="00DD1C7D" w:rsidRPr="00062D3E" w:rsidTr="00433DDA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062D3E">
              <w:rPr>
                <w:b/>
                <w:sz w:val="24"/>
                <w:szCs w:val="24"/>
              </w:rPr>
              <w:lastRenderedPageBreak/>
              <w:t xml:space="preserve">Объемы и      </w:t>
            </w:r>
            <w:r w:rsidRPr="00062D3E">
              <w:rPr>
                <w:b/>
                <w:sz w:val="24"/>
                <w:szCs w:val="24"/>
              </w:rPr>
              <w:br/>
              <w:t xml:space="preserve">источники     </w:t>
            </w:r>
            <w:r w:rsidRPr="00062D3E">
              <w:rPr>
                <w:b/>
                <w:sz w:val="24"/>
                <w:szCs w:val="24"/>
              </w:rPr>
              <w:br/>
              <w:t>финансирования</w:t>
            </w:r>
            <w:r w:rsidRPr="00062D3E">
              <w:rPr>
                <w:b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7D" w:rsidRPr="00062D3E" w:rsidRDefault="00DD1C7D" w:rsidP="00217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 xml:space="preserve">Общий объем финансирования </w:t>
            </w:r>
            <w:r w:rsidR="00217B8F" w:rsidRPr="00062D3E">
              <w:rPr>
                <w:sz w:val="24"/>
                <w:szCs w:val="24"/>
              </w:rPr>
              <w:t>482,4</w:t>
            </w:r>
            <w:r w:rsidRPr="00062D3E">
              <w:rPr>
                <w:sz w:val="24"/>
                <w:szCs w:val="24"/>
              </w:rPr>
              <w:t xml:space="preserve"> тыс. руб., в т.ч. </w:t>
            </w:r>
            <w:r w:rsidRPr="00062D3E">
              <w:rPr>
                <w:sz w:val="24"/>
                <w:szCs w:val="24"/>
              </w:rPr>
              <w:br/>
              <w:t xml:space="preserve">по годам реализации:                                      </w:t>
            </w:r>
          </w:p>
        </w:tc>
      </w:tr>
      <w:tr w:rsidR="00DD1C7D" w:rsidRPr="00062D3E" w:rsidTr="00433DDA">
        <w:trPr>
          <w:cantSplit/>
          <w:trHeight w:val="24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>2014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>2015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>2016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>Всего</w:t>
            </w:r>
          </w:p>
        </w:tc>
      </w:tr>
      <w:tr w:rsidR="00DD1C7D" w:rsidRPr="00062D3E" w:rsidTr="00433DDA">
        <w:trPr>
          <w:cantSplit/>
          <w:trHeight w:val="24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 xml:space="preserve">По источникам финансирования:       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DD1C7D" w:rsidRPr="00062D3E" w:rsidTr="00433DDA">
        <w:trPr>
          <w:cantSplit/>
          <w:trHeight w:val="24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 xml:space="preserve">Местный бюджет                      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>99,4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>300,0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217B8F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>83,0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7D" w:rsidRPr="00062D3E" w:rsidRDefault="00217B8F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>482,4</w:t>
            </w:r>
          </w:p>
        </w:tc>
      </w:tr>
      <w:tr w:rsidR="00DD1C7D" w:rsidRPr="00062D3E" w:rsidTr="00433DDA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062D3E">
              <w:rPr>
                <w:b/>
                <w:sz w:val="24"/>
                <w:szCs w:val="24"/>
              </w:rPr>
              <w:t xml:space="preserve">Ожидаемые     </w:t>
            </w:r>
            <w:r w:rsidRPr="00062D3E">
              <w:rPr>
                <w:b/>
                <w:sz w:val="24"/>
                <w:szCs w:val="24"/>
              </w:rPr>
              <w:br/>
              <w:t xml:space="preserve">конечные      </w:t>
            </w:r>
            <w:r w:rsidRPr="00062D3E">
              <w:rPr>
                <w:b/>
                <w:sz w:val="24"/>
                <w:szCs w:val="24"/>
              </w:rPr>
              <w:br/>
              <w:t xml:space="preserve">результаты    </w:t>
            </w:r>
            <w:r w:rsidRPr="00062D3E">
              <w:rPr>
                <w:b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 xml:space="preserve">1.Обеспечение в течение трех </w:t>
            </w:r>
            <w:proofErr w:type="gramStart"/>
            <w:r w:rsidRPr="00062D3E">
              <w:rPr>
                <w:sz w:val="24"/>
                <w:szCs w:val="24"/>
              </w:rPr>
              <w:t>лет обязательного прохождения  курсов повышения квалификации</w:t>
            </w:r>
            <w:proofErr w:type="gramEnd"/>
            <w:r w:rsidRPr="00062D3E">
              <w:rPr>
                <w:sz w:val="24"/>
                <w:szCs w:val="24"/>
              </w:rPr>
              <w:t xml:space="preserve"> не менее чем 50% работников. </w:t>
            </w:r>
          </w:p>
          <w:p w:rsidR="00DD1C7D" w:rsidRPr="00062D3E" w:rsidRDefault="00DD1C7D" w:rsidP="00433DDA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 xml:space="preserve">2. Обеспечение 100% повышения квалификации по вопросам    противодействия </w:t>
            </w:r>
            <w:proofErr w:type="gramStart"/>
            <w:r w:rsidRPr="00062D3E">
              <w:rPr>
                <w:sz w:val="24"/>
                <w:szCs w:val="24"/>
              </w:rPr>
              <w:t>коррупции лиц</w:t>
            </w:r>
            <w:proofErr w:type="gramEnd"/>
            <w:r w:rsidRPr="00062D3E">
              <w:rPr>
                <w:sz w:val="24"/>
                <w:szCs w:val="24"/>
              </w:rPr>
              <w:t xml:space="preserve">, ответственных за реализацию отдельных направлений противодействия, а также лиц,   работающих в точках коррупционных рисков.  </w:t>
            </w:r>
          </w:p>
        </w:tc>
      </w:tr>
      <w:tr w:rsidR="00DD1C7D" w:rsidRPr="00062D3E" w:rsidTr="00433DDA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proofErr w:type="gramStart"/>
            <w:r w:rsidRPr="00062D3E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062D3E">
              <w:rPr>
                <w:b/>
                <w:sz w:val="24"/>
                <w:szCs w:val="24"/>
              </w:rPr>
              <w:t xml:space="preserve">   </w:t>
            </w:r>
            <w:r w:rsidRPr="00062D3E">
              <w:rPr>
                <w:b/>
                <w:sz w:val="24"/>
                <w:szCs w:val="24"/>
              </w:rPr>
              <w:br/>
              <w:t xml:space="preserve">исполнением   </w:t>
            </w:r>
            <w:r w:rsidRPr="00062D3E">
              <w:rPr>
                <w:b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062D3E">
              <w:rPr>
                <w:rFonts w:ascii="Arial" w:hAnsi="Arial" w:cs="Arial"/>
              </w:rPr>
              <w:t>Контроль за</w:t>
            </w:r>
            <w:proofErr w:type="gramEnd"/>
            <w:r w:rsidRPr="00062D3E">
              <w:rPr>
                <w:rFonts w:ascii="Arial" w:hAnsi="Arial" w:cs="Arial"/>
              </w:rPr>
              <w:t xml:space="preserve"> исполнением программы осуществляет    Администрация Кривошеинского района       </w:t>
            </w:r>
          </w:p>
          <w:p w:rsidR="00DD1C7D" w:rsidRPr="00062D3E" w:rsidRDefault="00DD1C7D" w:rsidP="00433DD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DD1C7D" w:rsidRPr="00062D3E" w:rsidRDefault="00DD1C7D" w:rsidP="00DD1C7D">
      <w:pPr>
        <w:autoSpaceDE w:val="0"/>
        <w:rPr>
          <w:rFonts w:ascii="Arial" w:hAnsi="Arial" w:cs="Arial"/>
        </w:rPr>
      </w:pPr>
    </w:p>
    <w:p w:rsidR="00DD1C7D" w:rsidRPr="00062D3E" w:rsidRDefault="00DD1C7D" w:rsidP="00DD1C7D">
      <w:pPr>
        <w:autoSpaceDE w:val="0"/>
        <w:rPr>
          <w:rFonts w:ascii="Arial" w:hAnsi="Arial" w:cs="Arial"/>
        </w:rPr>
      </w:pPr>
    </w:p>
    <w:p w:rsidR="00DD1C7D" w:rsidRPr="00062D3E" w:rsidRDefault="00DD1C7D" w:rsidP="00DD1C7D">
      <w:pPr>
        <w:autoSpaceDE w:val="0"/>
        <w:rPr>
          <w:rFonts w:ascii="Arial" w:hAnsi="Arial" w:cs="Arial"/>
        </w:rPr>
      </w:pP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ПРИОРИТЕТНЫЕ ЗАДАЧИ СОЦИАЛЬНО-ЭКОНОМИЧЕСКОГО РАЗВИТИЯ, 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НА РЕШЕНИЕ </w:t>
      </w:r>
      <w:proofErr w:type="gramStart"/>
      <w:r w:rsidRPr="00062D3E">
        <w:rPr>
          <w:rFonts w:ascii="Arial" w:hAnsi="Arial" w:cs="Arial"/>
        </w:rPr>
        <w:t>КОТОРЫХ</w:t>
      </w:r>
      <w:proofErr w:type="gramEnd"/>
      <w:r w:rsidRPr="00062D3E">
        <w:rPr>
          <w:rFonts w:ascii="Arial" w:hAnsi="Arial" w:cs="Arial"/>
        </w:rPr>
        <w:t>, НАПРАВЛЕНА МУНИЦИПАЛЬНАЯ ПРОГРАММА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Эффективность работы органов местного самоуправления напрямую зависит от уровня профессиональной подготовленности муниципальных служащих.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потере доверия к органам местного самоуправления со стороны населения.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Эффективность управления определяется профессионализмом, деловыми и личностными качествами служащих, которые являются основным субъектом продвижения управленческих решений в жизнь. Проблема подбора и расстановки кадров на службе с учетом не только соответствия квалификационным качествам, но социальной сущности, нравственных ориентиров, моральности сознания, этики в настоящее время становится особенно актуальной как на государственной, так и на муниципальной службе.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Очевидно, что неэтичное, деловое нечестное поведение, в том числе коррупционное поведение, коррупционная неустойчивость, наносят большой вред как отдельно взятой организации, так и обществу и государству в целом. Недаром формирование этики и норм служебного поведения, ответственность за несоблюдение указанных норм в новой редакции Федерального </w:t>
      </w:r>
      <w:hyperlink r:id="rId7" w:history="1">
        <w:r w:rsidRPr="00062D3E">
          <w:rPr>
            <w:rFonts w:ascii="Arial" w:hAnsi="Arial" w:cs="Arial"/>
          </w:rPr>
          <w:t>закона</w:t>
        </w:r>
      </w:hyperlink>
      <w:r w:rsidRPr="00062D3E">
        <w:rPr>
          <w:rFonts w:ascii="Arial" w:hAnsi="Arial" w:cs="Arial"/>
        </w:rPr>
        <w:t xml:space="preserve"> от 25.12.2008 N 273-ФЗ "О противодействии коррупции" получили нормативное закрепление.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Муниципальная служба муниципального образования Кривошеинский район имеет ряд системных кадровых проблем. Так, средний возраст муниципальных служащих составляет 43 года. Средний возраст мужчин - 43 года; женщин - 43 года. Самая возрастная группа - ведущая - средний возраст 53 года, самые молодые - младшая и главная группа 24 и 38 лет соответственно. 17,5 % муниципальных служащих - работающие пенсионеры.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27"/>
        <w:gridCol w:w="819"/>
        <w:gridCol w:w="1053"/>
        <w:gridCol w:w="1053"/>
        <w:gridCol w:w="936"/>
        <w:gridCol w:w="936"/>
        <w:gridCol w:w="1053"/>
      </w:tblGrid>
      <w:tr w:rsidR="00DD1C7D" w:rsidRPr="00062D3E" w:rsidTr="00433DDA">
        <w:trPr>
          <w:trHeight w:val="400"/>
          <w:tblCellSpacing w:w="5" w:type="nil"/>
        </w:trPr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До 30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лет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30 - 39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 лет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40 - 49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 лет 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50 -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59 лет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Старше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60 лет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Средний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возраст</w:t>
            </w:r>
          </w:p>
        </w:tc>
      </w:tr>
      <w:tr w:rsidR="00DD1C7D" w:rsidRPr="00062D3E" w:rsidTr="00433DDA">
        <w:trPr>
          <w:trHeight w:val="400"/>
          <w:tblCellSpacing w:w="5" w:type="nil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lastRenderedPageBreak/>
              <w:t>Муниципальные служащие, всего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в том числе по группам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43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blCellSpacing w:w="5" w:type="nil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Главная           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38</w:t>
            </w:r>
          </w:p>
        </w:tc>
      </w:tr>
      <w:tr w:rsidR="00DD1C7D" w:rsidRPr="00062D3E" w:rsidTr="00433DDA">
        <w:trPr>
          <w:tblCellSpacing w:w="5" w:type="nil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Ведущая           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53</w:t>
            </w:r>
          </w:p>
        </w:tc>
      </w:tr>
      <w:tr w:rsidR="00DD1C7D" w:rsidRPr="00062D3E" w:rsidTr="00433DDA">
        <w:trPr>
          <w:tblCellSpacing w:w="5" w:type="nil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Старшая           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42</w:t>
            </w:r>
          </w:p>
        </w:tc>
      </w:tr>
      <w:tr w:rsidR="00DD1C7D" w:rsidRPr="00062D3E" w:rsidTr="00433DDA">
        <w:trPr>
          <w:tblCellSpacing w:w="5" w:type="nil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Младшая           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24</w:t>
            </w:r>
          </w:p>
        </w:tc>
      </w:tr>
    </w:tbl>
    <w:p w:rsidR="00DD1C7D" w:rsidRPr="00062D3E" w:rsidRDefault="00DD1C7D" w:rsidP="00DD1C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bookmarkStart w:id="1" w:name="Par144"/>
      <w:bookmarkEnd w:id="1"/>
      <w:r w:rsidRPr="00062D3E">
        <w:rPr>
          <w:rFonts w:ascii="Arial" w:hAnsi="Arial" w:cs="Arial"/>
        </w:rPr>
        <w:t xml:space="preserve">Распределение муниципальных служащих (далее – МС) по профилю </w:t>
      </w:r>
      <w:proofErr w:type="gramStart"/>
      <w:r w:rsidRPr="00062D3E">
        <w:rPr>
          <w:rFonts w:ascii="Arial" w:hAnsi="Arial" w:cs="Arial"/>
        </w:rPr>
        <w:t>базового</w:t>
      </w:r>
      <w:proofErr w:type="gramEnd"/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  <w:r w:rsidRPr="00062D3E">
        <w:rPr>
          <w:rFonts w:ascii="Arial" w:hAnsi="Arial" w:cs="Arial"/>
        </w:rPr>
        <w:t>высшего образования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3"/>
        <w:gridCol w:w="1404"/>
        <w:gridCol w:w="1170"/>
        <w:gridCol w:w="936"/>
        <w:gridCol w:w="1557"/>
        <w:gridCol w:w="1440"/>
        <w:gridCol w:w="1404"/>
        <w:gridCol w:w="936"/>
      </w:tblGrid>
      <w:tr w:rsidR="00DD1C7D" w:rsidRPr="00062D3E" w:rsidTr="00433DDA">
        <w:trPr>
          <w:trHeight w:val="800"/>
          <w:tblCellSpacing w:w="5" w:type="nil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62D3E">
              <w:rPr>
                <w:rFonts w:ascii="Arial" w:hAnsi="Arial" w:cs="Arial"/>
              </w:rPr>
              <w:t>Гума</w:t>
            </w:r>
            <w:proofErr w:type="spellEnd"/>
            <w:r w:rsidRPr="00062D3E">
              <w:rPr>
                <w:rFonts w:ascii="Arial" w:hAnsi="Arial" w:cs="Arial"/>
              </w:rPr>
              <w:t xml:space="preserve">-  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62D3E">
              <w:rPr>
                <w:rFonts w:ascii="Arial" w:hAnsi="Arial" w:cs="Arial"/>
              </w:rPr>
              <w:t>нитарные</w:t>
            </w:r>
            <w:proofErr w:type="spellEnd"/>
            <w:r w:rsidRPr="00062D3E">
              <w:rPr>
                <w:rFonts w:ascii="Arial" w:hAnsi="Arial" w:cs="Arial"/>
              </w:rPr>
              <w:t xml:space="preserve"> и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социальные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науки    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В том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2D3E">
              <w:rPr>
                <w:rFonts w:ascii="Arial" w:hAnsi="Arial" w:cs="Arial"/>
              </w:rPr>
              <w:t>числе</w:t>
            </w:r>
            <w:proofErr w:type="gramEnd"/>
            <w:r w:rsidRPr="00062D3E">
              <w:rPr>
                <w:rFonts w:ascii="Arial" w:hAnsi="Arial" w:cs="Arial"/>
              </w:rPr>
              <w:t xml:space="preserve">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62D3E">
              <w:rPr>
                <w:rFonts w:ascii="Arial" w:hAnsi="Arial" w:cs="Arial"/>
              </w:rPr>
              <w:t>юри</w:t>
            </w:r>
            <w:proofErr w:type="spellEnd"/>
            <w:r w:rsidRPr="00062D3E">
              <w:rPr>
                <w:rFonts w:ascii="Arial" w:hAnsi="Arial" w:cs="Arial"/>
              </w:rPr>
              <w:t xml:space="preserve">- 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62D3E">
              <w:rPr>
                <w:rFonts w:ascii="Arial" w:hAnsi="Arial" w:cs="Arial"/>
              </w:rPr>
              <w:t>дическое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62D3E">
              <w:rPr>
                <w:rFonts w:ascii="Arial" w:hAnsi="Arial" w:cs="Arial"/>
              </w:rPr>
              <w:t>Эконо</w:t>
            </w:r>
            <w:proofErr w:type="spellEnd"/>
            <w:r w:rsidRPr="00062D3E">
              <w:rPr>
                <w:rFonts w:ascii="Arial" w:hAnsi="Arial" w:cs="Arial"/>
              </w:rPr>
              <w:t>-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62D3E">
              <w:rPr>
                <w:rFonts w:ascii="Arial" w:hAnsi="Arial" w:cs="Arial"/>
              </w:rPr>
              <w:t>мика</w:t>
            </w:r>
            <w:proofErr w:type="spellEnd"/>
            <w:r w:rsidRPr="00062D3E">
              <w:rPr>
                <w:rFonts w:ascii="Arial" w:hAnsi="Arial" w:cs="Arial"/>
              </w:rPr>
              <w:t xml:space="preserve"> и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управ-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62D3E">
              <w:rPr>
                <w:rFonts w:ascii="Arial" w:hAnsi="Arial" w:cs="Arial"/>
              </w:rPr>
              <w:t>ление</w:t>
            </w:r>
            <w:proofErr w:type="spellEnd"/>
            <w:r w:rsidRPr="00062D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В том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2D3E">
              <w:rPr>
                <w:rFonts w:ascii="Arial" w:hAnsi="Arial" w:cs="Arial"/>
              </w:rPr>
              <w:t>числе</w:t>
            </w:r>
            <w:proofErr w:type="gramEnd"/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государственное и муниципальное управление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Физико-    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математические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и естественные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науки     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62D3E">
              <w:rPr>
                <w:rFonts w:ascii="Arial" w:hAnsi="Arial" w:cs="Arial"/>
              </w:rPr>
              <w:t>Образо</w:t>
            </w:r>
            <w:proofErr w:type="spellEnd"/>
            <w:r w:rsidRPr="00062D3E">
              <w:rPr>
                <w:rFonts w:ascii="Arial" w:hAnsi="Arial" w:cs="Arial"/>
              </w:rPr>
              <w:t xml:space="preserve">-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62D3E">
              <w:rPr>
                <w:rFonts w:ascii="Arial" w:hAnsi="Arial" w:cs="Arial"/>
              </w:rPr>
              <w:t>вание</w:t>
            </w:r>
            <w:proofErr w:type="spellEnd"/>
            <w:r w:rsidRPr="00062D3E">
              <w:rPr>
                <w:rFonts w:ascii="Arial" w:hAnsi="Arial" w:cs="Arial"/>
              </w:rPr>
              <w:t xml:space="preserve"> и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педагогика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Другие</w:t>
            </w:r>
          </w:p>
        </w:tc>
      </w:tr>
      <w:tr w:rsidR="00DD1C7D" w:rsidRPr="00062D3E" w:rsidTr="00433DDA">
        <w:trPr>
          <w:trHeight w:val="400"/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МС     </w:t>
            </w:r>
          </w:p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всего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8</w:t>
            </w:r>
          </w:p>
        </w:tc>
      </w:tr>
      <w:tr w:rsidR="00DD1C7D" w:rsidRPr="00062D3E" w:rsidTr="00433DDA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Главная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1</w:t>
            </w:r>
          </w:p>
        </w:tc>
      </w:tr>
      <w:tr w:rsidR="00DD1C7D" w:rsidRPr="00062D3E" w:rsidTr="00433DDA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Ведущая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Старшая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62D3E">
              <w:rPr>
                <w:rFonts w:ascii="Arial" w:hAnsi="Arial" w:cs="Arial"/>
                <w:lang w:val="en-US"/>
              </w:rPr>
              <w:t>7</w:t>
            </w:r>
          </w:p>
        </w:tc>
      </w:tr>
    </w:tbl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50% муниципальных служащих имеет высшее образование экономического профиля, 18,4% - педагогического профиля,  7,9% - гуманитарного профиля по направлению юриспруденция.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В целом за последние три года кадровый состав муниципальной службы пополнился служащими, имеющими экономическое образование (число таких специалистов за последние три года увеличилось на 21,4%), на 4,8 % - юриспруденция, на 2,4 % педагогическое образование.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В динамике за последние 3 года на 32% сократилось число муниципальных служащих со стажем работы от 5 до 10 лет.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За последние три года кадровый состав муниципальной службы обновился на 65%.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Принято за 3 года на муниципальную службу 22 человека, уволено с муниципальной службы 19 человек. Только в 2012 году с муниципальной службы уволились 13 человек. Среди </w:t>
      </w:r>
      <w:proofErr w:type="gramStart"/>
      <w:r w:rsidRPr="00062D3E">
        <w:rPr>
          <w:rFonts w:ascii="Arial" w:hAnsi="Arial" w:cs="Arial"/>
        </w:rPr>
        <w:t>уволившихся</w:t>
      </w:r>
      <w:proofErr w:type="gramEnd"/>
      <w:r w:rsidRPr="00062D3E">
        <w:rPr>
          <w:rFonts w:ascii="Arial" w:hAnsi="Arial" w:cs="Arial"/>
        </w:rPr>
        <w:t xml:space="preserve"> за последние 3 года 1 состоял в кадровом резерве.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Причины увольнения: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- собственное желание работника (8 человек);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- перевод к другому работодателю (10 человек</w:t>
      </w:r>
      <w:proofErr w:type="gramStart"/>
      <w:r w:rsidRPr="00062D3E">
        <w:rPr>
          <w:rFonts w:ascii="Arial" w:hAnsi="Arial" w:cs="Arial"/>
        </w:rPr>
        <w:t>;)</w:t>
      </w:r>
      <w:proofErr w:type="gramEnd"/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Средний возраст уволенных – 43 года, образование высшее, стаж муниципальной службы 6 лет.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Так, в Администрации Кривошеинского района в 2013 году с участием специалистов Российской Академии народного хозяйства и государственной службы при Президенте Российской Федерации было проведено социологическое исследование муниципальных служащих для выявления их внутрикорпоративных ценностей для разработки программы развития корпоративной культуры, в том числе формирования определенных ценностных установок.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Исследование показало, что для большинства муниципальных служащих основными критериями эффективности их деятельности выступают следующие: самостоятельность в работе, соответствие работы личным способностям, отношения с </w:t>
      </w:r>
      <w:r w:rsidRPr="00062D3E">
        <w:rPr>
          <w:rFonts w:ascii="Arial" w:hAnsi="Arial" w:cs="Arial"/>
        </w:rPr>
        <w:lastRenderedPageBreak/>
        <w:t>коллегами, отношения с непосредственным руководителем. Эти же показатели являются лидирующими во всех группах сотрудников, условно выделенных в зависимости от должности и стажа работы в Администрации.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Во внутрикорпоративных ценностях в Администрации можно увидеть отражение современной модели "сервисного" муниципального управления, внедряемой в Российской Федерации с </w:t>
      </w:r>
      <w:smartTag w:uri="urn:schemas-microsoft-com:office:smarttags" w:element="metricconverter">
        <w:smartTagPr>
          <w:attr w:name="ProductID" w:val="2003 г"/>
        </w:smartTagPr>
        <w:r w:rsidRPr="00062D3E">
          <w:rPr>
            <w:rFonts w:ascii="Arial" w:hAnsi="Arial" w:cs="Arial"/>
          </w:rPr>
          <w:t>2003 г</w:t>
        </w:r>
      </w:smartTag>
      <w:r w:rsidRPr="00062D3E">
        <w:rPr>
          <w:rFonts w:ascii="Arial" w:hAnsi="Arial" w:cs="Arial"/>
        </w:rPr>
        <w:t xml:space="preserve">.: ориентация на потребности населения, результативность. Собственная удовлетворенность сотрудников также важна в системе менеджмента качества услуг, кроме того, свидетельствует о преобладающей внутренней, а не внешней мотивации муниципальных служащих, </w:t>
      </w:r>
      <w:proofErr w:type="gramStart"/>
      <w:r w:rsidRPr="00062D3E">
        <w:rPr>
          <w:rFonts w:ascii="Arial" w:hAnsi="Arial" w:cs="Arial"/>
        </w:rPr>
        <w:t>а</w:t>
      </w:r>
      <w:proofErr w:type="gramEnd"/>
      <w:r w:rsidRPr="00062D3E">
        <w:rPr>
          <w:rFonts w:ascii="Arial" w:hAnsi="Arial" w:cs="Arial"/>
        </w:rPr>
        <w:t xml:space="preserve"> следовательно, о большей устойчивости установок.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По мнению преобладающего большинства сотрудников Администрации, муниципальный служащий должен быть, прежде всего, компетентным в соответствующей сфере деятельности  и ответственным.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Основными факторами, влияющими на трудовую деятельность выделяют: материальное стимулирование (60,7% от общего числа </w:t>
      </w:r>
      <w:proofErr w:type="gramStart"/>
      <w:r w:rsidRPr="00062D3E">
        <w:rPr>
          <w:rFonts w:ascii="Arial" w:hAnsi="Arial" w:cs="Arial"/>
        </w:rPr>
        <w:t>опрошенных</w:t>
      </w:r>
      <w:proofErr w:type="gramEnd"/>
      <w:r w:rsidRPr="00062D3E">
        <w:rPr>
          <w:rFonts w:ascii="Arial" w:hAnsi="Arial" w:cs="Arial"/>
        </w:rPr>
        <w:t>), моральное стимулирование (60,7%), трудовой настрой коллектива (46,4%).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062D3E">
        <w:rPr>
          <w:rFonts w:ascii="Arial" w:hAnsi="Arial" w:cs="Arial"/>
        </w:rPr>
        <w:t>В качестве выявленной проблемы можно назвать следующие: результативность скорее понимается именно как соблюдение сроков, а не развитие управляемого процесса в должном направлении.</w:t>
      </w:r>
      <w:proofErr w:type="gramEnd"/>
      <w:r w:rsidRPr="00062D3E">
        <w:rPr>
          <w:rFonts w:ascii="Arial" w:hAnsi="Arial" w:cs="Arial"/>
        </w:rPr>
        <w:t xml:space="preserve"> Причиной такого явления, вероятно, выступает большая загруженность сотрудников, что неоднократно подтверждается ответами на другие вопросы. Кроме того, ввиду преобладания внутренней мотивации может быть затруднено формирование новых установок в корпоративной культуре, отвечающих современным требованиям и государства, и общества.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По мнению большинства сотрудников Администрации, в т.ч. в разрезе групп по должности и стажу, муниципальный служащий должен быть, прежде всего, компетентным в соответствующей сфере деятельности и ответственным. Социальную ориентацию служащего можно рассматривать в числе лидирующих качеств, опираясь на точку зрения самих сотрудников, с определенной натяжкой.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Более половины служащих Администрации испытывают потребность в развитии тех или иных деловых качеств. В аспекте того, какие деловые качества хотели бы развить у себя сами муниципальные служащие, можно отметить следующее. В основном сотрудники заинтересованы </w:t>
      </w:r>
      <w:proofErr w:type="gramStart"/>
      <w:r w:rsidRPr="00062D3E">
        <w:rPr>
          <w:rFonts w:ascii="Arial" w:hAnsi="Arial" w:cs="Arial"/>
        </w:rPr>
        <w:t>в</w:t>
      </w:r>
      <w:proofErr w:type="gramEnd"/>
      <w:r w:rsidRPr="00062D3E">
        <w:rPr>
          <w:rFonts w:ascii="Arial" w:hAnsi="Arial" w:cs="Arial"/>
        </w:rPr>
        <w:t>: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- </w:t>
      </w:r>
      <w:proofErr w:type="gramStart"/>
      <w:r w:rsidRPr="00062D3E">
        <w:rPr>
          <w:rFonts w:ascii="Arial" w:hAnsi="Arial" w:cs="Arial"/>
        </w:rPr>
        <w:t>формировании</w:t>
      </w:r>
      <w:proofErr w:type="gramEnd"/>
      <w:r w:rsidRPr="00062D3E">
        <w:rPr>
          <w:rFonts w:ascii="Arial" w:hAnsi="Arial" w:cs="Arial"/>
        </w:rPr>
        <w:t xml:space="preserve"> навыков стрессоустойчивости: способности "держать себя в руках" в любой ситуации, умении минимизировать последствия стресса;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- </w:t>
      </w:r>
      <w:proofErr w:type="gramStart"/>
      <w:r w:rsidRPr="00062D3E">
        <w:rPr>
          <w:rFonts w:ascii="Arial" w:hAnsi="Arial" w:cs="Arial"/>
        </w:rPr>
        <w:t>повышении</w:t>
      </w:r>
      <w:proofErr w:type="gramEnd"/>
      <w:r w:rsidRPr="00062D3E">
        <w:rPr>
          <w:rFonts w:ascii="Arial" w:hAnsi="Arial" w:cs="Arial"/>
        </w:rPr>
        <w:t xml:space="preserve"> компетентности в соответствующей сфере деятельности: области муниципального управления в целом, в сфере ЖКХ, ГО и ЧС, строительства, информационных технологий, культуры, юриспруденции;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- </w:t>
      </w:r>
      <w:proofErr w:type="gramStart"/>
      <w:r w:rsidRPr="00062D3E">
        <w:rPr>
          <w:rFonts w:ascii="Arial" w:hAnsi="Arial" w:cs="Arial"/>
        </w:rPr>
        <w:t>усовершенствовании</w:t>
      </w:r>
      <w:proofErr w:type="gramEnd"/>
      <w:r w:rsidRPr="00062D3E">
        <w:rPr>
          <w:rFonts w:ascii="Arial" w:hAnsi="Arial" w:cs="Arial"/>
        </w:rPr>
        <w:t xml:space="preserve"> коммуникативных навыков: делового общения и взаимодействия в конфликте, публичных выступлений, аргументации.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Основные факторы, приносящие удовлетворение, имеют существенный характер - это возможность для профессиональной самореализации, корпоративная культура, привлекательными ценностями которой являются сплоченность, работоспособность и профессионализм коллектива; осознание общественной значимости своей деятельности.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Неудовлетворенность и соответствующие ожидания связаны, прежде всего, с факторами материальной заинтересованности служащих, в первую очередь заработной платой.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Таким образом, в муниципальной службе существует несколько взаимосвязанных проблем: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1) непрестижность муниципальной службы, высокая текучесть кадров на муниципальной службе;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2) преобладание в структуре муниципальной службы работающих пенсионеров;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3) уход с муниципальной службы молодых специалистов, непривлекательность службы для них;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4) потребность в профессиональном развитии и формировании необходимых </w:t>
      </w:r>
      <w:r w:rsidRPr="00062D3E">
        <w:rPr>
          <w:rFonts w:ascii="Arial" w:hAnsi="Arial" w:cs="Arial"/>
        </w:rPr>
        <w:lastRenderedPageBreak/>
        <w:t>компетенций муниципальной службы;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5) определенная "закрытость" муниципальной службы.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2" w:name="Par201"/>
      <w:bookmarkEnd w:id="2"/>
      <w:r w:rsidRPr="00062D3E">
        <w:rPr>
          <w:rFonts w:ascii="Arial" w:hAnsi="Arial" w:cs="Arial"/>
        </w:rPr>
        <w:t>ОСНОВНЫЕ ЦЕЛИ И ЗАДАЧИ ЦЕЛЕВОЙ ПРОГРАММЫ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Цель программы - повышение эффективности и престижности муниципальной службы, профессионализма муниципальных служащих, создание эффективной системы профилактики и противодействия коррупции на муниципальной службе.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Для достижения поставленной цели предполагается решение следующих задач: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1. Повышение профессионализма муниципальных служащих, профессиональное развитие муниципальных служащих.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2. Повышение профессионализма муниципальных служащих по вопросам противодействия коррупции.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3. Повышение открытости муниципальной службы.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3" w:name="Par209"/>
      <w:bookmarkEnd w:id="3"/>
      <w:r w:rsidRPr="00062D3E">
        <w:rPr>
          <w:rFonts w:ascii="Arial" w:hAnsi="Arial" w:cs="Arial"/>
        </w:rPr>
        <w:t>ПЕРЕЧЕНЬ ПРОГРАММНЫХ МЕРОПРИЯТИЙ МУНИЦИПАЛЬНОЙ ПРОГРАММЫ,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 ВКЛЮЧАЯ РАСПРЕДЕЛЕНИЕ ОБЪЕМОВ ФИНАНСИРОВАНИЯ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62D3E">
        <w:rPr>
          <w:rFonts w:ascii="Arial" w:hAnsi="Arial" w:cs="Arial"/>
        </w:rPr>
        <w:t>ЗА СЧЕТ СРЕДСТВ МЕСТНОГО БЮДЖЕТА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hyperlink w:anchor="Par254" w:history="1">
        <w:r w:rsidRPr="00062D3E">
          <w:rPr>
            <w:rFonts w:ascii="Arial" w:hAnsi="Arial" w:cs="Arial"/>
          </w:rPr>
          <w:t>Перечень</w:t>
        </w:r>
      </w:hyperlink>
      <w:r w:rsidRPr="00062D3E">
        <w:rPr>
          <w:rFonts w:ascii="Arial" w:hAnsi="Arial" w:cs="Arial"/>
        </w:rPr>
        <w:t xml:space="preserve"> программных мероприятий муниципальной программы, включая распределение объемов финансирования за счет средств местного бюджета (приложение).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1. Профессиональная подготовка кадров для органов местного самоуправления муниципального образования Кривошеинский район и организация мероприятий, направленных на профессиональное развитие муниципальных служащих средства планируется направить на реализацию мероприятий: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- профессиональное </w:t>
      </w:r>
      <w:proofErr w:type="gramStart"/>
      <w:r w:rsidRPr="00062D3E">
        <w:rPr>
          <w:rFonts w:ascii="Arial" w:hAnsi="Arial" w:cs="Arial"/>
        </w:rPr>
        <w:t>обучение муниципальных служащих по программам</w:t>
      </w:r>
      <w:proofErr w:type="gramEnd"/>
      <w:r w:rsidRPr="00062D3E">
        <w:rPr>
          <w:rFonts w:ascii="Arial" w:hAnsi="Arial" w:cs="Arial"/>
        </w:rPr>
        <w:t xml:space="preserve"> повышения квалификации;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- участие в обучении, организуемом Администрацией Томской области;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- </w:t>
      </w:r>
      <w:proofErr w:type="gramStart"/>
      <w:r w:rsidRPr="00062D3E">
        <w:rPr>
          <w:rFonts w:ascii="Arial" w:hAnsi="Arial" w:cs="Arial"/>
        </w:rPr>
        <w:t>обучение по программам</w:t>
      </w:r>
      <w:proofErr w:type="gramEnd"/>
      <w:r w:rsidRPr="00062D3E">
        <w:rPr>
          <w:rFonts w:ascii="Arial" w:hAnsi="Arial" w:cs="Arial"/>
        </w:rPr>
        <w:t xml:space="preserve"> повышения квалификации с отрывом от муниципальной службы;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- </w:t>
      </w:r>
      <w:proofErr w:type="gramStart"/>
      <w:r w:rsidRPr="00062D3E">
        <w:rPr>
          <w:rFonts w:ascii="Arial" w:hAnsi="Arial" w:cs="Arial"/>
        </w:rPr>
        <w:t>обучение по программам</w:t>
      </w:r>
      <w:proofErr w:type="gramEnd"/>
      <w:r w:rsidRPr="00062D3E">
        <w:rPr>
          <w:rFonts w:ascii="Arial" w:hAnsi="Arial" w:cs="Arial"/>
        </w:rPr>
        <w:t xml:space="preserve"> повышения квалификации без отрыва от муниципальной службы;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- обучение работников на семинарах, тренингах.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2. Реализация мероприятий по противодействию коррупции в органах местного самоуправления муниципального образования Кривошеинский район средства планируется направить на реализацию мероприятий: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- обучение муниципальных служащих, ответственных за реализацию отдельных направлений противодействия коррупции;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- обучение муниципальных служащих, работающих в зонах с наибольшими коррупционными рисками.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3. Внедрение современных технологий работы на муниципальной службе, повышение открытости муниципальной службы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4" w:name="Par228"/>
      <w:bookmarkEnd w:id="4"/>
      <w:r w:rsidRPr="00062D3E">
        <w:rPr>
          <w:rFonts w:ascii="Arial" w:hAnsi="Arial" w:cs="Arial"/>
        </w:rPr>
        <w:t>МЕХАНИЗМЫ РЕАЛИЗАЦИИ И УПРАВЛЕНИЯ МУНИЦИПАЛЬНОЙ ПРОГРАММЫ,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62D3E">
        <w:rPr>
          <w:rFonts w:ascii="Arial" w:hAnsi="Arial" w:cs="Arial"/>
        </w:rPr>
        <w:t>ВКЛЮЧАЯ РЕСУРСНОЕ ОБЕСПЕЧЕНИЕ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Реализация Программы осуществляется исполнителями Программы.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Текущее управление Программой, координацию действий исполнителей программных мероприятий и </w:t>
      </w:r>
      <w:proofErr w:type="gramStart"/>
      <w:r w:rsidRPr="00062D3E">
        <w:rPr>
          <w:rFonts w:ascii="Arial" w:hAnsi="Arial" w:cs="Arial"/>
        </w:rPr>
        <w:t>контроль за</w:t>
      </w:r>
      <w:proofErr w:type="gramEnd"/>
      <w:r w:rsidRPr="00062D3E">
        <w:rPr>
          <w:rFonts w:ascii="Arial" w:hAnsi="Arial" w:cs="Arial"/>
        </w:rPr>
        <w:t xml:space="preserve"> ее выполнением осуществляет </w:t>
      </w:r>
      <w:r w:rsidRPr="00062D3E">
        <w:rPr>
          <w:rFonts w:ascii="Arial" w:hAnsi="Arial" w:cs="Arial"/>
        </w:rPr>
        <w:lastRenderedPageBreak/>
        <w:t>Администрация Кривошеинского района.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5" w:name="Par234"/>
      <w:bookmarkEnd w:id="5"/>
      <w:r w:rsidRPr="00062D3E">
        <w:rPr>
          <w:rFonts w:ascii="Arial" w:hAnsi="Arial" w:cs="Arial"/>
        </w:rPr>
        <w:t>ОЖИДАЕМЫЙ СОЦИАЛЬНО-ЭКОНОМИЧЕСКИЙ ЭФФЕКТ ОТ РЕАЛИЗАЦИИ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62D3E">
        <w:rPr>
          <w:rFonts w:ascii="Arial" w:hAnsi="Arial" w:cs="Arial"/>
        </w:rPr>
        <w:t>ПРОГРАММЫ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Обеспечить в течение трех лет обязательное прохождение курсов повышения квалификации не менее чем 50 процентами работников.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Проведение ежегодно не менее одного тренинга по формированию личностных профессиональных компетенций муниципальных служащих.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 xml:space="preserve">Обеспечить 100% повышение квалификации по вопросам противодействия </w:t>
      </w:r>
      <w:proofErr w:type="gramStart"/>
      <w:r w:rsidRPr="00062D3E">
        <w:rPr>
          <w:rFonts w:ascii="Arial" w:hAnsi="Arial" w:cs="Arial"/>
        </w:rPr>
        <w:t>коррупции лиц</w:t>
      </w:r>
      <w:proofErr w:type="gramEnd"/>
      <w:r w:rsidRPr="00062D3E">
        <w:rPr>
          <w:rFonts w:ascii="Arial" w:hAnsi="Arial" w:cs="Arial"/>
        </w:rPr>
        <w:t>, ответственных за реализацию отдельных направлений противодействия, а также лиц, работающих в точках коррупционных рисков.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Предоставление информации о деятельности органов местного самоуправления, развитие системы "обратной связи" (увеличение количества обратившихся в органы местного самоуправления посредством сайта):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062D3E">
        <w:rPr>
          <w:rFonts w:ascii="Arial" w:hAnsi="Arial" w:cs="Arial"/>
        </w:rPr>
        <w:t>- рост числа обращений к должностным лицам посредством сайта на 20%, как следствие - высвобождение временных ресурсов должностных лиц за счет снижения числа личных обращений, повышение результативности каждого конкретного обращения в связи с тем, что при поступлении опосредованного обращения должностное лицо обладает большими возможностями для прояснения деталей вопроса и для дачи максимально информативного ответа;</w:t>
      </w:r>
      <w:proofErr w:type="gramEnd"/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- повышение активности участия населения в опросах и голосованиях, проводимых на сайте, в том числе по вопросу качества предоставления муниципальных услуг;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3E">
        <w:rPr>
          <w:rFonts w:ascii="Arial" w:hAnsi="Arial" w:cs="Arial"/>
        </w:rPr>
        <w:t>- привлечение пользователей к участию в работе сайта путем предоставления возможностей сообщить об ошибках и неточностях, вносить свои предложения. Как следствие - улучшение качества работы сайта, повышение уровня самосознания населения за счет возможности личного участия в работе органов местного самоуправления.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bookmarkStart w:id="6" w:name="Par249"/>
      <w:bookmarkEnd w:id="6"/>
      <w:r w:rsidRPr="00062D3E">
        <w:rPr>
          <w:rFonts w:ascii="Arial" w:hAnsi="Arial" w:cs="Arial"/>
        </w:rPr>
        <w:t>Приложение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62D3E">
        <w:rPr>
          <w:rFonts w:ascii="Arial" w:hAnsi="Arial" w:cs="Arial"/>
        </w:rPr>
        <w:t>к муниципальной программе</w:t>
      </w:r>
    </w:p>
    <w:p w:rsidR="00DD1C7D" w:rsidRPr="00062D3E" w:rsidRDefault="00DD1C7D" w:rsidP="00DD1C7D">
      <w:pPr>
        <w:pStyle w:val="ConsPlusTitle"/>
        <w:jc w:val="right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>«Профессиональная подготовка, переподготовка,</w:t>
      </w:r>
    </w:p>
    <w:p w:rsidR="00DD1C7D" w:rsidRPr="00062D3E" w:rsidRDefault="00DD1C7D" w:rsidP="00DD1C7D">
      <w:pPr>
        <w:pStyle w:val="ConsPlusTitle"/>
        <w:jc w:val="right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>повышение квалификации и стажировка муниципальных служащих</w:t>
      </w:r>
    </w:p>
    <w:p w:rsidR="00DD1C7D" w:rsidRPr="00062D3E" w:rsidRDefault="00DD1C7D" w:rsidP="00DD1C7D">
      <w:pPr>
        <w:pStyle w:val="ConsPlusTitle"/>
        <w:jc w:val="right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 xml:space="preserve">муниципального образования Кривошеинский район на 2014-2016 годы » </w:t>
      </w:r>
    </w:p>
    <w:p w:rsidR="00DD1C7D" w:rsidRPr="00062D3E" w:rsidRDefault="00DD1C7D" w:rsidP="00DD1C7D">
      <w:pPr>
        <w:pStyle w:val="ConsPlusTitle"/>
        <w:jc w:val="right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 xml:space="preserve">      </w:t>
      </w:r>
    </w:p>
    <w:p w:rsidR="00DD1C7D" w:rsidRPr="00062D3E" w:rsidRDefault="00DD1C7D" w:rsidP="00DD1C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D1C7D" w:rsidRPr="00062D3E" w:rsidRDefault="00DD1C7D" w:rsidP="00DD1C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62D3E">
        <w:rPr>
          <w:rFonts w:ascii="Arial" w:hAnsi="Arial" w:cs="Arial"/>
          <w:b/>
          <w:bCs/>
        </w:rPr>
        <w:t xml:space="preserve">Перечень </w:t>
      </w:r>
    </w:p>
    <w:p w:rsidR="00DD1C7D" w:rsidRPr="00062D3E" w:rsidRDefault="00DD1C7D" w:rsidP="00DD1C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62D3E">
        <w:rPr>
          <w:rFonts w:ascii="Arial" w:hAnsi="Arial" w:cs="Arial"/>
          <w:b/>
          <w:bCs/>
        </w:rPr>
        <w:t>программных мероприятий муниципальной программы</w:t>
      </w:r>
    </w:p>
    <w:p w:rsidR="00DD1C7D" w:rsidRPr="00062D3E" w:rsidRDefault="00DD1C7D" w:rsidP="00DD1C7D">
      <w:pPr>
        <w:pStyle w:val="ConsPlusTitle"/>
        <w:jc w:val="center"/>
        <w:rPr>
          <w:rFonts w:ascii="Arial" w:hAnsi="Arial" w:cs="Arial"/>
          <w:bCs w:val="0"/>
        </w:rPr>
      </w:pPr>
      <w:r w:rsidRPr="00062D3E">
        <w:rPr>
          <w:rFonts w:ascii="Arial" w:hAnsi="Arial" w:cs="Arial"/>
          <w:bCs w:val="0"/>
        </w:rPr>
        <w:t>«Профессиональная подготовка, переподготовка,</w:t>
      </w:r>
    </w:p>
    <w:p w:rsidR="00DD1C7D" w:rsidRPr="00062D3E" w:rsidRDefault="00DD1C7D" w:rsidP="00DD1C7D">
      <w:pPr>
        <w:pStyle w:val="ConsPlusTitle"/>
        <w:jc w:val="center"/>
        <w:rPr>
          <w:rFonts w:ascii="Arial" w:hAnsi="Arial" w:cs="Arial"/>
          <w:bCs w:val="0"/>
        </w:rPr>
      </w:pPr>
      <w:r w:rsidRPr="00062D3E">
        <w:rPr>
          <w:rFonts w:ascii="Arial" w:hAnsi="Arial" w:cs="Arial"/>
          <w:bCs w:val="0"/>
        </w:rPr>
        <w:t>повышение квалификации и стажировка муниципальных служащих</w:t>
      </w:r>
    </w:p>
    <w:p w:rsidR="00DD1C7D" w:rsidRPr="00062D3E" w:rsidRDefault="00DD1C7D" w:rsidP="00DD1C7D">
      <w:pPr>
        <w:pStyle w:val="ConsPlusTitle"/>
        <w:jc w:val="center"/>
        <w:rPr>
          <w:rFonts w:ascii="Arial" w:hAnsi="Arial" w:cs="Arial"/>
          <w:bCs w:val="0"/>
        </w:rPr>
      </w:pPr>
      <w:r w:rsidRPr="00062D3E">
        <w:rPr>
          <w:rFonts w:ascii="Arial" w:hAnsi="Arial" w:cs="Arial"/>
          <w:bCs w:val="0"/>
        </w:rPr>
        <w:t>муниципального образования Кривошеинский район на 2014-2016 годы »</w:t>
      </w:r>
    </w:p>
    <w:p w:rsidR="00DD1C7D" w:rsidRPr="00062D3E" w:rsidRDefault="00DD1C7D" w:rsidP="00DD1C7D">
      <w:pPr>
        <w:pStyle w:val="ConsPlusTitle"/>
        <w:rPr>
          <w:rFonts w:ascii="Arial" w:hAnsi="Arial" w:cs="Arial"/>
          <w:b w:val="0"/>
          <w:bCs w:val="0"/>
        </w:rPr>
      </w:pPr>
      <w:r w:rsidRPr="00062D3E">
        <w:rPr>
          <w:rFonts w:ascii="Arial" w:hAnsi="Arial" w:cs="Arial"/>
          <w:b w:val="0"/>
          <w:bCs w:val="0"/>
        </w:rPr>
        <w:t xml:space="preserve">      </w:t>
      </w:r>
    </w:p>
    <w:tbl>
      <w:tblPr>
        <w:tblW w:w="1069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709"/>
        <w:gridCol w:w="709"/>
        <w:gridCol w:w="709"/>
        <w:gridCol w:w="708"/>
        <w:gridCol w:w="789"/>
        <w:gridCol w:w="1905"/>
        <w:gridCol w:w="1905"/>
      </w:tblGrid>
      <w:tr w:rsidR="00DD1C7D" w:rsidRPr="00062D3E" w:rsidTr="00433DDA">
        <w:trPr>
          <w:trHeight w:val="54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 N  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</w:t>
            </w:r>
            <w:proofErr w:type="gramStart"/>
            <w:r w:rsidRPr="00062D3E">
              <w:rPr>
                <w:rFonts w:ascii="Arial" w:hAnsi="Arial" w:cs="Arial"/>
              </w:rPr>
              <w:t>п</w:t>
            </w:r>
            <w:proofErr w:type="gramEnd"/>
            <w:r w:rsidRPr="00062D3E">
              <w:rPr>
                <w:rFonts w:ascii="Arial" w:hAnsi="Arial" w:cs="Arial"/>
              </w:rPr>
              <w:t xml:space="preserve">/п  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Наименование 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мероприятия, 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 источники   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Потребность в </w:t>
            </w:r>
            <w:proofErr w:type="gramStart"/>
            <w:r w:rsidRPr="00062D3E">
              <w:rPr>
                <w:rFonts w:ascii="Arial" w:hAnsi="Arial" w:cs="Arial"/>
              </w:rPr>
              <w:t>финансовых</w:t>
            </w:r>
            <w:proofErr w:type="gramEnd"/>
            <w:r w:rsidRPr="00062D3E">
              <w:rPr>
                <w:rFonts w:ascii="Arial" w:hAnsi="Arial" w:cs="Arial"/>
              </w:rPr>
              <w:t xml:space="preserve">  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  </w:t>
            </w:r>
            <w:proofErr w:type="gramStart"/>
            <w:r w:rsidRPr="00062D3E">
              <w:rPr>
                <w:rFonts w:ascii="Arial" w:hAnsi="Arial" w:cs="Arial"/>
              </w:rPr>
              <w:t>средствах</w:t>
            </w:r>
            <w:proofErr w:type="gramEnd"/>
            <w:r w:rsidRPr="00062D3E">
              <w:rPr>
                <w:rFonts w:ascii="Arial" w:hAnsi="Arial" w:cs="Arial"/>
              </w:rPr>
              <w:t xml:space="preserve">, тыс. руб.    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Срок  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62D3E">
              <w:rPr>
                <w:rFonts w:ascii="Arial" w:hAnsi="Arial" w:cs="Arial"/>
              </w:rPr>
              <w:t>реали</w:t>
            </w:r>
            <w:proofErr w:type="spell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62D3E">
              <w:rPr>
                <w:rFonts w:ascii="Arial" w:hAnsi="Arial" w:cs="Arial"/>
              </w:rPr>
              <w:t>зации</w:t>
            </w:r>
            <w:proofErr w:type="spellEnd"/>
            <w:r w:rsidRPr="00062D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Исполнитель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2D3E">
              <w:rPr>
                <w:rFonts w:ascii="Arial" w:hAnsi="Arial" w:cs="Arial"/>
              </w:rPr>
              <w:t>(получатель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денежных  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средств)  </w:t>
            </w:r>
          </w:p>
        </w:tc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Ожидаемый    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эффект       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2D3E">
              <w:rPr>
                <w:rFonts w:ascii="Arial" w:hAnsi="Arial" w:cs="Arial"/>
              </w:rPr>
              <w:t>(экономический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социальный)  </w:t>
            </w:r>
          </w:p>
        </w:tc>
      </w:tr>
      <w:tr w:rsidR="00DD1C7D" w:rsidRPr="00062D3E" w:rsidTr="00433DDA">
        <w:trPr>
          <w:trHeight w:val="54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в том числе по годам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   (тыс. руб.)     </w:t>
            </w: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2014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2015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 2016 </w:t>
            </w: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324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lastRenderedPageBreak/>
              <w:t xml:space="preserve">1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Профессиональная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подготовка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кадров </w:t>
            </w:r>
            <w:proofErr w:type="gramStart"/>
            <w:r w:rsidRPr="00062D3E">
              <w:rPr>
                <w:rFonts w:ascii="Arial" w:hAnsi="Arial" w:cs="Arial"/>
              </w:rPr>
              <w:t>для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органов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местного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самоуправления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2D3E">
              <w:rPr>
                <w:rFonts w:ascii="Arial" w:hAnsi="Arial" w:cs="Arial"/>
              </w:rPr>
              <w:t>муниципального</w:t>
            </w:r>
            <w:proofErr w:type="gramEnd"/>
            <w:r w:rsidRPr="00062D3E">
              <w:rPr>
                <w:rFonts w:ascii="Arial" w:hAnsi="Arial" w:cs="Arial"/>
              </w:rPr>
              <w:t xml:space="preserve"> </w:t>
            </w:r>
            <w:proofErr w:type="spellStart"/>
            <w:r w:rsidRPr="00062D3E">
              <w:rPr>
                <w:rFonts w:ascii="Arial" w:hAnsi="Arial" w:cs="Arial"/>
              </w:rPr>
              <w:t>обоазования</w:t>
            </w:r>
            <w:proofErr w:type="spellEnd"/>
            <w:r w:rsidRPr="00062D3E">
              <w:rPr>
                <w:rFonts w:ascii="Arial" w:hAnsi="Arial" w:cs="Arial"/>
              </w:rPr>
              <w:t xml:space="preserve"> Кривошеинский район и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организация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мероприятий,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направленных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на профессиональное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развитие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муниципальных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служащих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452,4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99,4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270,0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83,0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2014 -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2016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Администрация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Кривошеинского района,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Управление финансов, Дума Кривошеинского района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Обеспечить в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течение трех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лет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обязательное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прохождение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курсов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повышения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квалификации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не менее чем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50 процентами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работников</w:t>
            </w:r>
          </w:p>
        </w:tc>
      </w:tr>
      <w:tr w:rsidR="00DD1C7D" w:rsidRPr="00062D3E" w:rsidTr="00433DD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в том числе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144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1.1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Профессиональное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обучение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муниципальных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служащих </w:t>
            </w:r>
            <w:proofErr w:type="gramStart"/>
            <w:r w:rsidRPr="00062D3E">
              <w:rPr>
                <w:rFonts w:ascii="Arial" w:hAnsi="Arial" w:cs="Arial"/>
              </w:rPr>
              <w:t>по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программам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повышения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квалификации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442,4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99,4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260,0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83,0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2014 -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2016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Администрация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Кривошеинского района,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Управление финансов, Дума Кривошеинского района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108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1.1.1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участие в обучении,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организуемом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Администрацией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Томской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области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302,4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99,4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120,0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83,0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2014 -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2016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Администрация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Кривошеинского района,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Управление финансов, Дума Кривошеинского района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12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1.1.2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2D3E">
              <w:rPr>
                <w:rFonts w:ascii="Arial" w:hAnsi="Arial" w:cs="Arial"/>
              </w:rPr>
              <w:t>обучение по программам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повышения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квалификации </w:t>
            </w:r>
            <w:proofErr w:type="gramStart"/>
            <w:r w:rsidRPr="00062D3E">
              <w:rPr>
                <w:rFonts w:ascii="Arial" w:hAnsi="Arial" w:cs="Arial"/>
              </w:rPr>
              <w:t>с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отрывом </w:t>
            </w:r>
            <w:proofErr w:type="gramStart"/>
            <w:r w:rsidRPr="00062D3E">
              <w:rPr>
                <w:rFonts w:ascii="Arial" w:hAnsi="Arial" w:cs="Arial"/>
              </w:rPr>
              <w:t>от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муниципальной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службы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120,0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120,0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2014 -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2016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Администрация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Кривошеинского района,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Управление финансов, Дума Кривошеинского района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12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1.1.3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обучение </w:t>
            </w:r>
            <w:proofErr w:type="gramStart"/>
            <w:r w:rsidRPr="00062D3E">
              <w:rPr>
                <w:rFonts w:ascii="Arial" w:hAnsi="Arial" w:cs="Arial"/>
              </w:rPr>
              <w:t>по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программам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повышения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квалификации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без отрыва </w:t>
            </w:r>
            <w:proofErr w:type="gramStart"/>
            <w:r w:rsidRPr="00062D3E">
              <w:rPr>
                <w:rFonts w:ascii="Arial" w:hAnsi="Arial" w:cs="Arial"/>
              </w:rPr>
              <w:t>от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муниципальной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службы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2015 -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2016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Администрация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Кривошеинского района,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Управление финансов, Дума Кривошеинского района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9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lastRenderedPageBreak/>
              <w:t xml:space="preserve">1.2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Обучение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работников </w:t>
            </w:r>
            <w:proofErr w:type="gramStart"/>
            <w:r w:rsidRPr="00062D3E">
              <w:rPr>
                <w:rFonts w:ascii="Arial" w:hAnsi="Arial" w:cs="Arial"/>
              </w:rPr>
              <w:t>на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2D3E">
              <w:rPr>
                <w:rFonts w:ascii="Arial" w:hAnsi="Arial" w:cs="Arial"/>
              </w:rPr>
              <w:t>семинарах</w:t>
            </w:r>
            <w:proofErr w:type="gramEnd"/>
            <w:r w:rsidRPr="00062D3E">
              <w:rPr>
                <w:rFonts w:ascii="Arial" w:hAnsi="Arial" w:cs="Arial"/>
              </w:rPr>
              <w:t>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2D3E">
              <w:rPr>
                <w:rFonts w:ascii="Arial" w:hAnsi="Arial" w:cs="Arial"/>
              </w:rPr>
              <w:t>тренингах</w:t>
            </w:r>
            <w:proofErr w:type="gram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10,00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10,00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2015 -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2016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Администрация</w:t>
            </w:r>
          </w:p>
          <w:p w:rsidR="00DD1C7D" w:rsidRPr="00062D3E" w:rsidRDefault="00DD1C7D" w:rsidP="00433DD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Кривошеинского района,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Управление финансов, Дума Кривошеинского района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Итого по разделу 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452,4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99,4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270,0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83,0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7B8F" w:rsidRPr="00062D3E" w:rsidTr="00433DDA">
        <w:trPr>
          <w:trHeight w:val="54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в том числе </w:t>
            </w:r>
            <w:proofErr w:type="gramStart"/>
            <w:r w:rsidRPr="00062D3E">
              <w:rPr>
                <w:rFonts w:ascii="Arial" w:hAnsi="Arial" w:cs="Arial"/>
              </w:rPr>
              <w:t>из</w:t>
            </w:r>
            <w:proofErr w:type="gramEnd"/>
          </w:p>
          <w:p w:rsidR="00217B8F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местного</w:t>
            </w:r>
          </w:p>
          <w:p w:rsidR="00217B8F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бюджета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E42C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452,4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E42C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99,4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E42C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270,0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E42C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83,0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3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2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Реализация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мероприятий </w:t>
            </w:r>
            <w:proofErr w:type="gramStart"/>
            <w:r w:rsidRPr="00062D3E">
              <w:rPr>
                <w:rFonts w:ascii="Arial" w:hAnsi="Arial" w:cs="Arial"/>
              </w:rPr>
              <w:t>по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противодействию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коррупции </w:t>
            </w:r>
            <w:proofErr w:type="gramStart"/>
            <w:r w:rsidRPr="00062D3E">
              <w:rPr>
                <w:rFonts w:ascii="Arial" w:hAnsi="Arial" w:cs="Arial"/>
              </w:rPr>
              <w:t>в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2D3E">
              <w:rPr>
                <w:rFonts w:ascii="Arial" w:hAnsi="Arial" w:cs="Arial"/>
              </w:rPr>
              <w:t>органах</w:t>
            </w:r>
            <w:proofErr w:type="gramEnd"/>
            <w:r w:rsidRPr="00062D3E">
              <w:rPr>
                <w:rFonts w:ascii="Arial" w:hAnsi="Arial" w:cs="Arial"/>
              </w:rPr>
              <w:t xml:space="preserve"> местного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самоуправления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3</w:t>
            </w:r>
            <w:r w:rsidR="00DD1C7D" w:rsidRPr="00062D3E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30,0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217B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Администрация</w:t>
            </w:r>
          </w:p>
          <w:p w:rsidR="00DD1C7D" w:rsidRPr="00062D3E" w:rsidRDefault="00DD1C7D" w:rsidP="00433DD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Кривошеинского района,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Управление финансов, Дума Кривошеинского района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Обеспечить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100%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повышение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квалификации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по вопросам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противодействия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коррупции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лиц,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ответственных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за реализацию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отдельных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направлений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противодействия, а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также лиц,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работающих в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2D3E">
              <w:rPr>
                <w:rFonts w:ascii="Arial" w:hAnsi="Arial" w:cs="Arial"/>
              </w:rPr>
              <w:t>точках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коррупционных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рисков</w:t>
            </w:r>
          </w:p>
        </w:tc>
      </w:tr>
      <w:tr w:rsidR="00DD1C7D" w:rsidRPr="00062D3E" w:rsidTr="00433DDA">
        <w:trPr>
          <w:trHeight w:val="26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в том числе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1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2.1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Обучение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муниципальных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служащих,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ответственных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за реализацию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отдельных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направлений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противодействия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коррупции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217B8F" w:rsidP="00217B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15</w:t>
            </w:r>
            <w:r w:rsidR="00DD1C7D" w:rsidRPr="00062D3E">
              <w:rPr>
                <w:rFonts w:ascii="Arial" w:hAnsi="Arial" w:cs="Arial"/>
              </w:rPr>
              <w:t>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15,0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2015 -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2016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Администрация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Кривошеинского района,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Управление финансов, Дума Кривошеинского района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144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2.2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Обучение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муниципальных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служащих,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работающих в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зонах </w:t>
            </w:r>
            <w:proofErr w:type="gramStart"/>
            <w:r w:rsidRPr="00062D3E">
              <w:rPr>
                <w:rFonts w:ascii="Arial" w:hAnsi="Arial" w:cs="Arial"/>
              </w:rPr>
              <w:t>с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наибольшими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коррупционными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рисками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15</w:t>
            </w:r>
            <w:r w:rsidR="00DD1C7D" w:rsidRPr="00062D3E">
              <w:rPr>
                <w:rFonts w:ascii="Arial" w:hAnsi="Arial" w:cs="Arial"/>
              </w:rPr>
              <w:t>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15,0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2015 -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2016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Администрация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Кривошеинского района,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Управление финансов, Дума Кривошеинского района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Итого по разделу 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3</w:t>
            </w:r>
            <w:r w:rsidR="00DD1C7D" w:rsidRPr="00062D3E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30,0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54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в том числе </w:t>
            </w:r>
            <w:proofErr w:type="gramStart"/>
            <w:r w:rsidRPr="00062D3E">
              <w:rPr>
                <w:rFonts w:ascii="Arial" w:hAnsi="Arial" w:cs="Arial"/>
              </w:rPr>
              <w:t>из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местного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бюджета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3</w:t>
            </w:r>
            <w:r w:rsidR="00DD1C7D" w:rsidRPr="00062D3E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30,0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1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3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Внедрение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современных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технологий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работы </w:t>
            </w:r>
            <w:proofErr w:type="gramStart"/>
            <w:r w:rsidRPr="00062D3E">
              <w:rPr>
                <w:rFonts w:ascii="Arial" w:hAnsi="Arial" w:cs="Arial"/>
              </w:rPr>
              <w:t>на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муниципальной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службе, повышение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открытости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муниципальной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службы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Администрация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Кривошеинского района,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Управление финансов, Дума Кривошеинского района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378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3.1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Модернизация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официального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сайта органов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местного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самоуправления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муниципального образования Кривошеинский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2014 -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2016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Администрация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Кривошеинского района,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Управление финансов, Дума Кривошеинского района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Предоставление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информации о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деятельности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органов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местного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самоуправления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развитие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системы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"обратной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связи"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2D3E">
              <w:rPr>
                <w:rFonts w:ascii="Arial" w:hAnsi="Arial" w:cs="Arial"/>
              </w:rPr>
              <w:t>(увеличение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количества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обратившихся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в органы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местного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самоуправления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посредством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сайта)</w:t>
            </w:r>
          </w:p>
        </w:tc>
      </w:tr>
      <w:tr w:rsidR="00DD1C7D" w:rsidRPr="00062D3E" w:rsidTr="00433DDA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Итого по разделу 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54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в том числе </w:t>
            </w:r>
            <w:proofErr w:type="gramStart"/>
            <w:r w:rsidRPr="00062D3E">
              <w:rPr>
                <w:rFonts w:ascii="Arial" w:hAnsi="Arial" w:cs="Arial"/>
              </w:rPr>
              <w:t>из</w:t>
            </w:r>
            <w:proofErr w:type="gramEnd"/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местного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бюджета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2014 -</w:t>
            </w:r>
          </w:p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2016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C7D" w:rsidRPr="00062D3E" w:rsidTr="00433DDA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482,4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99,4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83,0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C7D" w:rsidRPr="00062D3E" w:rsidRDefault="00DD1C7D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7B8F" w:rsidRPr="00062D3E" w:rsidTr="00433DDA">
        <w:trPr>
          <w:trHeight w:val="54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 xml:space="preserve">в том числе </w:t>
            </w:r>
            <w:proofErr w:type="gramStart"/>
            <w:r w:rsidRPr="00062D3E">
              <w:rPr>
                <w:rFonts w:ascii="Arial" w:hAnsi="Arial" w:cs="Arial"/>
              </w:rPr>
              <w:t>из</w:t>
            </w:r>
            <w:proofErr w:type="gramEnd"/>
          </w:p>
          <w:p w:rsidR="00217B8F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местного</w:t>
            </w:r>
          </w:p>
          <w:p w:rsidR="00217B8F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бюджета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E42C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482,4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E42C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99,4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E42C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E42C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D3E">
              <w:rPr>
                <w:rFonts w:ascii="Arial" w:hAnsi="Arial" w:cs="Arial"/>
              </w:rPr>
              <w:t>83,0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8F" w:rsidRPr="00062D3E" w:rsidRDefault="00217B8F" w:rsidP="00433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D1C7D" w:rsidRPr="00062D3E" w:rsidRDefault="00DD1C7D" w:rsidP="00DD1C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6EBB" w:rsidRPr="00062D3E" w:rsidRDefault="00106EBB" w:rsidP="00F120AA">
      <w:pPr>
        <w:pStyle w:val="ConsPlusTitle"/>
        <w:widowControl/>
        <w:jc w:val="center"/>
        <w:rPr>
          <w:rFonts w:ascii="Arial" w:hAnsi="Arial" w:cs="Arial"/>
        </w:rPr>
      </w:pPr>
    </w:p>
    <w:sectPr w:rsidR="00106EBB" w:rsidRPr="00062D3E" w:rsidSect="005F659A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A1DDD"/>
    <w:multiLevelType w:val="hybridMultilevel"/>
    <w:tmpl w:val="9F18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B34CC"/>
    <w:multiLevelType w:val="hybridMultilevel"/>
    <w:tmpl w:val="56BC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AA"/>
    <w:rsid w:val="00062D3E"/>
    <w:rsid w:val="00091E24"/>
    <w:rsid w:val="000B7120"/>
    <w:rsid w:val="000F201E"/>
    <w:rsid w:val="00106EBB"/>
    <w:rsid w:val="00183311"/>
    <w:rsid w:val="001B75E5"/>
    <w:rsid w:val="001E65AE"/>
    <w:rsid w:val="00217B8F"/>
    <w:rsid w:val="00236669"/>
    <w:rsid w:val="00242300"/>
    <w:rsid w:val="00252F74"/>
    <w:rsid w:val="00272654"/>
    <w:rsid w:val="00315FD6"/>
    <w:rsid w:val="00327278"/>
    <w:rsid w:val="00397BB2"/>
    <w:rsid w:val="003D5E32"/>
    <w:rsid w:val="003F5E36"/>
    <w:rsid w:val="00433DDA"/>
    <w:rsid w:val="00436F1A"/>
    <w:rsid w:val="00440518"/>
    <w:rsid w:val="004954A4"/>
    <w:rsid w:val="00496D64"/>
    <w:rsid w:val="00503BCE"/>
    <w:rsid w:val="00505962"/>
    <w:rsid w:val="005110EE"/>
    <w:rsid w:val="00512316"/>
    <w:rsid w:val="005377FC"/>
    <w:rsid w:val="00540121"/>
    <w:rsid w:val="00591C78"/>
    <w:rsid w:val="005961E9"/>
    <w:rsid w:val="005B4B6A"/>
    <w:rsid w:val="005F659A"/>
    <w:rsid w:val="00620A1D"/>
    <w:rsid w:val="00646E11"/>
    <w:rsid w:val="0065790B"/>
    <w:rsid w:val="00691116"/>
    <w:rsid w:val="006D2593"/>
    <w:rsid w:val="006E0AA5"/>
    <w:rsid w:val="006E127D"/>
    <w:rsid w:val="007454F5"/>
    <w:rsid w:val="007A2DDB"/>
    <w:rsid w:val="007B676D"/>
    <w:rsid w:val="0084384F"/>
    <w:rsid w:val="008463A0"/>
    <w:rsid w:val="008860B6"/>
    <w:rsid w:val="008A682D"/>
    <w:rsid w:val="008E2477"/>
    <w:rsid w:val="00916C94"/>
    <w:rsid w:val="00951B74"/>
    <w:rsid w:val="0096306B"/>
    <w:rsid w:val="009B2084"/>
    <w:rsid w:val="009F1EB8"/>
    <w:rsid w:val="009F289B"/>
    <w:rsid w:val="00A137E5"/>
    <w:rsid w:val="00A25BEE"/>
    <w:rsid w:val="00A303D5"/>
    <w:rsid w:val="00A40345"/>
    <w:rsid w:val="00A557AD"/>
    <w:rsid w:val="00AC5500"/>
    <w:rsid w:val="00AD23C5"/>
    <w:rsid w:val="00B63E2B"/>
    <w:rsid w:val="00BA18BF"/>
    <w:rsid w:val="00BA30DC"/>
    <w:rsid w:val="00BC26B2"/>
    <w:rsid w:val="00BE10CE"/>
    <w:rsid w:val="00C03301"/>
    <w:rsid w:val="00C5541E"/>
    <w:rsid w:val="00C55CCA"/>
    <w:rsid w:val="00C64EE2"/>
    <w:rsid w:val="00CB25C8"/>
    <w:rsid w:val="00CB3EF8"/>
    <w:rsid w:val="00CC5526"/>
    <w:rsid w:val="00D14ABC"/>
    <w:rsid w:val="00D160CE"/>
    <w:rsid w:val="00D56530"/>
    <w:rsid w:val="00D72DAA"/>
    <w:rsid w:val="00D973BC"/>
    <w:rsid w:val="00DA004A"/>
    <w:rsid w:val="00DA2389"/>
    <w:rsid w:val="00DB05D2"/>
    <w:rsid w:val="00DB662F"/>
    <w:rsid w:val="00DD1C7D"/>
    <w:rsid w:val="00DE62FE"/>
    <w:rsid w:val="00E216EA"/>
    <w:rsid w:val="00E31E8B"/>
    <w:rsid w:val="00E4148E"/>
    <w:rsid w:val="00E42C8E"/>
    <w:rsid w:val="00E65425"/>
    <w:rsid w:val="00E8376B"/>
    <w:rsid w:val="00E943E3"/>
    <w:rsid w:val="00F120AA"/>
    <w:rsid w:val="00F14FBD"/>
    <w:rsid w:val="00F260E2"/>
    <w:rsid w:val="00F35CBF"/>
    <w:rsid w:val="00F96E82"/>
    <w:rsid w:val="00FB219F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0AA"/>
    <w:rPr>
      <w:sz w:val="24"/>
      <w:szCs w:val="24"/>
    </w:rPr>
  </w:style>
  <w:style w:type="paragraph" w:styleId="2">
    <w:name w:val="heading 2"/>
    <w:basedOn w:val="a"/>
    <w:next w:val="a"/>
    <w:qFormat/>
    <w:rsid w:val="00F120A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rsid w:val="00F12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12316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0AA"/>
    <w:rPr>
      <w:sz w:val="24"/>
      <w:szCs w:val="24"/>
    </w:rPr>
  </w:style>
  <w:style w:type="paragraph" w:styleId="2">
    <w:name w:val="heading 2"/>
    <w:basedOn w:val="a"/>
    <w:next w:val="a"/>
    <w:qFormat/>
    <w:rsid w:val="00F120A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rsid w:val="00F12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12316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BAEFAF17F9D8BC95C0D400CF745DC576A57BFD48D767A67D8F2D89FCO0B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BAEFAF17F9D8BC95C0D400CF745DC576A57DFF43DC67A67D8F2D89FC06D3DAC6D35B96EE42AA75ODB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21929</CharactersWithSpaces>
  <SharedDoc>false</SharedDoc>
  <HLinks>
    <vt:vector size="18" baseType="variant"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consultantplus://offline/ref=00BAEFAF17F9D8BC95C0D400CF745DC576A57BFD48D767A67D8F2D89FCO0B6G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consultantplus://offline/ref=00BAEFAF17F9D8BC95C0D400CF745DC576A57DFF43DC67A67D8F2D89FC06D3DAC6D35B96EE42AA75ODBDG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Мартынова</dc:creator>
  <cp:keywords/>
  <dc:description/>
  <cp:lastModifiedBy>Admin</cp:lastModifiedBy>
  <cp:revision>2</cp:revision>
  <dcterms:created xsi:type="dcterms:W3CDTF">2017-01-13T09:59:00Z</dcterms:created>
  <dcterms:modified xsi:type="dcterms:W3CDTF">2017-01-13T09:59:00Z</dcterms:modified>
</cp:coreProperties>
</file>