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87" w:rsidRDefault="003A3987" w:rsidP="003A3987">
      <w:pPr>
        <w:pStyle w:val="ConsPlusTitle"/>
        <w:widowControl/>
        <w:spacing w:line="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i/>
          <w:noProof/>
          <w:sz w:val="24"/>
          <w:szCs w:val="24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AA3" w:rsidRDefault="00957AA3" w:rsidP="003A3987">
      <w:pPr>
        <w:pStyle w:val="ConsPlusTitle"/>
        <w:widowControl/>
        <w:spacing w:line="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3A3987" w:rsidRPr="00993FE9" w:rsidRDefault="003A3987" w:rsidP="003A3987">
      <w:pPr>
        <w:pStyle w:val="ConsPlusTitle"/>
        <w:widowControl/>
        <w:spacing w:line="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993FE9">
        <w:rPr>
          <w:rFonts w:ascii="Times New Roman" w:hAnsi="Times New Roman" w:cs="Times New Roman"/>
          <w:bCs w:val="0"/>
          <w:sz w:val="24"/>
          <w:szCs w:val="24"/>
        </w:rPr>
        <w:t>АДМИНИСТРАЦИЯ КРИВОШЕИНСКОГО РАЙОНА</w:t>
      </w:r>
    </w:p>
    <w:p w:rsidR="003A3987" w:rsidRPr="00993FE9" w:rsidRDefault="003A3987" w:rsidP="003A3987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3A3987" w:rsidRDefault="003A3987" w:rsidP="003A3987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93FE9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3A3987" w:rsidRDefault="003A3987" w:rsidP="003A3987">
      <w:pPr>
        <w:pStyle w:val="ConsPlusTitle"/>
        <w:widowControl/>
        <w:spacing w:line="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2A4A29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6D32D5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="006C53F6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6D32D5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№</w:t>
      </w:r>
      <w:r w:rsidR="006C53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A4A29">
        <w:rPr>
          <w:rFonts w:ascii="Times New Roman" w:hAnsi="Times New Roman" w:cs="Times New Roman"/>
          <w:b w:val="0"/>
          <w:bCs w:val="0"/>
          <w:sz w:val="24"/>
          <w:szCs w:val="24"/>
        </w:rPr>
        <w:t>199</w:t>
      </w:r>
    </w:p>
    <w:p w:rsidR="003A3987" w:rsidRDefault="003A3987" w:rsidP="003A3987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3987" w:rsidRDefault="003A3987" w:rsidP="003A3987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3A3987" w:rsidRDefault="003A3987" w:rsidP="003A3987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3A3987" w:rsidRDefault="003A3987" w:rsidP="003A3987">
      <w:pPr>
        <w:pStyle w:val="ConsPlusTitle"/>
        <w:widowControl/>
        <w:spacing w:line="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F6C09" w:rsidRPr="000C2C3E" w:rsidRDefault="00A55F1E" w:rsidP="001F6C09">
      <w:pPr>
        <w:pStyle w:val="ConsPlusTitle"/>
        <w:widowControl/>
        <w:spacing w:line="240" w:lineRule="atLeast"/>
        <w:ind w:right="-1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 Администрации Кривошеинского района от 03.04.2015 №183 «</w:t>
      </w:r>
      <w:r w:rsidR="001F6C09" w:rsidRPr="001F6C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Положения о системе оплаты труда работников муниципального </w:t>
      </w:r>
      <w:r w:rsidR="001F6C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бюджетного </w:t>
      </w:r>
      <w:r w:rsidR="001F6C09" w:rsidRPr="001F6C09">
        <w:rPr>
          <w:rFonts w:ascii="Times New Roman" w:hAnsi="Times New Roman" w:cs="Times New Roman"/>
          <w:b w:val="0"/>
          <w:bCs w:val="0"/>
          <w:sz w:val="24"/>
          <w:szCs w:val="24"/>
        </w:rPr>
        <w:t>учреждения «</w:t>
      </w:r>
      <w:r w:rsidR="001F6C09">
        <w:rPr>
          <w:rFonts w:ascii="Times New Roman" w:hAnsi="Times New Roman" w:cs="Times New Roman"/>
          <w:b w:val="0"/>
          <w:bCs w:val="0"/>
          <w:sz w:val="24"/>
          <w:szCs w:val="24"/>
        </w:rPr>
        <w:t>Централизованная бухгалтерия образовательных учреждений</w:t>
      </w:r>
      <w:r w:rsidR="001F6C09" w:rsidRPr="001F6C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Кривошеинского района»</w:t>
      </w:r>
    </w:p>
    <w:p w:rsidR="001F6C09" w:rsidRPr="00287E05" w:rsidRDefault="001F6C09" w:rsidP="001F6C09">
      <w:pPr>
        <w:pStyle w:val="ConsPlusNormal"/>
        <w:widowControl/>
        <w:tabs>
          <w:tab w:val="left" w:pos="4253"/>
        </w:tabs>
        <w:spacing w:line="240" w:lineRule="atLeast"/>
        <w:ind w:right="56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6C09" w:rsidRDefault="001F6C09" w:rsidP="001F6C09">
      <w:pPr>
        <w:pStyle w:val="ConsPlusTitle"/>
        <w:widowControl/>
        <w:spacing w:line="0" w:lineRule="atLeast"/>
        <w:ind w:firstLine="6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54654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A55F1E">
        <w:rPr>
          <w:rFonts w:ascii="Times New Roman" w:hAnsi="Times New Roman" w:cs="Times New Roman"/>
          <w:b w:val="0"/>
          <w:sz w:val="24"/>
          <w:szCs w:val="24"/>
        </w:rPr>
        <w:t>целях совершенствования нормативного правового акта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</w:p>
    <w:p w:rsidR="001F6C09" w:rsidRPr="00DE5545" w:rsidRDefault="001F6C09" w:rsidP="001F6C09">
      <w:pPr>
        <w:pStyle w:val="ConsPlusNormal"/>
        <w:widowControl/>
        <w:spacing w:line="0" w:lineRule="atLeast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1F6C09" w:rsidRPr="001F6C09" w:rsidRDefault="001F6C09" w:rsidP="001F6C09">
      <w:pPr>
        <w:ind w:firstLine="684"/>
      </w:pPr>
      <w:r>
        <w:t>ПОСТАНОВЛЯЮ</w:t>
      </w:r>
      <w:r w:rsidRPr="001F6C09">
        <w:t>:</w:t>
      </w:r>
    </w:p>
    <w:p w:rsidR="001F6C09" w:rsidRDefault="001F6C09" w:rsidP="001F6C09">
      <w:pPr>
        <w:pStyle w:val="ConsPlusNormal"/>
        <w:widowControl/>
        <w:spacing w:line="0" w:lineRule="atLeast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1F6C09" w:rsidRPr="00A55F1E" w:rsidRDefault="00A55F1E" w:rsidP="001F6C09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426"/>
        </w:tabs>
        <w:spacing w:line="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A55F1E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Кривошеинского района от 03.04.2015 №183 «</w:t>
      </w:r>
      <w:r w:rsidRPr="00A55F1E">
        <w:rPr>
          <w:rFonts w:ascii="Times New Roman" w:hAnsi="Times New Roman" w:cs="Times New Roman"/>
          <w:sz w:val="24"/>
          <w:szCs w:val="24"/>
        </w:rPr>
        <w:t>Об</w:t>
      </w:r>
      <w:r w:rsidRPr="001F6C09">
        <w:rPr>
          <w:rFonts w:ascii="Times New Roman" w:hAnsi="Times New Roman" w:cs="Times New Roman"/>
          <w:sz w:val="24"/>
          <w:szCs w:val="24"/>
        </w:rPr>
        <w:t xml:space="preserve"> утверждении Положения о системе оплаты труда работников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1F6C09">
        <w:rPr>
          <w:rFonts w:ascii="Times New Roman" w:hAnsi="Times New Roman" w:cs="Times New Roman"/>
          <w:sz w:val="24"/>
          <w:szCs w:val="24"/>
        </w:rPr>
        <w:t>учреждения «</w:t>
      </w:r>
      <w:r>
        <w:rPr>
          <w:rFonts w:ascii="Times New Roman" w:hAnsi="Times New Roman" w:cs="Times New Roman"/>
          <w:sz w:val="24"/>
          <w:szCs w:val="24"/>
        </w:rPr>
        <w:t>Централизованная бухгалтерия образовательных учреждений</w:t>
      </w:r>
      <w:r w:rsidRPr="001F6C09">
        <w:rPr>
          <w:rFonts w:ascii="Times New Roman" w:hAnsi="Times New Roman" w:cs="Times New Roman"/>
          <w:sz w:val="24"/>
          <w:szCs w:val="24"/>
        </w:rPr>
        <w:t xml:space="preserve"> Кривошеинского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(далее - постановление) следующие изменения:</w:t>
      </w:r>
    </w:p>
    <w:p w:rsidR="00A55F1E" w:rsidRPr="00B231C1" w:rsidRDefault="00A55F1E" w:rsidP="00A55F1E">
      <w:pPr>
        <w:pStyle w:val="ConsPlusNormal"/>
        <w:widowControl/>
        <w:numPr>
          <w:ilvl w:val="1"/>
          <w:numId w:val="12"/>
        </w:numPr>
        <w:spacing w:line="0" w:lineRule="atLeast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пункте 4.2. раздела 4 «Стимулирующие выплаты» слово «учреждении» заменить слов</w:t>
      </w:r>
      <w:r w:rsidR="00B231C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231C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DBE">
        <w:rPr>
          <w:rFonts w:ascii="Times New Roman" w:hAnsi="Times New Roman" w:cs="Times New Roman"/>
          <w:sz w:val="24"/>
          <w:szCs w:val="24"/>
        </w:rPr>
        <w:t>«</w:t>
      </w:r>
      <w:r w:rsidR="00B231C1" w:rsidRPr="00FE0DBE">
        <w:rPr>
          <w:rFonts w:ascii="Times New Roman" w:hAnsi="Times New Roman" w:cs="Times New Roman"/>
          <w:sz w:val="24"/>
          <w:szCs w:val="24"/>
        </w:rPr>
        <w:t xml:space="preserve">в сфере образования в </w:t>
      </w:r>
      <w:r w:rsidR="00FE0DBE" w:rsidRPr="00FE0DBE">
        <w:rPr>
          <w:rFonts w:ascii="Times New Roman" w:hAnsi="Times New Roman" w:cs="Times New Roman"/>
          <w:sz w:val="24"/>
          <w:szCs w:val="24"/>
        </w:rPr>
        <w:t xml:space="preserve">руководящей должности, </w:t>
      </w:r>
      <w:r w:rsidRPr="00FE0DBE">
        <w:rPr>
          <w:rFonts w:ascii="Times New Roman" w:hAnsi="Times New Roman" w:cs="Times New Roman"/>
          <w:sz w:val="24"/>
          <w:szCs w:val="24"/>
        </w:rPr>
        <w:t>должност</w:t>
      </w:r>
      <w:r w:rsidR="005E082E" w:rsidRPr="00FE0DBE">
        <w:rPr>
          <w:rFonts w:ascii="Times New Roman" w:hAnsi="Times New Roman" w:cs="Times New Roman"/>
          <w:sz w:val="24"/>
          <w:szCs w:val="24"/>
        </w:rPr>
        <w:t>и экономиста, бухгалтера</w:t>
      </w:r>
      <w:r w:rsidRPr="00FE0DBE">
        <w:rPr>
          <w:rFonts w:ascii="Times New Roman" w:hAnsi="Times New Roman" w:cs="Times New Roman"/>
          <w:sz w:val="24"/>
          <w:szCs w:val="24"/>
        </w:rPr>
        <w:t>»</w:t>
      </w:r>
      <w:r w:rsidR="00B231C1" w:rsidRPr="00FE0DBE">
        <w:rPr>
          <w:rFonts w:ascii="Times New Roman" w:hAnsi="Times New Roman" w:cs="Times New Roman"/>
          <w:sz w:val="24"/>
          <w:szCs w:val="24"/>
        </w:rPr>
        <w:t>;</w:t>
      </w:r>
    </w:p>
    <w:p w:rsidR="00FE0DBE" w:rsidRPr="00FE0DBE" w:rsidRDefault="00DC7E68" w:rsidP="00A55F1E">
      <w:pPr>
        <w:pStyle w:val="ConsPlusNormal"/>
        <w:widowControl/>
        <w:numPr>
          <w:ilvl w:val="1"/>
          <w:numId w:val="12"/>
        </w:numPr>
        <w:spacing w:line="0" w:lineRule="atLeast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04C3C">
        <w:rPr>
          <w:rFonts w:ascii="Times New Roman" w:hAnsi="Times New Roman" w:cs="Times New Roman"/>
          <w:sz w:val="24"/>
          <w:szCs w:val="24"/>
        </w:rPr>
        <w:t>аблиц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04C3C">
        <w:rPr>
          <w:rFonts w:ascii="Times New Roman" w:hAnsi="Times New Roman" w:cs="Times New Roman"/>
          <w:sz w:val="24"/>
          <w:szCs w:val="24"/>
        </w:rPr>
        <w:t xml:space="preserve"> пункта 4.2. </w:t>
      </w:r>
      <w:r w:rsidR="00FE0DBE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tbl>
      <w:tblPr>
        <w:tblStyle w:val="a7"/>
        <w:tblW w:w="0" w:type="auto"/>
        <w:tblInd w:w="851" w:type="dxa"/>
        <w:tblLook w:val="04A0"/>
      </w:tblPr>
      <w:tblGrid>
        <w:gridCol w:w="576"/>
        <w:gridCol w:w="3217"/>
        <w:gridCol w:w="2450"/>
        <w:gridCol w:w="2206"/>
      </w:tblGrid>
      <w:tr w:rsidR="00EC2ACE" w:rsidRPr="00E152E3" w:rsidTr="00D55496">
        <w:tc>
          <w:tcPr>
            <w:tcW w:w="576" w:type="dxa"/>
          </w:tcPr>
          <w:p w:rsidR="00D55496" w:rsidRDefault="00EC2ACE" w:rsidP="00A8212F">
            <w:pPr>
              <w:pStyle w:val="a3"/>
              <w:keepLines/>
              <w:spacing w:line="0" w:lineRule="atLeast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№ </w:t>
            </w:r>
          </w:p>
          <w:p w:rsidR="00EC2ACE" w:rsidRDefault="00EC2ACE" w:rsidP="00A8212F">
            <w:pPr>
              <w:pStyle w:val="a3"/>
              <w:keepLines/>
              <w:spacing w:line="0" w:lineRule="atLeast"/>
              <w:ind w:firstLine="0"/>
              <w:rPr>
                <w:spacing w:val="-4"/>
                <w:sz w:val="24"/>
                <w:szCs w:val="24"/>
              </w:rPr>
            </w:pPr>
            <w:proofErr w:type="gramStart"/>
            <w:r>
              <w:rPr>
                <w:spacing w:val="-4"/>
                <w:sz w:val="24"/>
                <w:szCs w:val="24"/>
              </w:rPr>
              <w:t>п</w:t>
            </w:r>
            <w:proofErr w:type="gramEnd"/>
            <w:r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3217" w:type="dxa"/>
          </w:tcPr>
          <w:p w:rsidR="00EC2ACE" w:rsidRPr="00E152E3" w:rsidRDefault="00EC2ACE" w:rsidP="00A8212F">
            <w:pPr>
              <w:pStyle w:val="a3"/>
              <w:keepLines/>
              <w:spacing w:line="0" w:lineRule="atLeast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Наименование критерия</w:t>
            </w:r>
          </w:p>
        </w:tc>
        <w:tc>
          <w:tcPr>
            <w:tcW w:w="2450" w:type="dxa"/>
          </w:tcPr>
          <w:p w:rsidR="00EC2ACE" w:rsidRPr="00E152E3" w:rsidRDefault="00EC2ACE" w:rsidP="00A8212F">
            <w:pPr>
              <w:pStyle w:val="a3"/>
              <w:keepLines/>
              <w:spacing w:line="0" w:lineRule="atLeast"/>
              <w:ind w:firstLine="0"/>
              <w:rPr>
                <w:spacing w:val="-4"/>
                <w:sz w:val="24"/>
                <w:szCs w:val="24"/>
              </w:rPr>
            </w:pPr>
            <w:r w:rsidRPr="00E152E3">
              <w:rPr>
                <w:spacing w:val="-4"/>
                <w:sz w:val="24"/>
                <w:szCs w:val="24"/>
              </w:rPr>
              <w:t>Условия  выплаты</w:t>
            </w:r>
          </w:p>
        </w:tc>
        <w:tc>
          <w:tcPr>
            <w:tcW w:w="2206" w:type="dxa"/>
          </w:tcPr>
          <w:p w:rsidR="00EC2ACE" w:rsidRPr="00E152E3" w:rsidRDefault="00EC2ACE" w:rsidP="00A8212F">
            <w:pPr>
              <w:pStyle w:val="a3"/>
              <w:keepLines/>
              <w:spacing w:line="0" w:lineRule="atLeast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Р</w:t>
            </w:r>
            <w:r w:rsidRPr="00E152E3">
              <w:rPr>
                <w:spacing w:val="-4"/>
                <w:sz w:val="24"/>
                <w:szCs w:val="24"/>
              </w:rPr>
              <w:t xml:space="preserve">азмер </w:t>
            </w:r>
            <w:r>
              <w:rPr>
                <w:spacing w:val="-4"/>
                <w:sz w:val="24"/>
                <w:szCs w:val="24"/>
              </w:rPr>
              <w:t xml:space="preserve">персональной </w:t>
            </w:r>
            <w:r w:rsidRPr="00E152E3">
              <w:rPr>
                <w:spacing w:val="-4"/>
                <w:sz w:val="24"/>
                <w:szCs w:val="24"/>
              </w:rPr>
              <w:t>надбавки (руб.)</w:t>
            </w:r>
          </w:p>
        </w:tc>
      </w:tr>
      <w:tr w:rsidR="00EC2ACE" w:rsidRPr="00E152E3" w:rsidTr="00D55496">
        <w:tc>
          <w:tcPr>
            <w:tcW w:w="576" w:type="dxa"/>
          </w:tcPr>
          <w:p w:rsidR="00EC2ACE" w:rsidRDefault="00EC2ACE" w:rsidP="00EC2ACE">
            <w:pPr>
              <w:pStyle w:val="a3"/>
              <w:keepLines/>
              <w:spacing w:line="0" w:lineRule="atLeast"/>
              <w:ind w:firstLine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EC2ACE" w:rsidRDefault="00EC2ACE" w:rsidP="00EC2ACE">
            <w:pPr>
              <w:pStyle w:val="a3"/>
              <w:keepLines/>
              <w:spacing w:line="0" w:lineRule="atLeast"/>
              <w:ind w:firstLine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2450" w:type="dxa"/>
          </w:tcPr>
          <w:p w:rsidR="00EC2ACE" w:rsidRPr="00E152E3" w:rsidRDefault="00EC2ACE" w:rsidP="00EC2ACE">
            <w:pPr>
              <w:pStyle w:val="a3"/>
              <w:keepLines/>
              <w:spacing w:line="0" w:lineRule="atLeast"/>
              <w:ind w:firstLine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EC2ACE" w:rsidRDefault="00EC2ACE" w:rsidP="00EC2ACE">
            <w:pPr>
              <w:pStyle w:val="a3"/>
              <w:keepLines/>
              <w:spacing w:line="0" w:lineRule="atLeast"/>
              <w:ind w:firstLine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EC2ACE" w:rsidRPr="0096672B" w:rsidTr="00D55496">
        <w:trPr>
          <w:trHeight w:val="605"/>
        </w:trPr>
        <w:tc>
          <w:tcPr>
            <w:tcW w:w="576" w:type="dxa"/>
            <w:vMerge w:val="restart"/>
          </w:tcPr>
          <w:p w:rsidR="00EC2ACE" w:rsidRPr="0096672B" w:rsidRDefault="00EC2ACE" w:rsidP="00A8212F">
            <w:pPr>
              <w:pStyle w:val="a3"/>
              <w:keepLines/>
              <w:spacing w:line="0" w:lineRule="atLeast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3217" w:type="dxa"/>
            <w:vMerge w:val="restart"/>
          </w:tcPr>
          <w:p w:rsidR="00EC2ACE" w:rsidRPr="0096672B" w:rsidRDefault="00EC2ACE" w:rsidP="00A8212F">
            <w:pPr>
              <w:pStyle w:val="a3"/>
              <w:keepLines/>
              <w:spacing w:line="0" w:lineRule="atLeast"/>
              <w:ind w:firstLine="0"/>
              <w:rPr>
                <w:spacing w:val="-4"/>
                <w:sz w:val="24"/>
                <w:szCs w:val="24"/>
              </w:rPr>
            </w:pPr>
            <w:r w:rsidRPr="0096672B">
              <w:rPr>
                <w:spacing w:val="-4"/>
                <w:sz w:val="24"/>
                <w:szCs w:val="24"/>
              </w:rPr>
              <w:t>Профессиональная подготовленность</w:t>
            </w:r>
          </w:p>
        </w:tc>
        <w:tc>
          <w:tcPr>
            <w:tcW w:w="2450" w:type="dxa"/>
          </w:tcPr>
          <w:p w:rsidR="00EC2ACE" w:rsidRPr="0096672B" w:rsidRDefault="00EC2ACE" w:rsidP="00A8212F">
            <w:pPr>
              <w:pStyle w:val="a3"/>
              <w:keepLines/>
              <w:spacing w:line="0" w:lineRule="atLeast"/>
              <w:ind w:firstLine="0"/>
              <w:rPr>
                <w:spacing w:val="-4"/>
                <w:sz w:val="24"/>
                <w:szCs w:val="24"/>
              </w:rPr>
            </w:pPr>
            <w:r w:rsidRPr="0096672B">
              <w:rPr>
                <w:spacing w:val="-4"/>
                <w:sz w:val="24"/>
                <w:szCs w:val="24"/>
              </w:rPr>
              <w:t xml:space="preserve">Высшее </w:t>
            </w:r>
            <w:r>
              <w:rPr>
                <w:spacing w:val="-4"/>
                <w:sz w:val="24"/>
                <w:szCs w:val="24"/>
              </w:rPr>
              <w:t xml:space="preserve">профессиональное </w:t>
            </w:r>
            <w:r w:rsidRPr="0096672B">
              <w:rPr>
                <w:spacing w:val="-4"/>
                <w:sz w:val="24"/>
                <w:szCs w:val="24"/>
              </w:rPr>
              <w:t xml:space="preserve">образование </w:t>
            </w:r>
          </w:p>
        </w:tc>
        <w:tc>
          <w:tcPr>
            <w:tcW w:w="2206" w:type="dxa"/>
          </w:tcPr>
          <w:p w:rsidR="00EC2ACE" w:rsidRPr="0096672B" w:rsidRDefault="00EC2ACE" w:rsidP="00A8212F">
            <w:pPr>
              <w:pStyle w:val="a3"/>
              <w:keepLines/>
              <w:spacing w:line="0" w:lineRule="atLeast"/>
              <w:ind w:firstLine="851"/>
              <w:rPr>
                <w:spacing w:val="-4"/>
                <w:sz w:val="24"/>
                <w:szCs w:val="24"/>
              </w:rPr>
            </w:pPr>
            <w:r w:rsidRPr="0096672B">
              <w:rPr>
                <w:spacing w:val="-4"/>
                <w:sz w:val="24"/>
                <w:szCs w:val="24"/>
              </w:rPr>
              <w:t xml:space="preserve">до </w:t>
            </w:r>
            <w:r>
              <w:rPr>
                <w:spacing w:val="-4"/>
                <w:sz w:val="24"/>
                <w:szCs w:val="24"/>
              </w:rPr>
              <w:t>30</w:t>
            </w:r>
            <w:r w:rsidRPr="0096672B">
              <w:rPr>
                <w:spacing w:val="-4"/>
                <w:sz w:val="24"/>
                <w:szCs w:val="24"/>
              </w:rPr>
              <w:t>00</w:t>
            </w:r>
          </w:p>
        </w:tc>
      </w:tr>
      <w:tr w:rsidR="00EC2ACE" w:rsidRPr="0096672B" w:rsidTr="00D55496">
        <w:trPr>
          <w:trHeight w:val="699"/>
        </w:trPr>
        <w:tc>
          <w:tcPr>
            <w:tcW w:w="576" w:type="dxa"/>
            <w:vMerge/>
          </w:tcPr>
          <w:p w:rsidR="00EC2ACE" w:rsidRPr="0096672B" w:rsidRDefault="00EC2ACE" w:rsidP="00A8212F">
            <w:pPr>
              <w:pStyle w:val="a3"/>
              <w:keepLines/>
              <w:spacing w:line="0" w:lineRule="atLeast"/>
              <w:ind w:firstLine="0"/>
              <w:rPr>
                <w:spacing w:val="-4"/>
                <w:sz w:val="24"/>
                <w:szCs w:val="24"/>
              </w:rPr>
            </w:pPr>
          </w:p>
        </w:tc>
        <w:tc>
          <w:tcPr>
            <w:tcW w:w="3217" w:type="dxa"/>
            <w:vMerge/>
          </w:tcPr>
          <w:p w:rsidR="00EC2ACE" w:rsidRPr="0096672B" w:rsidRDefault="00EC2ACE" w:rsidP="00A8212F">
            <w:pPr>
              <w:pStyle w:val="a3"/>
              <w:keepLines/>
              <w:spacing w:line="0" w:lineRule="atLeast"/>
              <w:ind w:firstLine="0"/>
              <w:rPr>
                <w:spacing w:val="-4"/>
                <w:sz w:val="24"/>
                <w:szCs w:val="24"/>
              </w:rPr>
            </w:pPr>
          </w:p>
        </w:tc>
        <w:tc>
          <w:tcPr>
            <w:tcW w:w="2450" w:type="dxa"/>
          </w:tcPr>
          <w:p w:rsidR="00EC2ACE" w:rsidRPr="0096672B" w:rsidRDefault="00EC2ACE" w:rsidP="00A8212F">
            <w:pPr>
              <w:pStyle w:val="a3"/>
              <w:keepLines/>
              <w:spacing w:line="0" w:lineRule="atLeast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206" w:type="dxa"/>
          </w:tcPr>
          <w:p w:rsidR="00EC2ACE" w:rsidRPr="0096672B" w:rsidRDefault="00EC2ACE" w:rsidP="00A8212F">
            <w:pPr>
              <w:pStyle w:val="a3"/>
              <w:keepLines/>
              <w:spacing w:line="0" w:lineRule="atLeast"/>
              <w:ind w:firstLine="851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до 2000</w:t>
            </w:r>
          </w:p>
        </w:tc>
      </w:tr>
      <w:tr w:rsidR="00EC2ACE" w:rsidRPr="0096672B" w:rsidTr="00D55496">
        <w:tc>
          <w:tcPr>
            <w:tcW w:w="576" w:type="dxa"/>
          </w:tcPr>
          <w:p w:rsidR="00EC2ACE" w:rsidRPr="0096672B" w:rsidRDefault="00EC2ACE" w:rsidP="00A8212F">
            <w:pPr>
              <w:pStyle w:val="a3"/>
              <w:keepLines/>
              <w:spacing w:line="0" w:lineRule="atLeast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3217" w:type="dxa"/>
          </w:tcPr>
          <w:p w:rsidR="00EC2ACE" w:rsidRPr="0096672B" w:rsidRDefault="00EC2ACE" w:rsidP="00A8212F">
            <w:pPr>
              <w:pStyle w:val="a3"/>
              <w:keepLines/>
              <w:spacing w:line="0" w:lineRule="atLeast"/>
              <w:ind w:firstLine="0"/>
              <w:rPr>
                <w:spacing w:val="-4"/>
                <w:sz w:val="24"/>
                <w:szCs w:val="24"/>
              </w:rPr>
            </w:pPr>
            <w:r w:rsidRPr="0096672B">
              <w:rPr>
                <w:spacing w:val="-4"/>
                <w:sz w:val="24"/>
                <w:szCs w:val="24"/>
              </w:rPr>
              <w:t>Степень самостоятельности и ответственности</w:t>
            </w:r>
          </w:p>
        </w:tc>
        <w:tc>
          <w:tcPr>
            <w:tcW w:w="2450" w:type="dxa"/>
          </w:tcPr>
          <w:p w:rsidR="00EC2ACE" w:rsidRPr="00B4078E" w:rsidRDefault="00EC2ACE" w:rsidP="00A8212F">
            <w:pPr>
              <w:pStyle w:val="a3"/>
              <w:keepLines/>
              <w:spacing w:line="0" w:lineRule="atLeast"/>
              <w:ind w:firstLine="0"/>
              <w:rPr>
                <w:spacing w:val="-4"/>
                <w:sz w:val="24"/>
                <w:szCs w:val="24"/>
              </w:rPr>
            </w:pPr>
            <w:r w:rsidRPr="00B4078E">
              <w:rPr>
                <w:spacing w:val="-4"/>
                <w:sz w:val="24"/>
                <w:szCs w:val="24"/>
              </w:rPr>
              <w:t>Эффективное планирование рабочего времени, ответственность за результаты выполненных работ</w:t>
            </w:r>
          </w:p>
        </w:tc>
        <w:tc>
          <w:tcPr>
            <w:tcW w:w="2206" w:type="dxa"/>
          </w:tcPr>
          <w:p w:rsidR="00EC2ACE" w:rsidRPr="0096672B" w:rsidRDefault="00EC2ACE" w:rsidP="00A8212F">
            <w:pPr>
              <w:pStyle w:val="a3"/>
              <w:keepLines/>
              <w:spacing w:line="0" w:lineRule="atLeast"/>
              <w:ind w:firstLine="851"/>
              <w:rPr>
                <w:spacing w:val="-4"/>
                <w:sz w:val="24"/>
                <w:szCs w:val="24"/>
              </w:rPr>
            </w:pPr>
            <w:r w:rsidRPr="0096672B">
              <w:rPr>
                <w:spacing w:val="-4"/>
                <w:sz w:val="24"/>
                <w:szCs w:val="24"/>
              </w:rPr>
              <w:t>до 1000</w:t>
            </w:r>
          </w:p>
        </w:tc>
      </w:tr>
      <w:tr w:rsidR="00EC2ACE" w:rsidTr="00D55496">
        <w:tc>
          <w:tcPr>
            <w:tcW w:w="576" w:type="dxa"/>
          </w:tcPr>
          <w:p w:rsidR="00EC2ACE" w:rsidRDefault="00EC2ACE" w:rsidP="00FE0DBE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17" w:type="dxa"/>
          </w:tcPr>
          <w:p w:rsidR="00EC2ACE" w:rsidRDefault="00EC2ACE" w:rsidP="00FE0DBE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</w:t>
            </w:r>
            <w:r w:rsidRPr="00FE0DBE">
              <w:rPr>
                <w:rFonts w:ascii="Times New Roman" w:hAnsi="Times New Roman" w:cs="Times New Roman"/>
                <w:sz w:val="24"/>
                <w:szCs w:val="24"/>
              </w:rPr>
              <w:t>в сфере образования в руководящей должности, должности экономиста, бухгалтера</w:t>
            </w:r>
          </w:p>
        </w:tc>
        <w:tc>
          <w:tcPr>
            <w:tcW w:w="2450" w:type="dxa"/>
          </w:tcPr>
          <w:p w:rsidR="00EC2ACE" w:rsidRDefault="00EC2ACE" w:rsidP="00FE0DBE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  <w:p w:rsidR="00EC2ACE" w:rsidRDefault="00EC2ACE" w:rsidP="00FE0DBE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  <w:p w:rsidR="00EC2ACE" w:rsidRDefault="00EC2ACE" w:rsidP="00FE0DBE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лет до 10 лет</w:t>
            </w:r>
          </w:p>
          <w:p w:rsidR="00EC2ACE" w:rsidRDefault="00EC2ACE" w:rsidP="00FE0DBE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лет до 15 лет</w:t>
            </w:r>
          </w:p>
          <w:p w:rsidR="00EC2ACE" w:rsidRDefault="00EC2ACE" w:rsidP="00FE0DBE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 лет и выше</w:t>
            </w:r>
          </w:p>
        </w:tc>
        <w:tc>
          <w:tcPr>
            <w:tcW w:w="2206" w:type="dxa"/>
          </w:tcPr>
          <w:p w:rsidR="00EC2ACE" w:rsidRDefault="00EC2ACE" w:rsidP="00D55496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EC2ACE" w:rsidRDefault="00EC2ACE" w:rsidP="00D55496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  <w:p w:rsidR="00EC2ACE" w:rsidRDefault="00EC2ACE" w:rsidP="00D55496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EC2ACE" w:rsidRDefault="00EC2ACE" w:rsidP="00D55496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  <w:p w:rsidR="00EC2ACE" w:rsidRDefault="00EC2ACE" w:rsidP="00D55496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2000»</w:t>
            </w:r>
          </w:p>
        </w:tc>
      </w:tr>
    </w:tbl>
    <w:p w:rsidR="00B231C1" w:rsidRDefault="00B231C1" w:rsidP="00FE0DBE">
      <w:pPr>
        <w:pStyle w:val="ConsPlusNormal"/>
        <w:widowControl/>
        <w:spacing w:line="0" w:lineRule="atLeast"/>
        <w:ind w:left="851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6C09" w:rsidRDefault="001F6C09" w:rsidP="001F6C09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426"/>
        </w:tabs>
        <w:spacing w:line="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C09">
        <w:rPr>
          <w:rFonts w:ascii="Times New Roman" w:hAnsi="Times New Roman" w:cs="Times New Roman"/>
          <w:bCs/>
          <w:sz w:val="24"/>
          <w:szCs w:val="24"/>
        </w:rPr>
        <w:lastRenderedPageBreak/>
        <w:t>Настоящее постановление подлежит опубликованию в сборнике нормативных актов Администрации Кривошеинского района и размещению в сети Интернет на официальном сайте муниципального образования Кривошеинский район.</w:t>
      </w:r>
    </w:p>
    <w:p w:rsidR="001F6C09" w:rsidRDefault="001F6C09" w:rsidP="001F6C09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426"/>
        </w:tabs>
        <w:spacing w:line="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C09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вступает в силу </w:t>
      </w:r>
      <w:proofErr w:type="gramStart"/>
      <w:r w:rsidRPr="001F6C09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193712">
        <w:rPr>
          <w:rFonts w:ascii="Times New Roman" w:hAnsi="Times New Roman" w:cs="Times New Roman"/>
          <w:bCs/>
          <w:sz w:val="24"/>
          <w:szCs w:val="24"/>
        </w:rPr>
        <w:t>даты</w:t>
      </w:r>
      <w:proofErr w:type="gramEnd"/>
      <w:r w:rsidRPr="001F6C09">
        <w:rPr>
          <w:rFonts w:ascii="Times New Roman" w:hAnsi="Times New Roman" w:cs="Times New Roman"/>
          <w:bCs/>
          <w:sz w:val="24"/>
          <w:szCs w:val="24"/>
        </w:rPr>
        <w:t xml:space="preserve"> его подписания и распространяется на правоотношения, возникшие с </w:t>
      </w:r>
      <w:r w:rsidR="00ED622A">
        <w:rPr>
          <w:rFonts w:ascii="Times New Roman" w:hAnsi="Times New Roman" w:cs="Times New Roman"/>
          <w:bCs/>
          <w:sz w:val="24"/>
          <w:szCs w:val="24"/>
        </w:rPr>
        <w:t>11</w:t>
      </w:r>
      <w:r w:rsidR="0003262D">
        <w:rPr>
          <w:rFonts w:ascii="Times New Roman" w:hAnsi="Times New Roman" w:cs="Times New Roman"/>
          <w:bCs/>
          <w:sz w:val="24"/>
          <w:szCs w:val="24"/>
        </w:rPr>
        <w:t>.03.</w:t>
      </w:r>
      <w:r w:rsidR="00E81C12">
        <w:rPr>
          <w:rFonts w:ascii="Times New Roman" w:hAnsi="Times New Roman" w:cs="Times New Roman"/>
          <w:bCs/>
          <w:sz w:val="24"/>
          <w:szCs w:val="24"/>
        </w:rPr>
        <w:t>20</w:t>
      </w:r>
      <w:r w:rsidR="0003262D">
        <w:rPr>
          <w:rFonts w:ascii="Times New Roman" w:hAnsi="Times New Roman" w:cs="Times New Roman"/>
          <w:bCs/>
          <w:sz w:val="24"/>
          <w:szCs w:val="24"/>
        </w:rPr>
        <w:t>15</w:t>
      </w:r>
      <w:r w:rsidRPr="001F6C09">
        <w:rPr>
          <w:rFonts w:ascii="Times New Roman" w:hAnsi="Times New Roman" w:cs="Times New Roman"/>
          <w:bCs/>
          <w:sz w:val="24"/>
          <w:szCs w:val="24"/>
        </w:rPr>
        <w:t>.</w:t>
      </w:r>
    </w:p>
    <w:p w:rsidR="001F6C09" w:rsidRPr="001F6C09" w:rsidRDefault="001F6C09" w:rsidP="001F6C09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426"/>
        </w:tabs>
        <w:spacing w:line="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F6C09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1F6C09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возложить на  заместителя Главы муниципального образования по вопросам ЖКХ, строительства,  транспорта, связи, ГО и ЧС и социальным вопросам.</w:t>
      </w:r>
    </w:p>
    <w:p w:rsidR="001F6C09" w:rsidRDefault="001F6C09" w:rsidP="001F6C0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6C09" w:rsidRDefault="001F6C09" w:rsidP="001F6C0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5496" w:rsidRDefault="00D55496" w:rsidP="001F6C0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6C09" w:rsidRDefault="008F02A9" w:rsidP="001F6C09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  <w:r w:rsidR="001F6C09" w:rsidRPr="00287E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F6C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А.В. Разумников</w:t>
      </w:r>
    </w:p>
    <w:p w:rsidR="008F02A9" w:rsidRDefault="008F02A9" w:rsidP="001F6C09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</w:p>
    <w:p w:rsidR="008F02A9" w:rsidRDefault="008F02A9" w:rsidP="001F6C09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02A9" w:rsidRPr="008F02A9" w:rsidRDefault="008F02A9" w:rsidP="001F6C09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8F02A9">
        <w:rPr>
          <w:rFonts w:ascii="Times New Roman" w:hAnsi="Times New Roman" w:cs="Times New Roman"/>
        </w:rPr>
        <w:t xml:space="preserve">Исполнитель </w:t>
      </w:r>
      <w:proofErr w:type="spellStart"/>
      <w:r w:rsidRPr="008F02A9">
        <w:rPr>
          <w:rFonts w:ascii="Times New Roman" w:hAnsi="Times New Roman" w:cs="Times New Roman"/>
        </w:rPr>
        <w:t>Кустова</w:t>
      </w:r>
      <w:proofErr w:type="spellEnd"/>
      <w:r w:rsidRPr="008F02A9">
        <w:rPr>
          <w:rFonts w:ascii="Times New Roman" w:hAnsi="Times New Roman" w:cs="Times New Roman"/>
        </w:rPr>
        <w:t xml:space="preserve"> М.Ф. 2-19-74</w:t>
      </w:r>
    </w:p>
    <w:p w:rsidR="001F6C09" w:rsidRPr="00287E05" w:rsidRDefault="001F6C09" w:rsidP="001F6C09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6C09" w:rsidRDefault="00433E57" w:rsidP="001F6C0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</w:t>
      </w:r>
      <w:r w:rsidR="001F6C09">
        <w:rPr>
          <w:rFonts w:ascii="Times New Roman" w:hAnsi="Times New Roman" w:cs="Times New Roman"/>
          <w:sz w:val="18"/>
          <w:szCs w:val="18"/>
        </w:rPr>
        <w:t xml:space="preserve">аправлено: </w:t>
      </w:r>
    </w:p>
    <w:p w:rsidR="00D55496" w:rsidRDefault="001F6C09" w:rsidP="008F02A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Управление образования</w:t>
      </w:r>
    </w:p>
    <w:p w:rsidR="00D55496" w:rsidRDefault="008F02A9" w:rsidP="008F02A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F6C09">
        <w:rPr>
          <w:rFonts w:ascii="Times New Roman" w:hAnsi="Times New Roman" w:cs="Times New Roman"/>
          <w:sz w:val="18"/>
          <w:szCs w:val="18"/>
        </w:rPr>
        <w:t>Централизованная бухгалтерия</w:t>
      </w:r>
    </w:p>
    <w:p w:rsidR="00D55496" w:rsidRDefault="001F6C09" w:rsidP="008F02A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80676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Управление финансов</w:t>
      </w:r>
    </w:p>
    <w:p w:rsidR="00D55496" w:rsidRDefault="008F02A9" w:rsidP="008F02A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F6C09" w:rsidRPr="00806760">
        <w:rPr>
          <w:rFonts w:ascii="Times New Roman" w:hAnsi="Times New Roman" w:cs="Times New Roman"/>
          <w:sz w:val="18"/>
          <w:szCs w:val="18"/>
        </w:rPr>
        <w:t>Прокуратура</w:t>
      </w:r>
    </w:p>
    <w:p w:rsidR="008B366A" w:rsidRPr="008F02A9" w:rsidRDefault="008F02A9" w:rsidP="008F02A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F02A9">
        <w:rPr>
          <w:rFonts w:ascii="Times New Roman" w:hAnsi="Times New Roman" w:cs="Times New Roman"/>
          <w:sz w:val="18"/>
          <w:szCs w:val="18"/>
        </w:rPr>
        <w:t>С</w:t>
      </w:r>
      <w:r w:rsidR="001F6C09" w:rsidRPr="008F02A9">
        <w:rPr>
          <w:rFonts w:ascii="Times New Roman" w:hAnsi="Times New Roman" w:cs="Times New Roman"/>
          <w:sz w:val="18"/>
          <w:szCs w:val="18"/>
        </w:rPr>
        <w:t>борник</w:t>
      </w:r>
      <w:r w:rsidR="001F6C09" w:rsidRPr="008F02A9">
        <w:rPr>
          <w:rFonts w:ascii="Times New Roman" w:hAnsi="Times New Roman" w:cs="Times New Roman"/>
        </w:rPr>
        <w:t xml:space="preserve"> </w:t>
      </w:r>
    </w:p>
    <w:p w:rsidR="001F6C09" w:rsidRDefault="00304C3C" w:rsidP="00304C3C">
      <w:pPr>
        <w:pStyle w:val="9"/>
        <w:keepLines/>
        <w:spacing w:line="0" w:lineRule="atLeast"/>
      </w:pPr>
      <w:r>
        <w:t xml:space="preserve"> </w:t>
      </w:r>
    </w:p>
    <w:p w:rsidR="00100F46" w:rsidRPr="001F6C09" w:rsidRDefault="00100F46" w:rsidP="008B366A">
      <w:pPr>
        <w:pStyle w:val="ConsPlusTitle"/>
        <w:widowControl/>
        <w:spacing w:line="0" w:lineRule="atLeast"/>
        <w:ind w:right="-1" w:firstLine="851"/>
        <w:rPr>
          <w:b w:val="0"/>
        </w:rPr>
      </w:pPr>
    </w:p>
    <w:sectPr w:rsidR="00100F46" w:rsidRPr="001F6C09" w:rsidSect="00DA4C8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1EF6"/>
    <w:multiLevelType w:val="multilevel"/>
    <w:tmpl w:val="0294236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>
    <w:nsid w:val="1F703101"/>
    <w:multiLevelType w:val="hybridMultilevel"/>
    <w:tmpl w:val="6A2A300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">
    <w:nsid w:val="21CD6F5B"/>
    <w:multiLevelType w:val="multilevel"/>
    <w:tmpl w:val="A24E2F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34557D9"/>
    <w:multiLevelType w:val="multilevel"/>
    <w:tmpl w:val="C80E51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21238A"/>
    <w:multiLevelType w:val="multilevel"/>
    <w:tmpl w:val="180AA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5">
    <w:nsid w:val="46087389"/>
    <w:multiLevelType w:val="multilevel"/>
    <w:tmpl w:val="191CA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56B3FCD"/>
    <w:multiLevelType w:val="multilevel"/>
    <w:tmpl w:val="C05E67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6DB5403"/>
    <w:multiLevelType w:val="multilevel"/>
    <w:tmpl w:val="6E368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17F15A0"/>
    <w:multiLevelType w:val="hybridMultilevel"/>
    <w:tmpl w:val="0444FB28"/>
    <w:lvl w:ilvl="0" w:tplc="74C407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30A35C">
      <w:start w:val="2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4F7866"/>
    <w:multiLevelType w:val="hybridMultilevel"/>
    <w:tmpl w:val="7DB40064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A654E89"/>
    <w:multiLevelType w:val="hybridMultilevel"/>
    <w:tmpl w:val="30E07612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1">
    <w:nsid w:val="7C0F0C6F"/>
    <w:multiLevelType w:val="multilevel"/>
    <w:tmpl w:val="530E9C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10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987"/>
    <w:rsid w:val="0003262D"/>
    <w:rsid w:val="00035C17"/>
    <w:rsid w:val="000410B8"/>
    <w:rsid w:val="00041478"/>
    <w:rsid w:val="0008087A"/>
    <w:rsid w:val="000D71C0"/>
    <w:rsid w:val="001000F8"/>
    <w:rsid w:val="00100F46"/>
    <w:rsid w:val="00193712"/>
    <w:rsid w:val="001A445D"/>
    <w:rsid w:val="001C60CD"/>
    <w:rsid w:val="001F6C09"/>
    <w:rsid w:val="002A4A29"/>
    <w:rsid w:val="00304C3C"/>
    <w:rsid w:val="00323643"/>
    <w:rsid w:val="00370C4F"/>
    <w:rsid w:val="003A3987"/>
    <w:rsid w:val="003A58C3"/>
    <w:rsid w:val="00401A4B"/>
    <w:rsid w:val="00433E57"/>
    <w:rsid w:val="004B7CBD"/>
    <w:rsid w:val="00567A2E"/>
    <w:rsid w:val="005E082E"/>
    <w:rsid w:val="006C53F6"/>
    <w:rsid w:val="006D32D5"/>
    <w:rsid w:val="006D68DA"/>
    <w:rsid w:val="00711F32"/>
    <w:rsid w:val="00760B0A"/>
    <w:rsid w:val="007736C1"/>
    <w:rsid w:val="007F60B3"/>
    <w:rsid w:val="008214A5"/>
    <w:rsid w:val="00842A25"/>
    <w:rsid w:val="008563CA"/>
    <w:rsid w:val="008B366A"/>
    <w:rsid w:val="008B5B6A"/>
    <w:rsid w:val="008F02A9"/>
    <w:rsid w:val="0094231D"/>
    <w:rsid w:val="00957AA3"/>
    <w:rsid w:val="009D2325"/>
    <w:rsid w:val="00A55F1E"/>
    <w:rsid w:val="00B00D3E"/>
    <w:rsid w:val="00B120C2"/>
    <w:rsid w:val="00B231C1"/>
    <w:rsid w:val="00B23BAF"/>
    <w:rsid w:val="00B4078E"/>
    <w:rsid w:val="00C13E4E"/>
    <w:rsid w:val="00C645A8"/>
    <w:rsid w:val="00C74754"/>
    <w:rsid w:val="00C75E6F"/>
    <w:rsid w:val="00C77EFA"/>
    <w:rsid w:val="00D55496"/>
    <w:rsid w:val="00D6290A"/>
    <w:rsid w:val="00DA4294"/>
    <w:rsid w:val="00DA4C8D"/>
    <w:rsid w:val="00DB5FD3"/>
    <w:rsid w:val="00DC7E68"/>
    <w:rsid w:val="00E152E3"/>
    <w:rsid w:val="00E81144"/>
    <w:rsid w:val="00E81C12"/>
    <w:rsid w:val="00EC2ACE"/>
    <w:rsid w:val="00ED622A"/>
    <w:rsid w:val="00F034BA"/>
    <w:rsid w:val="00F351A6"/>
    <w:rsid w:val="00F539F9"/>
    <w:rsid w:val="00F82E86"/>
    <w:rsid w:val="00FA769A"/>
    <w:rsid w:val="00FD163C"/>
    <w:rsid w:val="00FE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A3987"/>
    <w:pPr>
      <w:keepNext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A39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3A3987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A39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A39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3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39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98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D3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1F6C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F6C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rsid w:val="001F6C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F6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F6C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B00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A3987"/>
    <w:pPr>
      <w:keepNext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A39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3A3987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A39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A39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3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39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98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D3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1F6C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F6C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rsid w:val="001F6C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F6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F6C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B00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</dc:creator>
  <cp:lastModifiedBy>OEM</cp:lastModifiedBy>
  <cp:revision>32</cp:revision>
  <cp:lastPrinted>2015-04-16T03:32:00Z</cp:lastPrinted>
  <dcterms:created xsi:type="dcterms:W3CDTF">2014-11-28T03:04:00Z</dcterms:created>
  <dcterms:modified xsi:type="dcterms:W3CDTF">2015-04-21T04:34:00Z</dcterms:modified>
</cp:coreProperties>
</file>