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D6" w:rsidRPr="00C0448D" w:rsidRDefault="008D6F93" w:rsidP="003C53D6">
      <w:pPr>
        <w:pStyle w:val="2"/>
        <w:rPr>
          <w:rFonts w:ascii="Times New Roman" w:hAnsi="Times New Roman" w:cs="Times New Roman"/>
          <w:color w:val="000000"/>
          <w:spacing w:val="12"/>
        </w:rPr>
      </w:pPr>
      <w:r w:rsidRPr="00C0448D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572770" cy="79502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D6" w:rsidRPr="00C0448D" w:rsidRDefault="003C53D6" w:rsidP="003C53D6">
      <w:pPr>
        <w:pStyle w:val="2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 xml:space="preserve">АДМИНИСТРАЦИЯ КРИВОШЕИНСКОГО РАЙОНА </w:t>
      </w:r>
    </w:p>
    <w:p w:rsidR="003C53D6" w:rsidRPr="00C0448D" w:rsidRDefault="003C53D6" w:rsidP="003C53D6">
      <w:pPr>
        <w:rPr>
          <w:rFonts w:ascii="Times New Roman" w:hAnsi="Times New Roman" w:cs="Times New Roman"/>
        </w:rPr>
      </w:pPr>
    </w:p>
    <w:p w:rsidR="003C53D6" w:rsidRPr="00C0448D" w:rsidRDefault="003C53D6" w:rsidP="003C53D6">
      <w:pPr>
        <w:jc w:val="center"/>
        <w:rPr>
          <w:rFonts w:ascii="Times New Roman" w:hAnsi="Times New Roman" w:cs="Times New Roman"/>
          <w:b/>
        </w:rPr>
      </w:pPr>
      <w:r w:rsidRPr="00C0448D">
        <w:rPr>
          <w:rFonts w:ascii="Times New Roman" w:hAnsi="Times New Roman" w:cs="Times New Roman"/>
          <w:b/>
        </w:rPr>
        <w:t>ПОСТАНОВЛЕНИЕ</w:t>
      </w:r>
    </w:p>
    <w:p w:rsidR="003C53D6" w:rsidRPr="00C0448D" w:rsidRDefault="003C53D6" w:rsidP="003C53D6">
      <w:pPr>
        <w:tabs>
          <w:tab w:val="right" w:pos="9525"/>
        </w:tabs>
        <w:rPr>
          <w:rFonts w:ascii="Times New Roman" w:hAnsi="Times New Roman" w:cs="Times New Roman"/>
          <w:b/>
        </w:rPr>
      </w:pPr>
      <w:r w:rsidRPr="00C0448D">
        <w:rPr>
          <w:rFonts w:ascii="Times New Roman" w:hAnsi="Times New Roman" w:cs="Times New Roman"/>
        </w:rPr>
        <w:tab/>
      </w:r>
    </w:p>
    <w:p w:rsidR="003C53D6" w:rsidRPr="00C0448D" w:rsidRDefault="003C53D6" w:rsidP="003C53D6">
      <w:pPr>
        <w:jc w:val="center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>с. Кривошеино</w:t>
      </w:r>
    </w:p>
    <w:p w:rsidR="003C53D6" w:rsidRPr="00C0448D" w:rsidRDefault="003C53D6" w:rsidP="003C53D6">
      <w:pPr>
        <w:jc w:val="center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>Томской области</w:t>
      </w:r>
    </w:p>
    <w:p w:rsidR="005B72C6" w:rsidRPr="00C0448D" w:rsidRDefault="00B32DE7" w:rsidP="003C53D6">
      <w:pPr>
        <w:tabs>
          <w:tab w:val="right" w:pos="9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47AB8" w:rsidRPr="00C0448D">
        <w:rPr>
          <w:rFonts w:ascii="Times New Roman" w:hAnsi="Times New Roman" w:cs="Times New Roman"/>
        </w:rPr>
        <w:t>.</w:t>
      </w:r>
      <w:r w:rsidR="007457F0" w:rsidRPr="00C044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="003C53D6" w:rsidRPr="00C0448D">
        <w:rPr>
          <w:rFonts w:ascii="Times New Roman" w:hAnsi="Times New Roman" w:cs="Times New Roman"/>
        </w:rPr>
        <w:t>.201</w:t>
      </w:r>
      <w:r w:rsidR="007457F0" w:rsidRPr="00C0448D">
        <w:rPr>
          <w:rFonts w:ascii="Times New Roman" w:hAnsi="Times New Roman" w:cs="Times New Roman"/>
        </w:rPr>
        <w:t>6</w:t>
      </w:r>
      <w:r w:rsidR="003C53D6" w:rsidRPr="00C0448D">
        <w:rPr>
          <w:rFonts w:ascii="Times New Roman" w:hAnsi="Times New Roman" w:cs="Times New Roman"/>
        </w:rPr>
        <w:t xml:space="preserve">                                                                  № </w:t>
      </w:r>
      <w:r>
        <w:rPr>
          <w:rFonts w:ascii="Times New Roman" w:hAnsi="Times New Roman" w:cs="Times New Roman"/>
        </w:rPr>
        <w:t>84</w:t>
      </w:r>
      <w:r w:rsidR="003C53D6" w:rsidRPr="00C0448D">
        <w:rPr>
          <w:rFonts w:ascii="Times New Roman" w:hAnsi="Times New Roman" w:cs="Times New Roman"/>
        </w:rPr>
        <w:t xml:space="preserve"> </w:t>
      </w:r>
    </w:p>
    <w:p w:rsidR="00BF2264" w:rsidRPr="00C0448D" w:rsidRDefault="00BF2264" w:rsidP="00BF2264">
      <w:pPr>
        <w:tabs>
          <w:tab w:val="right" w:pos="9525"/>
        </w:tabs>
        <w:jc w:val="center"/>
        <w:rPr>
          <w:rStyle w:val="a4"/>
          <w:rFonts w:ascii="Times New Roman" w:hAnsi="Times New Roman"/>
          <w:b w:val="0"/>
          <w:bCs/>
          <w:color w:val="auto"/>
        </w:rPr>
      </w:pPr>
    </w:p>
    <w:p w:rsidR="00BF2264" w:rsidRPr="00C0448D" w:rsidRDefault="00734769" w:rsidP="00611FEA">
      <w:pPr>
        <w:tabs>
          <w:tab w:val="right" w:pos="9525"/>
        </w:tabs>
        <w:jc w:val="center"/>
        <w:rPr>
          <w:rFonts w:ascii="Times New Roman" w:hAnsi="Times New Roman" w:cs="Times New Roman"/>
        </w:rPr>
      </w:pPr>
      <w:r w:rsidRPr="00C0448D">
        <w:rPr>
          <w:rStyle w:val="a4"/>
          <w:rFonts w:ascii="Times New Roman" w:hAnsi="Times New Roman"/>
          <w:b w:val="0"/>
          <w:bCs/>
          <w:color w:val="auto"/>
        </w:rPr>
        <w:br/>
      </w:r>
    </w:p>
    <w:p w:rsidR="003C53D6" w:rsidRPr="00C0448D" w:rsidRDefault="00611FEA" w:rsidP="00D76D22">
      <w:pPr>
        <w:jc w:val="center"/>
        <w:rPr>
          <w:rFonts w:ascii="Times New Roman" w:hAnsi="Times New Roman" w:cs="Times New Roman"/>
          <w:b/>
        </w:rPr>
      </w:pPr>
      <w:proofErr w:type="gramStart"/>
      <w:r w:rsidRPr="00C0448D">
        <w:rPr>
          <w:rStyle w:val="a4"/>
          <w:rFonts w:ascii="Times New Roman" w:hAnsi="Times New Roman"/>
          <w:b w:val="0"/>
          <w:bCs/>
          <w:color w:val="auto"/>
        </w:rPr>
        <w:t xml:space="preserve">Об утверждении Порядка организации и проведения процедуры </w:t>
      </w:r>
      <w:r w:rsidR="00BD6CAD" w:rsidRPr="00C0448D">
        <w:rPr>
          <w:rStyle w:val="a4"/>
          <w:rFonts w:ascii="Times New Roman" w:hAnsi="Times New Roman"/>
          <w:b w:val="0"/>
          <w:bCs/>
          <w:color w:val="auto"/>
        </w:rPr>
        <w:t>оценки регулирующего воздействия</w:t>
      </w:r>
      <w:r w:rsidR="009C4369" w:rsidRPr="00C0448D">
        <w:rPr>
          <w:rStyle w:val="a4"/>
          <w:rFonts w:ascii="Times New Roman" w:hAnsi="Times New Roman"/>
          <w:b w:val="0"/>
          <w:bCs/>
          <w:color w:val="auto"/>
        </w:rPr>
        <w:t xml:space="preserve"> </w:t>
      </w:r>
      <w:r w:rsidRPr="00C0448D">
        <w:rPr>
          <w:rStyle w:val="a4"/>
          <w:rFonts w:ascii="Times New Roman" w:hAnsi="Times New Roman"/>
          <w:b w:val="0"/>
          <w:bCs/>
          <w:color w:val="auto"/>
        </w:rPr>
        <w:t>проектов муниципальных нормативных правовых актов муниципального образования Кривошеинский район, подлежащих принятию Администрацией Кривошеинского района</w:t>
      </w:r>
      <w:r w:rsidR="00944CDA" w:rsidRPr="00C0448D">
        <w:rPr>
          <w:rStyle w:val="a4"/>
          <w:rFonts w:ascii="Times New Roman" w:hAnsi="Times New Roman"/>
          <w:b w:val="0"/>
          <w:bCs/>
          <w:color w:val="auto"/>
        </w:rPr>
        <w:t xml:space="preserve"> </w:t>
      </w:r>
      <w:r w:rsidR="00944CDA" w:rsidRPr="00C0448D">
        <w:rPr>
          <w:rFonts w:ascii="Times New Roman" w:hAnsi="Times New Roman" w:cs="Times New Roman"/>
        </w:rPr>
        <w:t>и затрагивающих вопросы осуществления предпринимательской и инвестиционной деятельности</w:t>
      </w:r>
      <w:r w:rsidRPr="00C0448D">
        <w:rPr>
          <w:rStyle w:val="a4"/>
          <w:rFonts w:ascii="Times New Roman" w:hAnsi="Times New Roman"/>
          <w:b w:val="0"/>
          <w:bCs/>
          <w:color w:val="auto"/>
        </w:rPr>
        <w:t xml:space="preserve"> и Порядка проведения экспертизы муниципальных нормативных правовых актов муниципального образования Кривошеинский район, принятых Администрацией Кривошеинского района</w:t>
      </w:r>
      <w:r w:rsidR="00944CDA" w:rsidRPr="00C0448D">
        <w:rPr>
          <w:rStyle w:val="a4"/>
          <w:rFonts w:ascii="Times New Roman" w:hAnsi="Times New Roman"/>
          <w:b w:val="0"/>
          <w:bCs/>
          <w:color w:val="auto"/>
        </w:rPr>
        <w:t xml:space="preserve"> </w:t>
      </w:r>
      <w:r w:rsidR="00944CDA" w:rsidRPr="00C0448D">
        <w:rPr>
          <w:rFonts w:ascii="Times New Roman" w:hAnsi="Times New Roman" w:cs="Times New Roman"/>
        </w:rPr>
        <w:t>и затрагивающих вопросы осуществления предпринимательской и инвестиционной деятельности</w:t>
      </w:r>
      <w:proofErr w:type="gramEnd"/>
    </w:p>
    <w:p w:rsidR="00BF2264" w:rsidRPr="00C0448D" w:rsidRDefault="00BF2264" w:rsidP="003C53D6">
      <w:pPr>
        <w:rPr>
          <w:rFonts w:ascii="Times New Roman" w:hAnsi="Times New Roman" w:cs="Times New Roman"/>
        </w:rPr>
      </w:pPr>
    </w:p>
    <w:p w:rsidR="006A2A22" w:rsidRPr="00C0448D" w:rsidRDefault="00611FEA" w:rsidP="00452E9B">
      <w:pPr>
        <w:ind w:firstLine="567"/>
        <w:rPr>
          <w:rFonts w:ascii="Times New Roman" w:hAnsi="Times New Roman" w:cs="Times New Roman"/>
        </w:rPr>
      </w:pPr>
      <w:proofErr w:type="gramStart"/>
      <w:r w:rsidRPr="00C0448D">
        <w:rPr>
          <w:rFonts w:ascii="Times New Roman" w:hAnsi="Times New Roman" w:cs="Times New Roman"/>
        </w:rPr>
        <w:t>В целях реализации подпункта «</w:t>
      </w:r>
      <w:proofErr w:type="spellStart"/>
      <w:r w:rsidRPr="00C0448D">
        <w:rPr>
          <w:rFonts w:ascii="Times New Roman" w:hAnsi="Times New Roman" w:cs="Times New Roman"/>
        </w:rPr>
        <w:t>д</w:t>
      </w:r>
      <w:proofErr w:type="spellEnd"/>
      <w:r w:rsidRPr="00C0448D">
        <w:rPr>
          <w:rFonts w:ascii="Times New Roman" w:hAnsi="Times New Roman" w:cs="Times New Roman"/>
        </w:rPr>
        <w:t>» пункта 2 Указа Президента Российской Федерации от 07.05.2012 №601 «Об основных направлениях совершенствования системы государственного управления», в соответствии с частью 6 статьи 7, частью 3 статьи 46 Федерального закона от 06.10.2003 №131-ФЗ «Об общих принципах организации местного самоуправления в Российской Федерации», Законом Томской области от 17.11.2014 №156-ОЗ «Об оценке регулирующего воздействия проектов муниципальных нормативных правовых</w:t>
      </w:r>
      <w:proofErr w:type="gramEnd"/>
      <w:r w:rsidRPr="00C0448D">
        <w:rPr>
          <w:rFonts w:ascii="Times New Roman" w:hAnsi="Times New Roman" w:cs="Times New Roman"/>
        </w:rPr>
        <w:t xml:space="preserve"> актов и экспертизы муниципальных нормативных правовых актов»</w:t>
      </w:r>
    </w:p>
    <w:p w:rsidR="00734769" w:rsidRPr="00C0448D" w:rsidRDefault="00734769" w:rsidP="00734769">
      <w:pPr>
        <w:rPr>
          <w:rFonts w:ascii="Times New Roman" w:hAnsi="Times New Roman" w:cs="Times New Roman"/>
        </w:rPr>
      </w:pPr>
    </w:p>
    <w:p w:rsidR="003C53D6" w:rsidRPr="00C0448D" w:rsidRDefault="003C53D6" w:rsidP="003C53D6">
      <w:pPr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>ПОСТАНОВЛЯЮ:</w:t>
      </w:r>
    </w:p>
    <w:p w:rsidR="003C53D6" w:rsidRPr="00C0448D" w:rsidRDefault="003C53D6" w:rsidP="003C53D6">
      <w:pPr>
        <w:rPr>
          <w:rFonts w:ascii="Times New Roman" w:hAnsi="Times New Roman" w:cs="Times New Roman"/>
        </w:rPr>
      </w:pPr>
    </w:p>
    <w:p w:rsidR="00C4210A" w:rsidRPr="00C0448D" w:rsidRDefault="00C4210A" w:rsidP="00C42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C0448D">
        <w:rPr>
          <w:rFonts w:ascii="Times New Roman" w:hAnsi="Times New Roman" w:cs="Times New Roman"/>
          <w:sz w:val="24"/>
          <w:szCs w:val="24"/>
        </w:rPr>
        <w:t>1. Утвердить:</w:t>
      </w:r>
    </w:p>
    <w:p w:rsidR="00C4210A" w:rsidRPr="00C0448D" w:rsidRDefault="00C4210A" w:rsidP="00C42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40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организации и проведения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BD6CA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="009C4369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 муниципального образования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Кривошеинский район</w:t>
      </w:r>
      <w:r w:rsidR="00F86818" w:rsidRPr="00C0448D">
        <w:rPr>
          <w:rFonts w:ascii="Times New Roman" w:hAnsi="Times New Roman" w:cs="Times New Roman"/>
          <w:sz w:val="24"/>
          <w:szCs w:val="24"/>
        </w:rPr>
        <w:t>,</w:t>
      </w:r>
      <w:r w:rsidRPr="00C0448D">
        <w:rPr>
          <w:rFonts w:ascii="Times New Roman" w:hAnsi="Times New Roman" w:cs="Times New Roman"/>
          <w:sz w:val="24"/>
          <w:szCs w:val="24"/>
        </w:rPr>
        <w:t xml:space="preserve"> подлежащих принятию Администрацией Кривошеинского района и затрагивающих вопросы осуществления предпринимательской и инвестиционной деятельности (далее – Порядок проведения </w:t>
      </w:r>
      <w:r w:rsidR="00BD6CA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="009C4369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актов), согласно приложению № 1 к настоящему постановлению;</w:t>
      </w:r>
    </w:p>
    <w:p w:rsidR="00C4210A" w:rsidRPr="00C0448D" w:rsidRDefault="00C4210A" w:rsidP="00C42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ar1229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проведения экспертизы муниципальных нормативных правовых актов муниципального образования Кривошеинский район</w:t>
      </w:r>
      <w:r w:rsidR="00F86818" w:rsidRPr="00C0448D">
        <w:rPr>
          <w:rFonts w:ascii="Times New Roman" w:hAnsi="Times New Roman" w:cs="Times New Roman"/>
          <w:sz w:val="24"/>
          <w:szCs w:val="24"/>
        </w:rPr>
        <w:t>,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B2205A" w:rsidRPr="00C0448D">
        <w:rPr>
          <w:rFonts w:ascii="Times New Roman" w:hAnsi="Times New Roman" w:cs="Times New Roman"/>
          <w:sz w:val="24"/>
          <w:szCs w:val="24"/>
        </w:rPr>
        <w:t>принятых</w:t>
      </w:r>
      <w:r w:rsidRPr="00C0448D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F86818" w:rsidRPr="00C0448D">
        <w:rPr>
          <w:rFonts w:ascii="Times New Roman" w:hAnsi="Times New Roman" w:cs="Times New Roman"/>
          <w:sz w:val="24"/>
          <w:szCs w:val="24"/>
        </w:rPr>
        <w:t xml:space="preserve">страцией Кривошеинского района </w:t>
      </w:r>
      <w:r w:rsidRPr="00C0448D">
        <w:rPr>
          <w:rFonts w:ascii="Times New Roman" w:hAnsi="Times New Roman" w:cs="Times New Roman"/>
          <w:sz w:val="24"/>
          <w:szCs w:val="24"/>
        </w:rPr>
        <w:t>и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 (далее - Порядок проведения экспертизы муниципальных нормативных правовых актов), согласно приложению № 2 к настоящему постановлению.</w:t>
      </w:r>
    </w:p>
    <w:p w:rsidR="00B4110D" w:rsidRPr="00C0448D" w:rsidRDefault="00C4210A" w:rsidP="00B41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2.  </w:t>
      </w:r>
      <w:r w:rsidR="00B2205A" w:rsidRPr="00C0448D">
        <w:rPr>
          <w:rFonts w:ascii="Times New Roman" w:hAnsi="Times New Roman" w:cs="Times New Roman"/>
          <w:sz w:val="24"/>
          <w:szCs w:val="24"/>
        </w:rPr>
        <w:t xml:space="preserve">Возложить функции регулирующего органа на </w:t>
      </w:r>
      <w:r w:rsidR="00285FF4" w:rsidRPr="00C0448D">
        <w:rPr>
          <w:rFonts w:ascii="Times New Roman" w:hAnsi="Times New Roman" w:cs="Times New Roman"/>
          <w:sz w:val="24"/>
          <w:szCs w:val="24"/>
        </w:rPr>
        <w:t>экономический отдел</w:t>
      </w:r>
      <w:r w:rsidR="00B2205A" w:rsidRPr="00C0448D">
        <w:rPr>
          <w:rFonts w:ascii="Times New Roman" w:hAnsi="Times New Roman" w:cs="Times New Roman"/>
          <w:sz w:val="24"/>
          <w:szCs w:val="24"/>
        </w:rPr>
        <w:t xml:space="preserve"> Кривошеинского района. Функции уполномоченного </w:t>
      </w:r>
      <w:r w:rsidR="00285FF4" w:rsidRPr="00C0448D">
        <w:rPr>
          <w:rFonts w:ascii="Times New Roman" w:hAnsi="Times New Roman" w:cs="Times New Roman"/>
          <w:sz w:val="24"/>
          <w:szCs w:val="24"/>
        </w:rPr>
        <w:t>лица</w:t>
      </w:r>
      <w:r w:rsidR="00B2205A" w:rsidRPr="00C0448D">
        <w:rPr>
          <w:rFonts w:ascii="Times New Roman" w:hAnsi="Times New Roman" w:cs="Times New Roman"/>
          <w:sz w:val="24"/>
          <w:szCs w:val="24"/>
        </w:rPr>
        <w:t xml:space="preserve"> возложить на ведущего специалиста по контролю в сфере закупок. </w:t>
      </w:r>
      <w:r w:rsidR="00B3256E" w:rsidRPr="00C0448D">
        <w:rPr>
          <w:rFonts w:ascii="Times New Roman" w:hAnsi="Times New Roman" w:cs="Times New Roman"/>
          <w:sz w:val="24"/>
          <w:szCs w:val="24"/>
        </w:rPr>
        <w:t>Указанным лицам</w:t>
      </w:r>
      <w:r w:rsidR="00B4110D" w:rsidRPr="00C0448D">
        <w:rPr>
          <w:rFonts w:ascii="Times New Roman" w:hAnsi="Times New Roman" w:cs="Times New Roman"/>
          <w:sz w:val="24"/>
          <w:szCs w:val="24"/>
        </w:rPr>
        <w:t xml:space="preserve"> обеспечить исполнение </w:t>
      </w:r>
      <w:hyperlink w:anchor="P49" w:history="1">
        <w:proofErr w:type="gramStart"/>
        <w:r w:rsidR="00B4110D" w:rsidRPr="00C0448D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="00B4110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B2205A" w:rsidRPr="00C0448D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B4110D" w:rsidRPr="00C044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71" w:history="1">
        <w:r w:rsidR="00B4110D" w:rsidRPr="00C0448D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="00B4110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B2205A" w:rsidRPr="00C0448D">
        <w:rPr>
          <w:rFonts w:ascii="Times New Roman" w:hAnsi="Times New Roman" w:cs="Times New Roman"/>
          <w:sz w:val="24"/>
          <w:szCs w:val="24"/>
        </w:rPr>
        <w:t>проведения экспертизы муниципальных нормативных правовых актов</w:t>
      </w:r>
      <w:r w:rsidR="00B4110D" w:rsidRPr="00C0448D">
        <w:rPr>
          <w:rFonts w:ascii="Times New Roman" w:hAnsi="Times New Roman" w:cs="Times New Roman"/>
          <w:sz w:val="24"/>
          <w:szCs w:val="24"/>
        </w:rPr>
        <w:t xml:space="preserve">, </w:t>
      </w:r>
      <w:r w:rsidR="00B4110D" w:rsidRPr="00C0448D">
        <w:rPr>
          <w:rFonts w:ascii="Times New Roman" w:eastAsiaTheme="minorEastAsia" w:hAnsi="Times New Roman" w:cs="Times New Roman"/>
          <w:sz w:val="24"/>
          <w:szCs w:val="24"/>
        </w:rPr>
        <w:t>в целях выявления в них положений, необоснованно затрудняющих ведение предпринимательской и инвестиционной деятельности.</w:t>
      </w:r>
    </w:p>
    <w:p w:rsidR="000E389A" w:rsidRPr="00C0448D" w:rsidRDefault="000E389A" w:rsidP="00047AB8">
      <w:pPr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lastRenderedPageBreak/>
        <w:t xml:space="preserve">3. Определить официальным сайтом </w:t>
      </w:r>
      <w:proofErr w:type="gramStart"/>
      <w:r w:rsidRPr="00C0448D">
        <w:rPr>
          <w:rFonts w:ascii="Times New Roman" w:hAnsi="Times New Roman" w:cs="Times New Roman"/>
        </w:rPr>
        <w:t xml:space="preserve">проведения процедуры </w:t>
      </w:r>
      <w:r w:rsidR="00BD6CAD" w:rsidRPr="00C0448D">
        <w:rPr>
          <w:rFonts w:ascii="Times New Roman" w:hAnsi="Times New Roman" w:cs="Times New Roman"/>
        </w:rPr>
        <w:t>оценки регулирующего воздействия</w:t>
      </w:r>
      <w:r w:rsidR="008D6F93" w:rsidRPr="00C0448D">
        <w:rPr>
          <w:rFonts w:ascii="Times New Roman" w:hAnsi="Times New Roman" w:cs="Times New Roman"/>
        </w:rPr>
        <w:t xml:space="preserve"> </w:t>
      </w:r>
      <w:r w:rsidRPr="00C0448D">
        <w:rPr>
          <w:rFonts w:ascii="Times New Roman" w:hAnsi="Times New Roman" w:cs="Times New Roman"/>
        </w:rPr>
        <w:t>муниципальных нормативных правовых актов муниципального образования</w:t>
      </w:r>
      <w:proofErr w:type="gramEnd"/>
      <w:r w:rsidRPr="00C0448D">
        <w:rPr>
          <w:rFonts w:ascii="Times New Roman" w:hAnsi="Times New Roman" w:cs="Times New Roman"/>
        </w:rPr>
        <w:t xml:space="preserve"> Кривошеинский район и результатов их общественного обсуждения в информационно-телекоммуникационной сети «Интернет» официальный сайт муниципального образования Кривошеинский район: </w:t>
      </w:r>
      <w:hyperlink r:id="rId7" w:history="1">
        <w:r w:rsidRPr="00C0448D">
          <w:rPr>
            <w:rStyle w:val="affff2"/>
            <w:rFonts w:ascii="Times New Roman" w:hAnsi="Times New Roman" w:cs="Times New Roman"/>
          </w:rPr>
          <w:t>http://kradm.tomsk.ru/</w:t>
        </w:r>
      </w:hyperlink>
      <w:r w:rsidRPr="00C0448D">
        <w:rPr>
          <w:rFonts w:ascii="Times New Roman" w:hAnsi="Times New Roman" w:cs="Times New Roman"/>
        </w:rPr>
        <w:t xml:space="preserve"> , вкладка «Открытый муниципалитет».</w:t>
      </w:r>
    </w:p>
    <w:bookmarkEnd w:id="0"/>
    <w:p w:rsidR="000E389A" w:rsidRPr="00C0448D" w:rsidRDefault="000E389A" w:rsidP="00F8681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</w:t>
      </w:r>
      <w:r w:rsidR="00F86818" w:rsidRPr="00C0448D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опубликованию в газете «Районные вести» и размещению в сети «Интернет» на официальном сайте муниципального образования Кривошеинский район.</w:t>
      </w:r>
    </w:p>
    <w:p w:rsidR="00F86818" w:rsidRPr="00C0448D" w:rsidRDefault="000E389A" w:rsidP="00F8681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5.</w:t>
      </w:r>
      <w:r w:rsidR="00F86818" w:rsidRPr="00C0448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F86818" w:rsidRPr="00C0448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F86818" w:rsidRPr="00C0448D">
        <w:rPr>
          <w:rFonts w:ascii="Times New Roman" w:hAnsi="Times New Roman" w:cs="Times New Roman"/>
          <w:sz w:val="24"/>
          <w:szCs w:val="24"/>
        </w:rPr>
        <w:t xml:space="preserve"> его опубликования.</w:t>
      </w:r>
    </w:p>
    <w:p w:rsidR="000E389A" w:rsidRPr="00C0448D" w:rsidRDefault="000E389A" w:rsidP="000E389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F8681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944CDA" w:rsidRPr="00C0448D">
        <w:rPr>
          <w:rFonts w:ascii="Times New Roman" w:hAnsi="Times New Roman" w:cs="Times New Roman"/>
          <w:sz w:val="24"/>
          <w:szCs w:val="24"/>
        </w:rPr>
        <w:t xml:space="preserve">первого заместителя Главы </w:t>
      </w:r>
      <w:proofErr w:type="spellStart"/>
      <w:r w:rsidR="00944CDA" w:rsidRPr="00C0448D">
        <w:rPr>
          <w:rFonts w:ascii="Times New Roman" w:hAnsi="Times New Roman" w:cs="Times New Roman"/>
          <w:sz w:val="24"/>
          <w:szCs w:val="24"/>
        </w:rPr>
        <w:t>Кривошеиснкого</w:t>
      </w:r>
      <w:proofErr w:type="spellEnd"/>
      <w:r w:rsidR="00944CDA" w:rsidRPr="00C0448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B72C6" w:rsidRPr="00C0448D" w:rsidRDefault="005B72C6" w:rsidP="005B72C6">
      <w:pPr>
        <w:ind w:firstLine="426"/>
        <w:rPr>
          <w:rFonts w:ascii="Times New Roman" w:hAnsi="Times New Roman" w:cs="Times New Roman"/>
        </w:rPr>
      </w:pPr>
    </w:p>
    <w:p w:rsidR="005B72C6" w:rsidRPr="00C0448D" w:rsidRDefault="005B72C6" w:rsidP="005B72C6">
      <w:pPr>
        <w:ind w:firstLine="426"/>
        <w:rPr>
          <w:rFonts w:ascii="Times New Roman" w:hAnsi="Times New Roman" w:cs="Times New Roman"/>
        </w:rPr>
      </w:pPr>
    </w:p>
    <w:p w:rsidR="005B72C6" w:rsidRPr="00C0448D" w:rsidRDefault="005B72C6" w:rsidP="005B72C6">
      <w:pPr>
        <w:ind w:firstLine="426"/>
        <w:rPr>
          <w:rFonts w:ascii="Times New Roman" w:hAnsi="Times New Roman" w:cs="Times New Roman"/>
        </w:rPr>
      </w:pPr>
    </w:p>
    <w:p w:rsidR="009C4369" w:rsidRPr="00C0448D" w:rsidRDefault="009C4369" w:rsidP="009C4369">
      <w:pPr>
        <w:ind w:firstLine="0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>Глава Кривошеинского района</w:t>
      </w:r>
    </w:p>
    <w:p w:rsidR="009C4369" w:rsidRPr="00C0448D" w:rsidRDefault="009C4369" w:rsidP="009C4369">
      <w:pPr>
        <w:ind w:firstLine="0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>(Глава Администрации)</w:t>
      </w:r>
      <w:r w:rsidRPr="00C0448D">
        <w:rPr>
          <w:rFonts w:ascii="Times New Roman" w:hAnsi="Times New Roman" w:cs="Times New Roman"/>
        </w:rPr>
        <w:tab/>
      </w:r>
      <w:r w:rsidRPr="00C0448D">
        <w:rPr>
          <w:rFonts w:ascii="Times New Roman" w:hAnsi="Times New Roman" w:cs="Times New Roman"/>
        </w:rPr>
        <w:tab/>
      </w:r>
      <w:r w:rsidRPr="00C0448D">
        <w:rPr>
          <w:rFonts w:ascii="Times New Roman" w:hAnsi="Times New Roman" w:cs="Times New Roman"/>
        </w:rPr>
        <w:tab/>
      </w:r>
      <w:r w:rsidR="0049316B" w:rsidRPr="00C0448D">
        <w:rPr>
          <w:rFonts w:ascii="Times New Roman" w:hAnsi="Times New Roman" w:cs="Times New Roman"/>
        </w:rPr>
        <w:tab/>
      </w:r>
      <w:r w:rsidRPr="00C0448D">
        <w:rPr>
          <w:rFonts w:ascii="Times New Roman" w:hAnsi="Times New Roman" w:cs="Times New Roman"/>
        </w:rPr>
        <w:tab/>
      </w:r>
      <w:r w:rsidRPr="00C0448D">
        <w:rPr>
          <w:rFonts w:ascii="Times New Roman" w:hAnsi="Times New Roman" w:cs="Times New Roman"/>
        </w:rPr>
        <w:tab/>
      </w:r>
      <w:r w:rsidRPr="00C0448D">
        <w:rPr>
          <w:rFonts w:ascii="Times New Roman" w:hAnsi="Times New Roman" w:cs="Times New Roman"/>
        </w:rPr>
        <w:tab/>
        <w:t xml:space="preserve">С.А. </w:t>
      </w:r>
      <w:proofErr w:type="spellStart"/>
      <w:r w:rsidRPr="00C0448D">
        <w:rPr>
          <w:rFonts w:ascii="Times New Roman" w:hAnsi="Times New Roman" w:cs="Times New Roman"/>
        </w:rPr>
        <w:t>Тайлашев</w:t>
      </w:r>
      <w:proofErr w:type="spellEnd"/>
    </w:p>
    <w:p w:rsidR="000E389A" w:rsidRPr="00C0448D" w:rsidRDefault="000E389A" w:rsidP="000E389A">
      <w:pPr>
        <w:ind w:firstLine="0"/>
        <w:rPr>
          <w:rFonts w:ascii="Times New Roman" w:hAnsi="Times New Roman" w:cs="Times New Roman"/>
        </w:rPr>
      </w:pPr>
    </w:p>
    <w:p w:rsidR="000E389A" w:rsidRPr="00C0448D" w:rsidRDefault="000E389A" w:rsidP="000E389A">
      <w:pPr>
        <w:ind w:firstLine="0"/>
        <w:rPr>
          <w:rFonts w:ascii="Times New Roman" w:hAnsi="Times New Roman" w:cs="Times New Roman"/>
        </w:rPr>
      </w:pPr>
    </w:p>
    <w:p w:rsidR="000E389A" w:rsidRPr="00C0448D" w:rsidRDefault="000E389A" w:rsidP="000E389A">
      <w:pPr>
        <w:ind w:firstLine="0"/>
        <w:rPr>
          <w:rFonts w:ascii="Times New Roman" w:hAnsi="Times New Roman" w:cs="Times New Roman"/>
        </w:rPr>
      </w:pPr>
    </w:p>
    <w:p w:rsidR="005B72C6" w:rsidRPr="00C0448D" w:rsidRDefault="005B72C6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F86818" w:rsidRPr="00C0448D" w:rsidRDefault="00F86818" w:rsidP="005B72C6">
      <w:pPr>
        <w:rPr>
          <w:rFonts w:ascii="Times New Roman" w:hAnsi="Times New Roman" w:cs="Times New Roman"/>
        </w:rPr>
      </w:pPr>
    </w:p>
    <w:p w:rsidR="008D0EEE" w:rsidRPr="00C0448D" w:rsidRDefault="008D0EEE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9C4369" w:rsidRPr="00C0448D" w:rsidRDefault="009C4369" w:rsidP="005B72C6">
      <w:pPr>
        <w:rPr>
          <w:rFonts w:ascii="Times New Roman" w:hAnsi="Times New Roman" w:cs="Times New Roman"/>
        </w:rPr>
      </w:pPr>
    </w:p>
    <w:p w:rsidR="008D0EEE" w:rsidRPr="00C0448D" w:rsidRDefault="008D0EEE" w:rsidP="005B72C6">
      <w:pPr>
        <w:rPr>
          <w:rFonts w:ascii="Times New Roman" w:hAnsi="Times New Roman" w:cs="Times New Roman"/>
        </w:rPr>
      </w:pPr>
    </w:p>
    <w:p w:rsidR="009C4369" w:rsidRPr="00C0448D" w:rsidRDefault="009C4369" w:rsidP="009C4369">
      <w:pPr>
        <w:ind w:firstLine="0"/>
        <w:rPr>
          <w:rFonts w:ascii="Times New Roman" w:hAnsi="Times New Roman" w:cs="Times New Roman"/>
        </w:rPr>
      </w:pPr>
      <w:proofErr w:type="spellStart"/>
      <w:r w:rsidRPr="00C0448D">
        <w:rPr>
          <w:rFonts w:ascii="Times New Roman" w:hAnsi="Times New Roman" w:cs="Times New Roman"/>
        </w:rPr>
        <w:t>Саяпин</w:t>
      </w:r>
      <w:proofErr w:type="spellEnd"/>
      <w:r w:rsidRPr="00C0448D">
        <w:rPr>
          <w:rFonts w:ascii="Times New Roman" w:hAnsi="Times New Roman" w:cs="Times New Roman"/>
        </w:rPr>
        <w:t xml:space="preserve"> Алексей Олегович 8 (38251) 2-11-45</w:t>
      </w:r>
    </w:p>
    <w:p w:rsidR="002F3A7D" w:rsidRPr="00C0448D" w:rsidRDefault="002F3A7D" w:rsidP="009C4369">
      <w:pPr>
        <w:ind w:firstLine="0"/>
        <w:rPr>
          <w:rFonts w:ascii="Times New Roman" w:hAnsi="Times New Roman" w:cs="Times New Roman"/>
        </w:rPr>
      </w:pPr>
    </w:p>
    <w:p w:rsidR="002F3A7D" w:rsidRPr="00C0448D" w:rsidRDefault="005B72C6" w:rsidP="009C4369">
      <w:pPr>
        <w:ind w:firstLine="0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 xml:space="preserve">Направлено: </w:t>
      </w:r>
    </w:p>
    <w:p w:rsidR="002F3A7D" w:rsidRPr="00C0448D" w:rsidRDefault="005B72C6" w:rsidP="009C4369">
      <w:pPr>
        <w:ind w:firstLine="0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>Управление финансов,</w:t>
      </w:r>
      <w:proofErr w:type="gramStart"/>
      <w:r w:rsidRPr="00C0448D">
        <w:rPr>
          <w:rFonts w:ascii="Times New Roman" w:hAnsi="Times New Roman" w:cs="Times New Roman"/>
        </w:rPr>
        <w:t xml:space="preserve"> ,</w:t>
      </w:r>
      <w:proofErr w:type="gramEnd"/>
      <w:r w:rsidRPr="00C0448D">
        <w:rPr>
          <w:rFonts w:ascii="Times New Roman" w:hAnsi="Times New Roman" w:cs="Times New Roman"/>
        </w:rPr>
        <w:t xml:space="preserve"> </w:t>
      </w:r>
    </w:p>
    <w:p w:rsidR="002F3A7D" w:rsidRPr="00C0448D" w:rsidRDefault="005B72C6" w:rsidP="009C4369">
      <w:pPr>
        <w:ind w:firstLine="0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 xml:space="preserve">МЦКС, </w:t>
      </w:r>
    </w:p>
    <w:p w:rsidR="002F3A7D" w:rsidRPr="00C0448D" w:rsidRDefault="005B72C6" w:rsidP="009C4369">
      <w:pPr>
        <w:ind w:firstLine="0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 xml:space="preserve">ЦМБ, </w:t>
      </w:r>
    </w:p>
    <w:p w:rsidR="002F3A7D" w:rsidRPr="00C0448D" w:rsidRDefault="009C4369" w:rsidP="009C4369">
      <w:pPr>
        <w:ind w:firstLine="0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>Управление образования</w:t>
      </w:r>
      <w:r w:rsidR="005B72C6" w:rsidRPr="00C0448D">
        <w:rPr>
          <w:rFonts w:ascii="Times New Roman" w:hAnsi="Times New Roman" w:cs="Times New Roman"/>
        </w:rPr>
        <w:t xml:space="preserve">, </w:t>
      </w:r>
    </w:p>
    <w:p w:rsidR="002F3A7D" w:rsidRPr="00C0448D" w:rsidRDefault="005B72C6" w:rsidP="009C4369">
      <w:pPr>
        <w:ind w:firstLine="0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 xml:space="preserve">Администрация, </w:t>
      </w:r>
    </w:p>
    <w:p w:rsidR="002F3A7D" w:rsidRPr="00C0448D" w:rsidRDefault="009C4369" w:rsidP="009C4369">
      <w:pPr>
        <w:ind w:firstLine="0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>Сальков Ю.Ю.</w:t>
      </w:r>
      <w:r w:rsidR="005B72C6" w:rsidRPr="00C0448D">
        <w:rPr>
          <w:rFonts w:ascii="Times New Roman" w:hAnsi="Times New Roman" w:cs="Times New Roman"/>
        </w:rPr>
        <w:t xml:space="preserve">, </w:t>
      </w:r>
    </w:p>
    <w:p w:rsidR="002F3A7D" w:rsidRPr="00C0448D" w:rsidRDefault="002F3A7D" w:rsidP="009C4369">
      <w:pPr>
        <w:ind w:firstLine="0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>С</w:t>
      </w:r>
      <w:r w:rsidR="005B72C6" w:rsidRPr="00C0448D">
        <w:rPr>
          <w:rFonts w:ascii="Times New Roman" w:hAnsi="Times New Roman" w:cs="Times New Roman"/>
        </w:rPr>
        <w:t xml:space="preserve">ельские поселения-7, </w:t>
      </w:r>
    </w:p>
    <w:p w:rsidR="002F3A7D" w:rsidRPr="00C0448D" w:rsidRDefault="005B72C6" w:rsidP="009C4369">
      <w:pPr>
        <w:ind w:firstLine="0"/>
        <w:rPr>
          <w:rFonts w:ascii="Times New Roman" w:hAnsi="Times New Roman" w:cs="Times New Roman"/>
        </w:rPr>
      </w:pPr>
      <w:r w:rsidRPr="00C0448D">
        <w:rPr>
          <w:rFonts w:ascii="Times New Roman" w:hAnsi="Times New Roman" w:cs="Times New Roman"/>
        </w:rPr>
        <w:t>Прокуратура</w:t>
      </w:r>
      <w:r w:rsidR="009C4369" w:rsidRPr="00C0448D">
        <w:rPr>
          <w:rFonts w:ascii="Times New Roman" w:hAnsi="Times New Roman" w:cs="Times New Roman"/>
        </w:rPr>
        <w:t>,</w:t>
      </w:r>
    </w:p>
    <w:p w:rsidR="005B72C6" w:rsidRPr="00C0448D" w:rsidRDefault="009C4369" w:rsidP="009C4369">
      <w:pPr>
        <w:ind w:firstLine="0"/>
        <w:rPr>
          <w:rFonts w:ascii="Times New Roman" w:hAnsi="Times New Roman" w:cs="Times New Roman"/>
        </w:rPr>
      </w:pPr>
      <w:proofErr w:type="spellStart"/>
      <w:r w:rsidRPr="00C0448D">
        <w:rPr>
          <w:rFonts w:ascii="Times New Roman" w:hAnsi="Times New Roman" w:cs="Times New Roman"/>
        </w:rPr>
        <w:t>Саяпин</w:t>
      </w:r>
      <w:proofErr w:type="spellEnd"/>
      <w:r w:rsidR="004C499A" w:rsidRPr="00C0448D">
        <w:rPr>
          <w:rFonts w:ascii="Times New Roman" w:hAnsi="Times New Roman" w:cs="Times New Roman"/>
        </w:rPr>
        <w:t xml:space="preserve"> А.О.</w:t>
      </w:r>
    </w:p>
    <w:p w:rsidR="001444E7" w:rsidRPr="00C0448D" w:rsidRDefault="001444E7" w:rsidP="001444E7">
      <w:pPr>
        <w:jc w:val="right"/>
        <w:rPr>
          <w:rFonts w:ascii="Times New Roman" w:hAnsi="Times New Roman" w:cs="Times New Roman"/>
        </w:rPr>
      </w:pP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 1</w:t>
      </w:r>
    </w:p>
    <w:p w:rsidR="001444E7" w:rsidRPr="00C0448D" w:rsidRDefault="001444E7" w:rsidP="001444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C0448D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</w:t>
      </w:r>
    </w:p>
    <w:p w:rsidR="001444E7" w:rsidRPr="00C0448D" w:rsidRDefault="001444E7" w:rsidP="001444E7">
      <w:pPr>
        <w:jc w:val="right"/>
        <w:rPr>
          <w:rFonts w:ascii="Times New Roman" w:hAnsi="Times New Roman" w:cs="Times New Roman"/>
        </w:rPr>
      </w:pP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>Кривошеинского района</w:t>
      </w:r>
    </w:p>
    <w:p w:rsidR="001444E7" w:rsidRPr="00C0448D" w:rsidRDefault="001444E7" w:rsidP="001444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B32DE7">
        <w:rPr>
          <w:rStyle w:val="a3"/>
          <w:rFonts w:ascii="Times New Roman" w:hAnsi="Times New Roman" w:cs="Times New Roman"/>
          <w:b w:val="0"/>
          <w:bCs/>
          <w:color w:val="auto"/>
        </w:rPr>
        <w:t>10</w:t>
      </w: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>.</w:t>
      </w:r>
      <w:r w:rsidR="00B32DE7">
        <w:rPr>
          <w:rStyle w:val="a3"/>
          <w:rFonts w:ascii="Times New Roman" w:hAnsi="Times New Roman" w:cs="Times New Roman"/>
          <w:b w:val="0"/>
          <w:bCs/>
          <w:color w:val="auto"/>
        </w:rPr>
        <w:t>03</w:t>
      </w: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>.201</w:t>
      </w:r>
      <w:r w:rsidR="00B32DE7">
        <w:rPr>
          <w:rStyle w:val="a3"/>
          <w:rFonts w:ascii="Times New Roman" w:hAnsi="Times New Roman" w:cs="Times New Roman"/>
          <w:b w:val="0"/>
          <w:bCs/>
          <w:color w:val="auto"/>
        </w:rPr>
        <w:t>6</w:t>
      </w: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 г. № </w:t>
      </w:r>
      <w:r w:rsidR="00B32DE7">
        <w:rPr>
          <w:rStyle w:val="a3"/>
          <w:rFonts w:ascii="Times New Roman" w:hAnsi="Times New Roman" w:cs="Times New Roman"/>
          <w:b w:val="0"/>
          <w:bCs/>
          <w:color w:val="auto"/>
        </w:rPr>
        <w:t>84</w:t>
      </w:r>
    </w:p>
    <w:p w:rsidR="001444E7" w:rsidRPr="00C0448D" w:rsidRDefault="001444E7" w:rsidP="001444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444E7" w:rsidRPr="00C0448D" w:rsidRDefault="001444E7" w:rsidP="001444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444E7" w:rsidRPr="00C0448D" w:rsidRDefault="001444E7" w:rsidP="001444E7">
      <w:pPr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> </w:t>
      </w:r>
    </w:p>
    <w:p w:rsidR="000E389A" w:rsidRPr="00C0448D" w:rsidRDefault="0032518A" w:rsidP="001444E7">
      <w:pPr>
        <w:jc w:val="center"/>
        <w:rPr>
          <w:rFonts w:ascii="Times New Roman" w:hAnsi="Times New Roman" w:cs="Times New Roman"/>
          <w:b/>
        </w:rPr>
      </w:pPr>
      <w:hyperlink w:anchor="Par40" w:tooltip="Ссылка на текущий документ" w:history="1">
        <w:r w:rsidR="001444E7" w:rsidRPr="00C0448D">
          <w:rPr>
            <w:rFonts w:ascii="Times New Roman" w:hAnsi="Times New Roman" w:cs="Times New Roman"/>
            <w:b/>
          </w:rPr>
          <w:t>Порядок</w:t>
        </w:r>
      </w:hyperlink>
      <w:r w:rsidR="001444E7" w:rsidRPr="00C0448D">
        <w:rPr>
          <w:rFonts w:ascii="Times New Roman" w:hAnsi="Times New Roman" w:cs="Times New Roman"/>
          <w:b/>
        </w:rPr>
        <w:t xml:space="preserve"> организации и проведения </w:t>
      </w:r>
      <w:proofErr w:type="gramStart"/>
      <w:r w:rsidR="001444E7" w:rsidRPr="00C0448D">
        <w:rPr>
          <w:rFonts w:ascii="Times New Roman" w:hAnsi="Times New Roman" w:cs="Times New Roman"/>
          <w:b/>
        </w:rPr>
        <w:t xml:space="preserve">процедуры </w:t>
      </w:r>
      <w:r w:rsidR="00BD6CAD" w:rsidRPr="00C0448D">
        <w:rPr>
          <w:rFonts w:ascii="Times New Roman" w:hAnsi="Times New Roman" w:cs="Times New Roman"/>
          <w:b/>
        </w:rPr>
        <w:t xml:space="preserve">оценки регулирующего воздействия </w:t>
      </w:r>
      <w:r w:rsidR="001444E7" w:rsidRPr="00C0448D">
        <w:rPr>
          <w:rFonts w:ascii="Times New Roman" w:hAnsi="Times New Roman" w:cs="Times New Roman"/>
          <w:b/>
        </w:rPr>
        <w:t>проектов муниципальных нормативных правовых актов муниципального образования</w:t>
      </w:r>
      <w:proofErr w:type="gramEnd"/>
      <w:r w:rsidR="001444E7" w:rsidRPr="00C0448D">
        <w:rPr>
          <w:rFonts w:ascii="Times New Roman" w:hAnsi="Times New Roman" w:cs="Times New Roman"/>
          <w:b/>
        </w:rPr>
        <w:t xml:space="preserve"> Кривошеинский район</w:t>
      </w:r>
      <w:r w:rsidR="00231419" w:rsidRPr="00C0448D">
        <w:rPr>
          <w:rFonts w:ascii="Times New Roman" w:hAnsi="Times New Roman" w:cs="Times New Roman"/>
          <w:b/>
        </w:rPr>
        <w:t>,</w:t>
      </w:r>
      <w:r w:rsidR="001444E7" w:rsidRPr="00C0448D">
        <w:rPr>
          <w:rFonts w:ascii="Times New Roman" w:hAnsi="Times New Roman" w:cs="Times New Roman"/>
          <w:b/>
        </w:rPr>
        <w:t xml:space="preserve"> подлежащих принятию Администрацией Кривошеинского района и затрагивающих вопросы осуществления предпринимательской и инвестиционной деятельности</w:t>
      </w:r>
    </w:p>
    <w:p w:rsidR="001444E7" w:rsidRPr="00C0448D" w:rsidRDefault="001444E7" w:rsidP="001444E7">
      <w:pPr>
        <w:jc w:val="center"/>
        <w:rPr>
          <w:rFonts w:ascii="Times New Roman" w:hAnsi="Times New Roman" w:cs="Times New Roman"/>
          <w:b/>
        </w:rPr>
      </w:pPr>
    </w:p>
    <w:p w:rsidR="006D6093" w:rsidRPr="00C0448D" w:rsidRDefault="006D6093" w:rsidP="006D60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D6093" w:rsidRPr="00C0448D" w:rsidRDefault="006D6093" w:rsidP="006D6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8D6F93" w:rsidP="008D6F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1.1.</w:t>
      </w:r>
      <w:r w:rsidR="006D6093" w:rsidRPr="00C0448D">
        <w:rPr>
          <w:rFonts w:ascii="Times New Roman" w:hAnsi="Times New Roman" w:cs="Times New Roman"/>
          <w:sz w:val="24"/>
          <w:szCs w:val="24"/>
        </w:rPr>
        <w:t xml:space="preserve">Настоящим Порядком организации и проведения процедуры </w:t>
      </w:r>
      <w:r w:rsidR="00BD6CA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="006D6093" w:rsidRPr="00C0448D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 муниципального образования Кривошеинский район</w:t>
      </w:r>
      <w:r w:rsidR="00F86818" w:rsidRPr="00C0448D">
        <w:rPr>
          <w:rFonts w:ascii="Times New Roman" w:hAnsi="Times New Roman" w:cs="Times New Roman"/>
          <w:sz w:val="24"/>
          <w:szCs w:val="24"/>
        </w:rPr>
        <w:t>,</w:t>
      </w:r>
      <w:r w:rsidR="006D6093" w:rsidRPr="00C0448D">
        <w:rPr>
          <w:rFonts w:ascii="Times New Roman" w:hAnsi="Times New Roman" w:cs="Times New Roman"/>
          <w:sz w:val="24"/>
          <w:szCs w:val="24"/>
        </w:rPr>
        <w:t xml:space="preserve"> подлежащих принятию Администрацией Кривошеинского района</w:t>
      </w:r>
      <w:r w:rsidR="00F8681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6D6093" w:rsidRPr="00C0448D">
        <w:rPr>
          <w:rFonts w:ascii="Times New Roman" w:hAnsi="Times New Roman" w:cs="Times New Roman"/>
          <w:sz w:val="24"/>
          <w:szCs w:val="24"/>
        </w:rPr>
        <w:t>и затрагивающих вопросы осуществления предпринимательской и инвестиционной деятельности</w:t>
      </w:r>
      <w:r w:rsidR="00BD6CAD" w:rsidRPr="00C0448D">
        <w:rPr>
          <w:rFonts w:ascii="Times New Roman" w:hAnsi="Times New Roman" w:cs="Times New Roman"/>
          <w:sz w:val="24"/>
          <w:szCs w:val="24"/>
        </w:rPr>
        <w:t xml:space="preserve"> (дале</w:t>
      </w:r>
      <w:r w:rsidR="009C4369" w:rsidRPr="00C0448D">
        <w:rPr>
          <w:rFonts w:ascii="Times New Roman" w:hAnsi="Times New Roman" w:cs="Times New Roman"/>
          <w:sz w:val="24"/>
          <w:szCs w:val="24"/>
        </w:rPr>
        <w:t xml:space="preserve">е </w:t>
      </w:r>
      <w:r w:rsidR="001645C6" w:rsidRPr="00C0448D">
        <w:rPr>
          <w:rFonts w:ascii="Times New Roman" w:hAnsi="Times New Roman" w:cs="Times New Roman"/>
          <w:sz w:val="24"/>
          <w:szCs w:val="24"/>
        </w:rPr>
        <w:t>–</w:t>
      </w:r>
      <w:r w:rsidR="00BD6CAD" w:rsidRPr="00C0448D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1645C6" w:rsidRPr="00C0448D">
        <w:rPr>
          <w:rFonts w:ascii="Times New Roman" w:hAnsi="Times New Roman" w:cs="Times New Roman"/>
          <w:sz w:val="24"/>
          <w:szCs w:val="24"/>
        </w:rPr>
        <w:t xml:space="preserve">, </w:t>
      </w:r>
      <w:r w:rsidR="00F86818" w:rsidRPr="00C0448D">
        <w:rPr>
          <w:rFonts w:ascii="Times New Roman" w:hAnsi="Times New Roman" w:cs="Times New Roman"/>
          <w:sz w:val="24"/>
          <w:szCs w:val="24"/>
        </w:rPr>
        <w:t>проекты МНПА и МНПА</w:t>
      </w:r>
      <w:r w:rsidR="00BD6CAD" w:rsidRPr="00C0448D">
        <w:rPr>
          <w:rFonts w:ascii="Times New Roman" w:hAnsi="Times New Roman" w:cs="Times New Roman"/>
          <w:sz w:val="24"/>
          <w:szCs w:val="24"/>
        </w:rPr>
        <w:t>)</w:t>
      </w:r>
      <w:r w:rsidR="006D6093" w:rsidRPr="00C0448D">
        <w:rPr>
          <w:rFonts w:ascii="Times New Roman" w:hAnsi="Times New Roman" w:cs="Times New Roman"/>
          <w:sz w:val="24"/>
          <w:szCs w:val="24"/>
        </w:rPr>
        <w:t xml:space="preserve">, определяются участники </w:t>
      </w:r>
      <w:r w:rsidR="00BD6CA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="006D6093" w:rsidRPr="00C0448D">
        <w:rPr>
          <w:rFonts w:ascii="Times New Roman" w:hAnsi="Times New Roman" w:cs="Times New Roman"/>
          <w:sz w:val="24"/>
          <w:szCs w:val="24"/>
        </w:rPr>
        <w:t xml:space="preserve">, правила подготовки заключений об </w:t>
      </w:r>
      <w:r w:rsidR="00BD6CA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="006D6093" w:rsidRPr="00C0448D">
        <w:rPr>
          <w:rFonts w:ascii="Times New Roman" w:hAnsi="Times New Roman" w:cs="Times New Roman"/>
          <w:sz w:val="24"/>
          <w:szCs w:val="24"/>
        </w:rPr>
        <w:t xml:space="preserve"> и проведения публичных консультаций.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проекты </w:t>
      </w:r>
      <w:r w:rsidR="00F86818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, подлежащие принятию Администрацией Кривошеинского района</w:t>
      </w:r>
      <w:r w:rsidR="00F86818" w:rsidRPr="00C0448D">
        <w:rPr>
          <w:rFonts w:ascii="Times New Roman" w:hAnsi="Times New Roman" w:cs="Times New Roman"/>
          <w:sz w:val="24"/>
          <w:szCs w:val="24"/>
        </w:rPr>
        <w:t>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BD6CA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осуществляется в целях обоснованного выбора способа предлагаемого правового регулирования предпринимательской и инвестиционной деятельности на основе анализа альтернативных вариантов и возможных положительных и (или) отрицательных последствий (экономических, социальных, экологических), введения такого регулирования, а также обеспечения возможности учета мнения лиц, интересы которых затрагиваются предлагаемым правовым регулированием (далее - заинтересованные лица).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к моменту проведения процедуры </w:t>
      </w:r>
      <w:r w:rsidR="00BD6CA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правовым регулированием соответствующей сферы общественных отношений.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1.4. В ходе проведения процедуры </w:t>
      </w:r>
      <w:r w:rsidR="00BD6CA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1.5. Процедуре </w:t>
      </w:r>
      <w:r w:rsidR="00BD6CA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подлежат проекты </w:t>
      </w:r>
      <w:r w:rsidR="00F86818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, затрагивающие вопросы осуществления предпринимательской и инвестиционной деятельности, в том числе по вопросам местного значения, установленным Федеральным законом от 06.10.2003 №131-ФЗ «Об общих принципах организации местного самоуправления в Российской Федерации».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1.6. Процедура </w:t>
      </w:r>
      <w:r w:rsidR="00BD6CA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не проводится в отношении проектов </w:t>
      </w:r>
      <w:r w:rsidR="00F86818" w:rsidRPr="00C0448D">
        <w:rPr>
          <w:rFonts w:ascii="Times New Roman" w:hAnsi="Times New Roman" w:cs="Times New Roman"/>
          <w:sz w:val="24"/>
          <w:szCs w:val="24"/>
        </w:rPr>
        <w:t xml:space="preserve"> МНПА</w:t>
      </w:r>
      <w:r w:rsidRPr="00C0448D">
        <w:rPr>
          <w:rFonts w:ascii="Times New Roman" w:hAnsi="Times New Roman" w:cs="Times New Roman"/>
          <w:sz w:val="24"/>
          <w:szCs w:val="24"/>
        </w:rPr>
        <w:t>:</w:t>
      </w:r>
    </w:p>
    <w:p w:rsidR="00A4311F" w:rsidRPr="00C0448D" w:rsidRDefault="00A4311F" w:rsidP="00A431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A4311F" w:rsidRPr="00C0448D" w:rsidRDefault="00A4311F" w:rsidP="00A431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1.7. Целью процедуры </w:t>
      </w:r>
      <w:r w:rsidR="00BD6CA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инвестиционной деятельности, бюджета муниципального образования </w:t>
      </w:r>
      <w:r w:rsidR="00BD6CAD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 (далее - местный бюджет).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1.8. Для целей настоящего Порядка используются следующие основные понятия: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регулирующи</w:t>
      </w:r>
      <w:r w:rsidR="005E212A" w:rsidRPr="00C0448D">
        <w:rPr>
          <w:rFonts w:ascii="Times New Roman" w:hAnsi="Times New Roman" w:cs="Times New Roman"/>
          <w:sz w:val="24"/>
          <w:szCs w:val="24"/>
        </w:rPr>
        <w:t>й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285FF4" w:rsidRPr="00C0448D">
        <w:rPr>
          <w:rFonts w:ascii="Times New Roman" w:hAnsi="Times New Roman" w:cs="Times New Roman"/>
          <w:sz w:val="24"/>
          <w:szCs w:val="24"/>
        </w:rPr>
        <w:t>–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285FF4" w:rsidRPr="00C0448D">
        <w:rPr>
          <w:rFonts w:ascii="Times New Roman" w:hAnsi="Times New Roman" w:cs="Times New Roman"/>
          <w:sz w:val="24"/>
          <w:szCs w:val="24"/>
        </w:rPr>
        <w:t xml:space="preserve">экономический отдел </w:t>
      </w:r>
      <w:r w:rsidRPr="00C044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D6CAD" w:rsidRPr="00C0448D">
        <w:rPr>
          <w:rFonts w:ascii="Times New Roman" w:hAnsi="Times New Roman" w:cs="Times New Roman"/>
          <w:sz w:val="24"/>
          <w:szCs w:val="24"/>
        </w:rPr>
        <w:t>Кривошеинского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района, ответственны</w:t>
      </w:r>
      <w:r w:rsidR="00285FF4" w:rsidRPr="00C0448D">
        <w:rPr>
          <w:rFonts w:ascii="Times New Roman" w:hAnsi="Times New Roman" w:cs="Times New Roman"/>
          <w:sz w:val="24"/>
          <w:szCs w:val="24"/>
        </w:rPr>
        <w:t>й</w:t>
      </w:r>
      <w:r w:rsidRPr="00C0448D">
        <w:rPr>
          <w:rFonts w:ascii="Times New Roman" w:hAnsi="Times New Roman" w:cs="Times New Roman"/>
          <w:sz w:val="24"/>
          <w:szCs w:val="24"/>
        </w:rPr>
        <w:t xml:space="preserve"> за нормативное правовое регулирование в соответствующей сфере общественных отношений и осуществляющие процедуру </w:t>
      </w:r>
      <w:r w:rsidR="00BD6CA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>, а также иные функции в соответствии с настоящим Порядком;</w:t>
      </w:r>
    </w:p>
    <w:p w:rsidR="006D6093" w:rsidRPr="00C0448D" w:rsidRDefault="00285FF4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уполномоченное лицо</w:t>
      </w:r>
      <w:r w:rsidR="009C4369" w:rsidRPr="00C0448D">
        <w:rPr>
          <w:rFonts w:ascii="Times New Roman" w:hAnsi="Times New Roman" w:cs="Times New Roman"/>
          <w:sz w:val="24"/>
          <w:szCs w:val="24"/>
        </w:rPr>
        <w:t xml:space="preserve">– </w:t>
      </w:r>
      <w:r w:rsidRPr="00C044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дущий специалист по контролю в сфере закупок Администрации </w:t>
      </w:r>
      <w:r w:rsidR="00D526D9" w:rsidRPr="00C0448D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8816AD" w:rsidRPr="00C0448D">
        <w:rPr>
          <w:rFonts w:ascii="Times New Roman" w:hAnsi="Times New Roman" w:cs="Times New Roman"/>
          <w:sz w:val="24"/>
          <w:szCs w:val="24"/>
        </w:rPr>
        <w:t>,</w:t>
      </w:r>
      <w:r w:rsidR="006D6093" w:rsidRPr="00C0448D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9C4369" w:rsidRPr="00C0448D">
        <w:rPr>
          <w:rFonts w:ascii="Times New Roman" w:hAnsi="Times New Roman" w:cs="Times New Roman"/>
          <w:sz w:val="24"/>
          <w:szCs w:val="24"/>
        </w:rPr>
        <w:t>ы</w:t>
      </w:r>
      <w:r w:rsidR="00D526D9" w:rsidRPr="00C0448D">
        <w:rPr>
          <w:rFonts w:ascii="Times New Roman" w:hAnsi="Times New Roman" w:cs="Times New Roman"/>
          <w:sz w:val="24"/>
          <w:szCs w:val="24"/>
        </w:rPr>
        <w:t>й</w:t>
      </w:r>
      <w:r w:rsidR="006D6093" w:rsidRPr="00C0448D">
        <w:rPr>
          <w:rFonts w:ascii="Times New Roman" w:hAnsi="Times New Roman" w:cs="Times New Roman"/>
          <w:sz w:val="24"/>
          <w:szCs w:val="24"/>
        </w:rPr>
        <w:t xml:space="preserve"> за внедрение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="006D6093" w:rsidRPr="00C0448D">
        <w:rPr>
          <w:rFonts w:ascii="Times New Roman" w:hAnsi="Times New Roman" w:cs="Times New Roman"/>
          <w:sz w:val="24"/>
          <w:szCs w:val="24"/>
        </w:rPr>
        <w:t>и выполняющ</w:t>
      </w:r>
      <w:r w:rsidR="00D526D9" w:rsidRPr="00C0448D">
        <w:rPr>
          <w:rFonts w:ascii="Times New Roman" w:hAnsi="Times New Roman" w:cs="Times New Roman"/>
          <w:sz w:val="24"/>
          <w:szCs w:val="24"/>
        </w:rPr>
        <w:t>ий</w:t>
      </w:r>
      <w:r w:rsidR="006D6093" w:rsidRPr="00C0448D">
        <w:rPr>
          <w:rFonts w:ascii="Times New Roman" w:hAnsi="Times New Roman" w:cs="Times New Roman"/>
          <w:sz w:val="24"/>
          <w:szCs w:val="24"/>
        </w:rPr>
        <w:t xml:space="preserve"> функции нормативно-правового, информационного и методического обеспечения </w:t>
      </w:r>
      <w:r w:rsidR="00BD6CA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="006D6093" w:rsidRPr="00C0448D">
        <w:rPr>
          <w:rFonts w:ascii="Times New Roman" w:hAnsi="Times New Roman" w:cs="Times New Roman"/>
          <w:sz w:val="24"/>
          <w:szCs w:val="24"/>
        </w:rPr>
        <w:t xml:space="preserve">, а также оценки качества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="006D6093" w:rsidRPr="00C0448D">
        <w:rPr>
          <w:rFonts w:ascii="Times New Roman" w:hAnsi="Times New Roman" w:cs="Times New Roman"/>
          <w:sz w:val="24"/>
          <w:szCs w:val="24"/>
        </w:rPr>
        <w:t>регулирующими органами;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существенное изменение проекта правового акта - изменение более чем 1/3 правовых предписаний проекта правового акта;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4) избыточные обязанности, ограничения, запреты и положения, способствующие их введению, - обязанности, ограничения, запреты субъектов предпринимательской и инвестиционной деятельности, возникающие (устанавливаемые) в связи с введением нового либо изменением существующего регулирования, обоснование возникновения (установления) которых не подтверждено регулирующим органом, соответствующими расчетами, статистическими данными, аналитическими материалами,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обязательств, осуществления субъектом предпринимательской и инвестиционной деятельности работ (услуг), не связанные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деятельности, требования по подготовке и (или) представлению документов, сведений, информации (далее - документы), что может выражаться в следующем: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а) требуемые аналогичные или идентичные документы выдает тот же орган;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б) аналогичные или идентичные документы требуется представлять в несколько органов или учреждения, предоставляющие муниципальные услуги </w:t>
      </w:r>
      <w:r w:rsidR="00C7152E" w:rsidRPr="00C0448D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в) необоснованная периодичность подготовки и (или) представления документов (орган, получающий документ, не использует его с той периодичностью, с которой получает обязательные к подготовке и (или) представлению документы);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г) требования к представлению документов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органов в связи с государственной регистрацией;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4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0448D">
        <w:rPr>
          <w:rFonts w:ascii="Times New Roman" w:hAnsi="Times New Roman" w:cs="Times New Roman"/>
          <w:sz w:val="24"/>
          <w:szCs w:val="24"/>
        </w:rPr>
        <w:t>) аналогичные или идентичные документы требуется представлять в одно или различные подразделения одного и того же органа, учреждения;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е) наличие организационных препятствий для приема обязательных к предоставлению документов (удаленное местонахождение приема документов, неопределенность времени приема документов);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ж) отсутствие альтернативных способов подачи обязательных к представлению документов (запрещение подачи документов через уполномоченных лиц либо с использованием любых иных способов подачи документов кроме личного приема);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48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0448D">
        <w:rPr>
          <w:rFonts w:ascii="Times New Roman" w:hAnsi="Times New Roman" w:cs="Times New Roman"/>
          <w:sz w:val="24"/>
          <w:szCs w:val="24"/>
        </w:rPr>
        <w:t>) предъявление завышенных требований к форме представляемых документов, представление которых связано с оказанием муниципальной услуги (представление только оригиналов документов и (или) нотариально заверенных копий документов);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и)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к)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2F3A7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необоснованные расходы - расходы субъектов предпринимательской и инвестиционной деятельности, а также </w:t>
      </w:r>
      <w:r w:rsidR="008816AD" w:rsidRPr="00C0448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0448D">
        <w:rPr>
          <w:rFonts w:ascii="Times New Roman" w:hAnsi="Times New Roman" w:cs="Times New Roman"/>
          <w:sz w:val="24"/>
          <w:szCs w:val="24"/>
        </w:rPr>
        <w:t xml:space="preserve">, возникающие в связи с введением нового либо изменением существующего регулирования,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деятельности, </w:t>
      </w:r>
      <w:r w:rsidR="008816AD" w:rsidRPr="00C0448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по сравнению с соответствующими расходами, возникающими в связи с введением нового либо изменением существующего регулирования, а также требования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осуществления субъектом предпринимательской и инвестиционной деятельности работ (услуг), не связанные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деятельности;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6) публичные консультации - открытое обсуждение с заинтересованными лицами 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, организуемое регулирующим органом и (или) уполномоченным органом в ходе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 </w:t>
      </w:r>
      <w:r w:rsidRPr="00C0448D">
        <w:rPr>
          <w:rFonts w:ascii="Times New Roman" w:hAnsi="Times New Roman" w:cs="Times New Roman"/>
          <w:sz w:val="24"/>
          <w:szCs w:val="24"/>
        </w:rPr>
        <w:t>и подготовки заключения об оценке регулирующего воздействия в случаях и порядке, установленных настоящим Порядком;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7) участники публичных консультаций - физические и юридические лица в сфере предпринимательской и инвестиционной деятельности, а также научно-экспертные организации;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8) сводный отчет о результатах проведения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(далее - сводный отчет) - документ, содержащий выводы по итогам проведения регулирующим органом исследования возможных вариантов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 проблемы. Сводный </w:t>
      </w:r>
      <w:hyperlink w:anchor="Par281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заполняется регулирующим органом по форме согласно приложению 1 к настоящему Порядку;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9) экспертное </w:t>
      </w:r>
      <w:hyperlink w:anchor="Par677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об оценке регулирующего воздействия (далее - экспертное заключение) - завершающий процедуру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 </w:t>
      </w:r>
      <w:r w:rsidRPr="00C0448D">
        <w:rPr>
          <w:rFonts w:ascii="Times New Roman" w:hAnsi="Times New Roman" w:cs="Times New Roman"/>
          <w:sz w:val="24"/>
          <w:szCs w:val="24"/>
        </w:rPr>
        <w:t xml:space="preserve">документ, подготавливаемый уполномоченным органом по форме согласно приложению 2 к настоящему Порядку и содержащий выводы о соблюдении регулирующим органом установленного порядка проведения процедуры </w:t>
      </w:r>
      <w:r w:rsidR="008D6F93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 xml:space="preserve">, а также об обоснованности полученных регулирующим органом результатов </w:t>
      </w:r>
      <w:r w:rsidR="008D6F93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10) официальный сайт проведения процедуры </w:t>
      </w:r>
      <w:r w:rsidR="008D6F93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- вкладка </w:t>
      </w:r>
      <w:r w:rsidR="008D6F93" w:rsidRPr="00C0448D">
        <w:rPr>
          <w:rFonts w:ascii="Times New Roman" w:hAnsi="Times New Roman" w:cs="Times New Roman"/>
          <w:sz w:val="24"/>
          <w:szCs w:val="24"/>
        </w:rPr>
        <w:t>«Открытый муниципалитет»</w:t>
      </w:r>
      <w:r w:rsidRPr="00C0448D">
        <w:rPr>
          <w:rFonts w:ascii="Times New Roman" w:hAnsi="Times New Roman" w:cs="Times New Roman"/>
          <w:sz w:val="24"/>
          <w:szCs w:val="24"/>
        </w:rPr>
        <w:t xml:space="preserve"> на главной странице официального сайта муниципального образования </w:t>
      </w:r>
      <w:r w:rsidR="008D6F93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D6F93" w:rsidRPr="00C0448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6F93" w:rsidRPr="00C0448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D6F93" w:rsidRPr="00C0448D">
          <w:rPr>
            <w:rStyle w:val="affff2"/>
            <w:rFonts w:ascii="Times New Roman" w:hAnsi="Times New Roman" w:cs="Times New Roman"/>
            <w:sz w:val="24"/>
            <w:szCs w:val="24"/>
          </w:rPr>
          <w:t>http://kradm.tomsk.ru/</w:t>
        </w:r>
      </w:hyperlink>
      <w:r w:rsidR="008D6F93" w:rsidRPr="00C0448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1.9. Иные понятия, используемые в настоящем Порядке, применяются в тех же значениях, что и в нормативных правовых актах Российской Федерации, Томской области, </w:t>
      </w:r>
      <w:r w:rsidR="00662B3D" w:rsidRPr="00C0448D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муниципального образования 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1.10. Основными задачами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 </w:t>
      </w:r>
      <w:r w:rsidRPr="00C0448D">
        <w:rPr>
          <w:rFonts w:ascii="Times New Roman" w:hAnsi="Times New Roman" w:cs="Times New Roman"/>
          <w:sz w:val="24"/>
          <w:szCs w:val="24"/>
        </w:rPr>
        <w:t>являются: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повышение качества проектов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2) повышение качества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3) совершенствование нормотворческой деятельности Администрации </w:t>
      </w:r>
      <w:r w:rsidR="008D6F93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 и принимаемых управленческих решений, упрощение управленческой среды;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4) сокращение степени вмешательства по правовому регулированию в сферы деятельности субъектов предпринимательской, инвестиционной деятельности.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1.11. Процедура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 </w:t>
      </w:r>
      <w:r w:rsidRPr="00C0448D">
        <w:rPr>
          <w:rFonts w:ascii="Times New Roman" w:hAnsi="Times New Roman" w:cs="Times New Roman"/>
          <w:sz w:val="24"/>
          <w:szCs w:val="24"/>
        </w:rPr>
        <w:t>основывается на следующих принципах: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прозрачность - доступность информации о процедуре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 </w:t>
      </w:r>
      <w:r w:rsidRPr="00C0448D">
        <w:rPr>
          <w:rFonts w:ascii="Times New Roman" w:hAnsi="Times New Roman" w:cs="Times New Roman"/>
          <w:sz w:val="24"/>
          <w:szCs w:val="24"/>
        </w:rPr>
        <w:t>на всех стадиях ее проведения;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публичность - обеспечение участия заинтересованных лиц;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3) сбалансированность - обеспечение баланса интересов всех заинтересованных лиц в рамках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4) эффективность - обеспечение оптимального выбора варианта правового регулирования с точки зрения выгод и издержек для субъектов предпринимательской и инвестиционной деятельности и для </w:t>
      </w:r>
      <w:r w:rsidR="008816AD" w:rsidRPr="00C0448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5) экономичность - обеспечение надлежащего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качества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proofErr w:type="gramEnd"/>
      <w:r w:rsidR="00662B3D" w:rsidRPr="00C0448D">
        <w:rPr>
          <w:rFonts w:ascii="Times New Roman" w:hAnsi="Times New Roman" w:cs="Times New Roman"/>
          <w:sz w:val="24"/>
          <w:szCs w:val="24"/>
        </w:rPr>
        <w:t xml:space="preserve">  </w:t>
      </w:r>
      <w:r w:rsidRPr="00C0448D">
        <w:rPr>
          <w:rFonts w:ascii="Times New Roman" w:hAnsi="Times New Roman" w:cs="Times New Roman"/>
          <w:sz w:val="24"/>
          <w:szCs w:val="24"/>
        </w:rPr>
        <w:t>при условии минимально необходимых затрат на ее проведение;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6) обязательность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- обеспечение проведения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проектов МНПА, затрагивающих вопросы осуществления предпринимательской и инвестиционной деятельности;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7) достаточность сроков проведения процедур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- установление сроков проведения отдельных процедур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>, достаточных для обеспечения принципа публичности и сбалансированности, подготовки результирующих документов надлежащего качества;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8) публичность источников информации и расчетов - обеспечение возможности проверки правильности осуществленных при проведении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расчетов и ориентация регулирующего органа на использование источников информации, доступных заинтересованным лицам.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4"/>
      <w:bookmarkEnd w:id="1"/>
      <w:r w:rsidRPr="00C0448D">
        <w:rPr>
          <w:rFonts w:ascii="Times New Roman" w:hAnsi="Times New Roman" w:cs="Times New Roman"/>
          <w:sz w:val="24"/>
          <w:szCs w:val="24"/>
        </w:rPr>
        <w:t xml:space="preserve">1.12.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проводится с учетом следующих степеней регулирующего воздействия: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5"/>
      <w:bookmarkEnd w:id="2"/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1) высокая степень регулирующего воздействия - проект </w:t>
      </w:r>
      <w:r w:rsidR="00662B3D" w:rsidRPr="00C0448D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муниципального образования 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 содержит ранее не предусмотренные нормативными правовыми актами Российской Федерации, Томской области и муниципального образования </w:t>
      </w:r>
      <w:r w:rsidR="004C499A" w:rsidRPr="00C0448D">
        <w:rPr>
          <w:rFonts w:ascii="Times New Roman" w:hAnsi="Times New Roman" w:cs="Times New Roman"/>
          <w:sz w:val="24"/>
          <w:szCs w:val="24"/>
        </w:rPr>
        <w:t>Кривошеинский район,</w:t>
      </w:r>
      <w:r w:rsidRPr="00C0448D">
        <w:rPr>
          <w:rFonts w:ascii="Times New Roman" w:hAnsi="Times New Roman" w:cs="Times New Roman"/>
          <w:sz w:val="24"/>
          <w:szCs w:val="24"/>
        </w:rPr>
        <w:t xml:space="preserve"> избыточные обязанности, запреты и ограничения для субъектов предпринимательской и инвестиционной деятельности или положения, способствующие их введению, а также положения, приводящие к возникновению ранее не предусмотренных нормативными правовыми актами Российской Федерации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, Томской области и муниципального образования </w:t>
      </w:r>
      <w:r w:rsidR="004C499A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 расходов субъектов предпринимательской и инвестиционной деятельности и </w:t>
      </w:r>
      <w:r w:rsidR="008816AD" w:rsidRPr="00C0448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6"/>
      <w:bookmarkEnd w:id="3"/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2) средняя степень регулирующего воздействия - проект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содержит положения, предусмотренные нормативными правовыми актами Российской Федерации, Томской области и муниципального образования </w:t>
      </w:r>
      <w:r w:rsidR="004C499A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 или изменяющие ранее предусмотренные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избыточные обязанности, запреты и ограничения для субъектов предпринимательской и инвестиционной деятельности, или способствующие их введению, а также положения, приводящие к увеличению ранее предусмотренных нормативными правовыми актами Российской Федерации, Томской области и муниципального образования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4C499A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 расходов субъектов предпринимательской и инвестиционной деятельности и </w:t>
      </w:r>
      <w:r w:rsidR="008816AD" w:rsidRPr="00C0448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3) низкая степень регулирующего воздействия - проект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не содержит положений, указанных в </w:t>
      </w:r>
      <w:hyperlink w:anchor="Par105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106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пункта, однако подлежит оценке регулирующего воздействия в соответствии с настоящим Порядком.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1.13. Процедура проведения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состоит из следующих этапов: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размещение уведомления о подготовке 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0"/>
      <w:bookmarkEnd w:id="4"/>
      <w:r w:rsidRPr="00C0448D">
        <w:rPr>
          <w:rFonts w:ascii="Times New Roman" w:hAnsi="Times New Roman" w:cs="Times New Roman"/>
          <w:sz w:val="24"/>
          <w:szCs w:val="24"/>
        </w:rPr>
        <w:t xml:space="preserve">2) разработка 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, составление сводного отчета о проведении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3) публичное обсуждение 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и сводного отчета;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4) корректировка 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МНПА </w:t>
      </w:r>
      <w:r w:rsidRPr="00C0448D">
        <w:rPr>
          <w:rFonts w:ascii="Times New Roman" w:hAnsi="Times New Roman" w:cs="Times New Roman"/>
          <w:sz w:val="24"/>
          <w:szCs w:val="24"/>
        </w:rPr>
        <w:t>и сводного отчета в соответствии с результатами публичных консультаций;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3"/>
      <w:bookmarkEnd w:id="5"/>
      <w:r w:rsidRPr="00C0448D">
        <w:rPr>
          <w:rFonts w:ascii="Times New Roman" w:hAnsi="Times New Roman" w:cs="Times New Roman"/>
          <w:sz w:val="24"/>
          <w:szCs w:val="24"/>
        </w:rPr>
        <w:t xml:space="preserve">5) подготовка уполномоченным органом экспертного заключения об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4"/>
      <w:bookmarkEnd w:id="6"/>
      <w:r w:rsidRPr="00C0448D">
        <w:rPr>
          <w:rFonts w:ascii="Times New Roman" w:hAnsi="Times New Roman" w:cs="Times New Roman"/>
          <w:sz w:val="24"/>
          <w:szCs w:val="24"/>
        </w:rPr>
        <w:t xml:space="preserve">1.14. К следующим проектам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, не предусматривающим введение, исключение или изменение прав и обязанностей участников регулируемых правоотношений, применяются положения </w:t>
      </w:r>
      <w:hyperlink w:anchor="Par110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подпунктов 2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3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5 пункта 1.13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раздела: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разрабатываемых исключительно в целях приведения отдельных положений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федеральными и областными нормативными правовыми актами, нормативными правовыми актами федеральных органов исполнительной власти или вносящих изменения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действующие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1.15.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Разногласия, возникающие по результатам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, разрешаются согласно </w:t>
      </w:r>
      <w:hyperlink w:anchor="Par781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о комиссии по урегулированию разногласий, возникающих по результатам проведения экспертизы муниципальных нормативных </w:t>
      </w: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правовых актов муниципального образования </w:t>
      </w:r>
      <w:r w:rsidR="004C499A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 и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проектов муниципальных нормативных правовых актов муниципального образования </w:t>
      </w:r>
      <w:r w:rsidR="004C499A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, а также проектов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, подлежащих принятию Администрацией </w:t>
      </w:r>
      <w:r w:rsidR="008D6F93" w:rsidRPr="00C0448D">
        <w:rPr>
          <w:rFonts w:ascii="Times New Roman" w:hAnsi="Times New Roman" w:cs="Times New Roman"/>
          <w:sz w:val="24"/>
          <w:szCs w:val="24"/>
        </w:rPr>
        <w:t>Кривошеинского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района и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вопросы осуществления предпринимательской и инвестиционной деятельности, приведенному в приложении 3 к настоящему Порядку.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19"/>
      <w:bookmarkEnd w:id="7"/>
      <w:r w:rsidRPr="00C0448D">
        <w:rPr>
          <w:rFonts w:ascii="Times New Roman" w:hAnsi="Times New Roman" w:cs="Times New Roman"/>
          <w:sz w:val="24"/>
          <w:szCs w:val="24"/>
        </w:rPr>
        <w:t xml:space="preserve">2. Участники процедуры </w:t>
      </w:r>
      <w:r w:rsidR="00BD6CA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2.1. Участниками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являются: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регулирующи</w:t>
      </w:r>
      <w:r w:rsidR="00D526D9" w:rsidRPr="00C0448D">
        <w:rPr>
          <w:rFonts w:ascii="Times New Roman" w:hAnsi="Times New Roman" w:cs="Times New Roman"/>
          <w:sz w:val="24"/>
          <w:szCs w:val="24"/>
        </w:rPr>
        <w:t>й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орган;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3"/>
      <w:bookmarkEnd w:id="8"/>
      <w:r w:rsidRPr="00C0448D">
        <w:rPr>
          <w:rFonts w:ascii="Times New Roman" w:hAnsi="Times New Roman" w:cs="Times New Roman"/>
          <w:sz w:val="24"/>
          <w:szCs w:val="24"/>
        </w:rPr>
        <w:t>2) уполномоченн</w:t>
      </w:r>
      <w:r w:rsidR="00D526D9" w:rsidRPr="00C0448D">
        <w:rPr>
          <w:rFonts w:ascii="Times New Roman" w:hAnsi="Times New Roman" w:cs="Times New Roman"/>
          <w:sz w:val="24"/>
          <w:szCs w:val="24"/>
        </w:rPr>
        <w:t>ое лицо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24"/>
      <w:bookmarkEnd w:id="9"/>
      <w:r w:rsidRPr="00C0448D">
        <w:rPr>
          <w:rFonts w:ascii="Times New Roman" w:hAnsi="Times New Roman" w:cs="Times New Roman"/>
          <w:sz w:val="24"/>
          <w:szCs w:val="24"/>
        </w:rPr>
        <w:t>3)физические и юридические лица в сфере предпринимательской и инвестиционной деятельности, а также научно-экспертные организации.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26"/>
      <w:bookmarkEnd w:id="10"/>
      <w:r w:rsidRPr="00C0448D">
        <w:rPr>
          <w:rFonts w:ascii="Times New Roman" w:hAnsi="Times New Roman" w:cs="Times New Roman"/>
          <w:sz w:val="24"/>
          <w:szCs w:val="24"/>
        </w:rPr>
        <w:t>3. Функции уполномоченного органа и регулирующих органов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3.1. При исполнении процедур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нормативно-правовое и информационно-методическое обеспечение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4C499A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2) координацию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взаимодействия участников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3) контроль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качества исполнения процедур проведения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proofErr w:type="gramEnd"/>
      <w:r w:rsidR="00662B3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и подготовки сводных отчетов регулирующими органами, включая контроль качества проведения публичных консультаций;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4) подготовку экспертных заключений об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5) подготовку доклада о развитии и результатах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3.2. На регулирующие органы возлагаются следующие функции: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выявление проблем, связанных с правовым регулированием, в курируемой области деятельности, поиск различных вариантов (способов) их решения, в том числе путем введения нового или изменения и отмены действующего правового регулирования;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2) разработка и корректировка 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3) подготовка сводных отчетов об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проектов МНПА;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4) размещение материалов на официальном сайте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в соответствии с настоящим Порядком;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5) организация и проведение публичных консультаций, оформление результатов их проведения, рассмотрение и учет полученных мнений, аргументирование позиции по не учету или частичному учету полученных мнений.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41"/>
      <w:bookmarkEnd w:id="11"/>
      <w:r w:rsidRPr="00C0448D">
        <w:rPr>
          <w:rFonts w:ascii="Times New Roman" w:hAnsi="Times New Roman" w:cs="Times New Roman"/>
          <w:sz w:val="24"/>
          <w:szCs w:val="24"/>
        </w:rPr>
        <w:t xml:space="preserve">4. Уведомление о подготовке 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В целях проведения качественного анализа альтернативных вариантов решения проблемы, выявленной в соответствующей сфере общественных отношений, регулирующий орган проводит публичные консультации с участниками публичных консультаций в целях уточнения содержания данной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предложений о других возможных вариантах решения указанной проблемы.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Регулирующий орган размещает </w:t>
      </w:r>
      <w:hyperlink w:anchor="Par895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о подготовке 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(далее - уведомление) на официальном сайте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4 к настоящему Порядку и проводит публичные консультации по существу предлагаемого правового регулирования с заинтересованными лицами в целях уточнения содержания проблемы, определения возможных вариантов ее решения, уточнения состава </w:t>
      </w:r>
      <w:r w:rsidRPr="00C0448D">
        <w:rPr>
          <w:rFonts w:ascii="Times New Roman" w:hAnsi="Times New Roman" w:cs="Times New Roman"/>
          <w:sz w:val="24"/>
          <w:szCs w:val="24"/>
        </w:rPr>
        <w:lastRenderedPageBreak/>
        <w:t>потенциальных адресатов предлагаемого правового регулирования и возможности возникновения у данных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При размещении уведомления регулирующий орган указывает срок, в течение которого осуществляется прием отзывов заинтересованных лиц. Данный срок не может быть менее 15 календарных дней со дня размещения уведомления на официальном сайте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4.3. К уведомлению прилагаются и размещаются на официальном сайте для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>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979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вопросов для участников публичных консультаций по форме согласно приложению 5 к настоящему Порядку;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иные документы, служащие обоснованием выбора варианта предлагаемого правового регулирования.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4.4. </w:t>
      </w:r>
      <w:r w:rsidR="00785F95" w:rsidRPr="00C0448D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785F95" w:rsidRPr="00C044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85F95" w:rsidRPr="00C0448D">
        <w:rPr>
          <w:rFonts w:ascii="Times New Roman" w:hAnsi="Times New Roman" w:cs="Times New Roman"/>
          <w:sz w:val="24"/>
          <w:szCs w:val="24"/>
        </w:rPr>
        <w:t xml:space="preserve"> трех рабочих дней с момента </w:t>
      </w:r>
      <w:r w:rsidRPr="00C0448D">
        <w:rPr>
          <w:rFonts w:ascii="Times New Roman" w:hAnsi="Times New Roman" w:cs="Times New Roman"/>
          <w:sz w:val="24"/>
          <w:szCs w:val="24"/>
        </w:rPr>
        <w:t>размещени</w:t>
      </w:r>
      <w:r w:rsidR="00785F95" w:rsidRPr="00C0448D">
        <w:rPr>
          <w:rFonts w:ascii="Times New Roman" w:hAnsi="Times New Roman" w:cs="Times New Roman"/>
          <w:sz w:val="24"/>
          <w:szCs w:val="24"/>
        </w:rPr>
        <w:t>я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95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="00785F95" w:rsidRPr="00C0448D">
        <w:rPr>
          <w:rFonts w:ascii="Times New Roman" w:hAnsi="Times New Roman" w:cs="Times New Roman"/>
          <w:sz w:val="24"/>
          <w:szCs w:val="24"/>
        </w:rPr>
        <w:t>,</w:t>
      </w:r>
      <w:r w:rsidRPr="00C0448D">
        <w:rPr>
          <w:rFonts w:ascii="Times New Roman" w:hAnsi="Times New Roman" w:cs="Times New Roman"/>
          <w:sz w:val="24"/>
          <w:szCs w:val="24"/>
        </w:rPr>
        <w:t xml:space="preserve"> регулирующий орган письменно извещает участников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123" w:tooltip="Ссылка на текущий документ" w:history="1">
        <w:r w:rsidR="00B32DE7">
          <w:rPr>
            <w:rFonts w:ascii="Times New Roman" w:hAnsi="Times New Roman" w:cs="Times New Roman"/>
            <w:sz w:val="24"/>
            <w:szCs w:val="24"/>
          </w:rPr>
          <w:t>подпункте</w:t>
        </w:r>
      </w:hyperlink>
      <w:r w:rsidR="00785F95" w:rsidRPr="00C0448D">
        <w:rPr>
          <w:rFonts w:ascii="Times New Roman" w:hAnsi="Times New Roman" w:cs="Times New Roman"/>
          <w:sz w:val="24"/>
          <w:szCs w:val="24"/>
        </w:rPr>
        <w:t xml:space="preserve"> втором</w:t>
      </w:r>
      <w:r w:rsidRPr="00C044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4" w:tooltip="Ссылка на текущий документ" w:history="1">
        <w:r w:rsidR="00785F95" w:rsidRPr="00C0448D">
          <w:rPr>
            <w:rFonts w:ascii="Times New Roman" w:hAnsi="Times New Roman" w:cs="Times New Roman"/>
            <w:sz w:val="24"/>
            <w:szCs w:val="24"/>
          </w:rPr>
          <w:t xml:space="preserve">третьем </w:t>
        </w:r>
        <w:r w:rsidRPr="00C0448D">
          <w:rPr>
            <w:rFonts w:ascii="Times New Roman" w:hAnsi="Times New Roman" w:cs="Times New Roman"/>
            <w:sz w:val="24"/>
            <w:szCs w:val="24"/>
          </w:rPr>
          <w:t>пункта 2.1 раздела 2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Порядка, по форме согласно приложению 4 к настоящему Порядку.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Регулирующий орган обязан рассмотреть все предложения, поступившие в установленный срок в связи с размещением уведомления, составить отчет о проведении публичных консультаций не позднее пяти календарных дней со дня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окончания срока приема отзывов заинтересованных лиц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>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4.5. В отчете о проведении публичных консультаций указывается перечень участников, которым были направлены извещения о проведении публичных консультаций, а также автор и содержание поступившего предложения, результат его рассмотрения (предполагается ли использовать данное предложение при разработке 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либо при обосновании решения об отказе от его разработки; в случае отказа от использования предложения указываются причины такого решения).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4.6. По результатам рассмотрения предложений, поступивших в связи с размещением уведомления, регулирующий орган принимает решение о разработке либо об отказе от разработки 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от подготовки проекта МНПА регулирующий орган размещает на официальном сайте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соответствующую информацию и извещает о принятом решении участников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123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4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четвертом пункта 2.1 раздела 2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Порядка, которые ранее извещались о размещении уведомления не позднее 3 рабочих дней со дня составления отчета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 о проведении публичных консультаций.</w:t>
      </w:r>
    </w:p>
    <w:p w:rsidR="006D6093" w:rsidRPr="00C0448D" w:rsidRDefault="006D6093" w:rsidP="006D60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5. Оценка регулирующего воздействия проекта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5.1. В случае принятия решения о разработке проекта МНПА регулирующий орган разрабатывает те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оекта </w:t>
      </w:r>
      <w:r w:rsidR="008816AD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, сводный отчет.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5.2. Выбор наилучшего варианта правового регулирования осуществляется с учетом следующих основных критериев: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эффективность, определяемая высокой степенью вероятности достижения заявленных целей регулирования;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2) уровень и степень обоснованности предполагаемых затрат потенциальных адресатов предлагаемого правового регулирования и </w:t>
      </w:r>
      <w:r w:rsidR="008816AD" w:rsidRPr="00C0448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предполагаемая польза для соответствующей сферы общественных отношений, выражающаяся в создании благоприятных условий для ее развития и конкуренции.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В случае если по итогам проведения обсуждения предлагаемого правового регулирования регулирующим органом будет принято решение о выборе варианта регулирования, отличного от первоначально предлагавшегося, он проводит повторное обсуждение данного варианта правового регулирования как предпочтительного с участниками публичных консультаций.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В случае если повторное обсуждение не было проведено, регулирующий орган подробно обосновывает необходимость выбора варианта предполагаемого правового регулирования, отличного от предлагавшегося на этапе размещения уведомления.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65"/>
      <w:bookmarkEnd w:id="12"/>
      <w:r w:rsidRPr="00C0448D">
        <w:rPr>
          <w:rFonts w:ascii="Times New Roman" w:hAnsi="Times New Roman" w:cs="Times New Roman"/>
          <w:sz w:val="24"/>
          <w:szCs w:val="24"/>
        </w:rPr>
        <w:lastRenderedPageBreak/>
        <w:t>5.3. Сводный отчет составляется регулирующим органом с учетом результатов рассмотрения предложений, поступивших в связи с размещением уведомления, и должен содержать следующие сведения: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проблемы, и мерах, принятых ранее для ее решения, достигнутых результатах и затраченных ресурсах;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определение целей предлагаемого правового регулирования и индикаторов для оценки их достижения;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качественная характеристика и оценка численности потенциальных адресатов предлагаемого правового регулирования (их групп);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5) оценка дополнительных расходов (доходов) </w:t>
      </w:r>
      <w:r w:rsidR="008816AD" w:rsidRPr="00C0448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0448D">
        <w:rPr>
          <w:rFonts w:ascii="Times New Roman" w:hAnsi="Times New Roman" w:cs="Times New Roman"/>
          <w:sz w:val="24"/>
          <w:szCs w:val="24"/>
        </w:rPr>
        <w:t>, связанных с введением предлагаемого правового регулирования;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7) оценка рисков неблагоприятных последствий применения предлагаемого правового регулирования;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8) сравнение возможных вариантов решения проблемы;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9) оценка необходимости установления переходного периода и (или) отсрочки вступления в силу 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МНПА </w:t>
      </w:r>
      <w:r w:rsidRPr="00C0448D">
        <w:rPr>
          <w:rFonts w:ascii="Times New Roman" w:hAnsi="Times New Roman" w:cs="Times New Roman"/>
          <w:sz w:val="24"/>
          <w:szCs w:val="24"/>
        </w:rPr>
        <w:t>либо необходимость распространения предлагаемого правового регулирования на ранее возникшие отношения;</w:t>
      </w:r>
      <w:r w:rsidR="008816AD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10) информация о сроках проведения публичных консультаций по проекту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и сводному отчету;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11) иные сведения, которые, по мнению регулирующего органа, позволяют оценить обоснованность предлагаемого регулирования.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В сводном отчете приводятся источники использованных данных.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Расчеты, необходимые для заполнения разделов сводного отчета, приводятся в приложении к нему.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Информация об источниках данных и методах расчетов должна обеспечивать возможность их </w:t>
      </w:r>
      <w:r w:rsidR="00315B04" w:rsidRPr="00C0448D">
        <w:rPr>
          <w:rFonts w:ascii="Times New Roman" w:hAnsi="Times New Roman" w:cs="Times New Roman"/>
          <w:sz w:val="24"/>
          <w:szCs w:val="24"/>
        </w:rPr>
        <w:t>проверки</w:t>
      </w:r>
      <w:r w:rsidRPr="00C0448D">
        <w:rPr>
          <w:rFonts w:ascii="Times New Roman" w:hAnsi="Times New Roman" w:cs="Times New Roman"/>
          <w:sz w:val="24"/>
          <w:szCs w:val="24"/>
        </w:rPr>
        <w:t>. В случае если расчеты произведены на основании данных, не опубликованных в открытых источниках, такие данные должны быть приведены в приложении к сводному отчету в полном объеме.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5.4. В рамках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МНПА регулирующим органом проводятся публичные консультации в соответствии с разделом 7 настоящего Порядка в целях учета мнения заинтересованных лиц о возможных последствиях правового регулирования.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5.5. Срок проведения публичных консультаций считается со дня размещения регулирующим органом на официальном сайте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, сводного отчета и </w:t>
      </w:r>
      <w:hyperlink w:anchor="Par1034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вопросов к публичным консультациям по форме согласно приложению 6 к настоящему Порядку. Конкретный срок проведения публичных консультаций определяется самостоятельно регулирующим органом в соответствии с пунктом 7.3 настоящего Порядка, исходя из степени регулирующего воздействия проекта МНПА, масштабов проблемы и уровня необходимости проработки вопроса в целях решения проблемы.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 продлевается по письменному обоснованию регулирующего органа и согласованию продления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сроков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уполномоченным органом.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Регулирующий орган не позднее двух рабочих дней со дня размещения на официальном сайте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проекта МНПА, сводного отчета и перечня вопросов к публичным консультациям письменно извещает о начале публичных консультаций участников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123" w:tooltip="Ссылка на текущий документ" w:history="1">
        <w:r w:rsidR="00B32DE7">
          <w:rPr>
            <w:rFonts w:ascii="Times New Roman" w:hAnsi="Times New Roman" w:cs="Times New Roman"/>
            <w:sz w:val="24"/>
            <w:szCs w:val="24"/>
          </w:rPr>
          <w:t>подпункте</w:t>
        </w:r>
        <w:r w:rsidRPr="00C0448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85F95" w:rsidRPr="00C0448D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4" w:tooltip="Ссылка на текущий документ" w:history="1">
        <w:r w:rsidR="00785F95" w:rsidRPr="00C0448D">
          <w:rPr>
            <w:rFonts w:ascii="Times New Roman" w:hAnsi="Times New Roman" w:cs="Times New Roman"/>
            <w:sz w:val="24"/>
            <w:szCs w:val="24"/>
          </w:rPr>
          <w:t>третьем</w:t>
        </w:r>
        <w:r w:rsidRPr="00C0448D">
          <w:rPr>
            <w:rFonts w:ascii="Times New Roman" w:hAnsi="Times New Roman" w:cs="Times New Roman"/>
            <w:sz w:val="24"/>
            <w:szCs w:val="24"/>
          </w:rPr>
          <w:t xml:space="preserve"> пункта 2.1 раздела 2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Порядка, по </w:t>
      </w:r>
      <w:hyperlink w:anchor="Par1170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согласно приложению 7 к настоящему Порядку.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5.7. По результатам публичных консультаций регулирующим органом подготавливается отчет о проведении публичных консультаций в целях оценки эффективности правового регулирования проекта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, в котором отражаются все полученные предложения (замечания).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Отчет о проведении публичных консультаций должен содержать: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полный текст поступившего предложения (замечания);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сведения об участнике публичных консультаций, от которого поступило предложение (замечание);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форму, в которой было учтено предложение (замечание);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4) обоснование причины, по которой предложение (замечание) было отклонено.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В процессе анализа предложений (замечаний) регулирующим органом проводится их анализ на предмет соответствия федеральным, областным и муниципальным нормативным правовым актам.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Отчет о проведении публичных консультаций подписывается руководителем регулирующего органа либо лицом, исполняющим его обязанности, и размещается на официальном сайте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не позднее трех рабочих дней со дня окончания публичных консультаций.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5.8. По результатам публичных консультаций регулирующий орган осуществляет доработку проекта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и сводного отчета с учетом обоснованных предложений и замечаний.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93"/>
      <w:bookmarkEnd w:id="13"/>
      <w:r w:rsidRPr="00C0448D">
        <w:rPr>
          <w:rFonts w:ascii="Times New Roman" w:hAnsi="Times New Roman" w:cs="Times New Roman"/>
          <w:sz w:val="24"/>
          <w:szCs w:val="24"/>
        </w:rPr>
        <w:t xml:space="preserve">Доработанные сводный отчет вместе с отчетом о проведении публичных консультаций, подписанные руководителем регулирующего органа либо лицом, исполняющим его обязанности, проект </w:t>
      </w:r>
      <w:r w:rsidR="00315B04" w:rsidRPr="00C0448D">
        <w:rPr>
          <w:rFonts w:ascii="Times New Roman" w:hAnsi="Times New Roman" w:cs="Times New Roman"/>
          <w:sz w:val="24"/>
          <w:szCs w:val="24"/>
        </w:rPr>
        <w:t xml:space="preserve">МНПА </w:t>
      </w:r>
      <w:r w:rsidRPr="00C0448D">
        <w:rPr>
          <w:rFonts w:ascii="Times New Roman" w:hAnsi="Times New Roman" w:cs="Times New Roman"/>
          <w:sz w:val="24"/>
          <w:szCs w:val="24"/>
        </w:rPr>
        <w:t xml:space="preserve">(далее - материалы) размещаются на официальном сайте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в виде сканированных копий не позднее трех рабочих дней со дня подписания. Оригиналы материалов на бумажном носителе представляются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уполномоченному лицу</w:t>
      </w:r>
      <w:r w:rsidRPr="00C0448D">
        <w:rPr>
          <w:rFonts w:ascii="Times New Roman" w:hAnsi="Times New Roman" w:cs="Times New Roman"/>
          <w:sz w:val="24"/>
          <w:szCs w:val="24"/>
        </w:rPr>
        <w:t xml:space="preserve"> для подготовки экспертного заключения в соответствии с </w:t>
      </w:r>
      <w:hyperlink w:anchor="Par198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разделом 6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5.9. В случае если направленный для подготовки экспертного заключения сводный отчет не содержит полной информации, указанной в </w:t>
      </w:r>
      <w:hyperlink w:anchor="Par165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пункте 5.3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возвращает материалы регулирующему органу не позднее трех рабочих дней, следующих за днем поступления, для доработки.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5.10. По результатам рассмотрения предложений, поступивших в связи с проведением публичных консультаций, регулирующий орган может принять мотивированное решение об отказе от дальнейшей работы над проектом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, разработка которого осуществлялась по его инициативе.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от дальнейшей работы над проектом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 регулирующий орган не позднее двух рабочих дней со дня принятия решения размещает на официальном сайте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соответствующую информацию и извещает о принятом решении участников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123" w:tooltip="Ссылка на текущий документ" w:history="1">
        <w:r w:rsidR="00B32DE7">
          <w:rPr>
            <w:rFonts w:ascii="Times New Roman" w:hAnsi="Times New Roman" w:cs="Times New Roman"/>
            <w:sz w:val="24"/>
            <w:szCs w:val="24"/>
          </w:rPr>
          <w:t>подпункте</w:t>
        </w:r>
        <w:r w:rsidRPr="00C0448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85F95" w:rsidRPr="00C0448D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4" w:tooltip="Ссылка на текущий документ" w:history="1">
        <w:r w:rsidR="00785F95" w:rsidRPr="00C0448D">
          <w:rPr>
            <w:rFonts w:ascii="Times New Roman" w:hAnsi="Times New Roman" w:cs="Times New Roman"/>
            <w:sz w:val="24"/>
            <w:szCs w:val="24"/>
          </w:rPr>
          <w:t>третьем</w:t>
        </w:r>
        <w:r w:rsidRPr="00C0448D">
          <w:rPr>
            <w:rFonts w:ascii="Times New Roman" w:hAnsi="Times New Roman" w:cs="Times New Roman"/>
            <w:sz w:val="24"/>
            <w:szCs w:val="24"/>
          </w:rPr>
          <w:t xml:space="preserve"> пункта 2.1 раздела 2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Порядка, которые ранее извещались о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публичных консультаций не позднее 3 рабочих дней со дня составления отчета о проведении публичных консультаций.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198"/>
      <w:bookmarkEnd w:id="14"/>
      <w:r w:rsidRPr="00C0448D">
        <w:rPr>
          <w:rFonts w:ascii="Times New Roman" w:hAnsi="Times New Roman" w:cs="Times New Roman"/>
          <w:sz w:val="24"/>
          <w:szCs w:val="24"/>
        </w:rPr>
        <w:t>6. Подготовка экспертного заключения об оценке регулирующего воздействия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6.1. Экспертное заключение об оценке регулирующего воздействия (далее - экспертное заключение) подготавливается со дня представления регулирующим органом материалов в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20 календарных дней - для проектов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, содержащих положения, имеющие высокую и среднюю степень регулирующего воздействия;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2) 10 календарных дней - для проектов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, содержащих положения, имеющие низкую степень регулирующего воздействия.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Экспертное заключение утверждается руководителем уполномоченного органа либо лицом, исполняющим его обязанности.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В экспертном заключении делаются выводы о соблюдении (несоблюдении или неполном соблюдении) регулирующим органом Порядка проведения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 xml:space="preserve">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и/или </w:t>
      </w:r>
      <w:r w:rsidR="00315B04" w:rsidRPr="00C0448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0448D">
        <w:rPr>
          <w:rFonts w:ascii="Times New Roman" w:hAnsi="Times New Roman" w:cs="Times New Roman"/>
          <w:sz w:val="24"/>
          <w:szCs w:val="24"/>
        </w:rPr>
        <w:t>, о наличии либо отсутствии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достаточного обоснования решения проблемы предложенным способом правового регулирования.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6.3. При отсутствии </w:t>
      </w:r>
      <w:r w:rsidR="00231419" w:rsidRPr="00C0448D">
        <w:rPr>
          <w:rFonts w:ascii="Times New Roman" w:hAnsi="Times New Roman" w:cs="Times New Roman"/>
          <w:sz w:val="24"/>
          <w:szCs w:val="24"/>
        </w:rPr>
        <w:t>обоснованных предложений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от участников публичных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консультаций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касающихся предлагаемого правового регулирования дополнительные публичные консультации не проводятся.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6.4. Для подготовки экспертного заключения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осуществляет контроль качества исполнения процедур и подготовки сводных отчетов об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регулирующими органами, включая контроль качества проведения публичных консультаций в соответствии с требованиями настоящего Порядка.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6.5. При проведении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экспертизы качества исполнения процедур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proofErr w:type="gramEnd"/>
      <w:r w:rsidR="00662B3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уполномочен</w:t>
      </w:r>
      <w:r w:rsidR="00D526D9" w:rsidRPr="00C0448D">
        <w:rPr>
          <w:rFonts w:ascii="Times New Roman" w:hAnsi="Times New Roman" w:cs="Times New Roman"/>
          <w:sz w:val="24"/>
          <w:szCs w:val="24"/>
        </w:rPr>
        <w:t>ное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D526D9" w:rsidRPr="00C0448D">
        <w:rPr>
          <w:rFonts w:ascii="Times New Roman" w:hAnsi="Times New Roman" w:cs="Times New Roman"/>
          <w:sz w:val="24"/>
          <w:szCs w:val="24"/>
        </w:rPr>
        <w:t>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оценивает представленные регулирующим органом материалы на соответствие следующим требованиям: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компонентная полнота (все ли процедуры, установленные в настоящем Порядке, пройдены при проведении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>);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2) соблюдение сроков выполнения отдельных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процедур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при проведении процедуры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 xml:space="preserve">, установленных в настоящем Порядке, в том числе достаточность сроков выполнения отдельных процедур для оценки регулирования, представленного в проекте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3) экономичность проведения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(процедуры, не являющиеся обязательными в соответствии с настоящим Порядком, например, открытые заседания общественно-консультативных органов, опросы </w:t>
      </w:r>
      <w:proofErr w:type="spellStart"/>
      <w:proofErr w:type="gramStart"/>
      <w:r w:rsidRPr="00C0448D">
        <w:rPr>
          <w:rFonts w:ascii="Times New Roman" w:hAnsi="Times New Roman" w:cs="Times New Roman"/>
          <w:sz w:val="24"/>
          <w:szCs w:val="24"/>
        </w:rPr>
        <w:t>бизнес-ассоциаций</w:t>
      </w:r>
      <w:proofErr w:type="spellEnd"/>
      <w:proofErr w:type="gramEnd"/>
      <w:r w:rsidRPr="00C0448D">
        <w:rPr>
          <w:rFonts w:ascii="Times New Roman" w:hAnsi="Times New Roman" w:cs="Times New Roman"/>
          <w:sz w:val="24"/>
          <w:szCs w:val="24"/>
        </w:rPr>
        <w:t>, экспертного сообщества и иные процедуры выполняются только в случае обоснования необходимости их проведения);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4) соответствие результатов выполненных процедур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целям проведения процедур </w:t>
      </w:r>
      <w:r w:rsidR="00662B3D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6.6. При проведении экспертизы качества подготовки сводного отчета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оценивает его на соблюдение следующих требований: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компонентная полнота, то есть все ли вопросы рассмотрены в представленном сводном отчете;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обоснованность выводов, содержащихся в каждой части сводного отчета;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достаточность предложенных вариантов решения проблемы и эффективность ее правового регулирования.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6.7.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В ходе анализа обоснованности выбора предлагаемого правового регулирования и достаточности предложенных вариантов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формирует мнение относительно полноты рассмотрения всех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</w:t>
      </w:r>
      <w:r w:rsidR="008D6F93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правовым регулированием рассматриваемой сферы общественных отношений.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6.8. При оценке эффективности предложенных вариантов правового регулирования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обращает внимание на соответствие содержания сводного отчета следующим принципам: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точность формулировки выявленной проблемы;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адекватность определения целей предлагаемого правового регулирования;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4) практическая реализуемость заявленных целей предлагаемого правового регулирования;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5) </w:t>
      </w:r>
      <w:r w:rsidR="00315B04" w:rsidRPr="00C0448D">
        <w:rPr>
          <w:rFonts w:ascii="Times New Roman" w:hAnsi="Times New Roman" w:cs="Times New Roman"/>
          <w:sz w:val="24"/>
          <w:szCs w:val="24"/>
        </w:rPr>
        <w:t>достоверности</w:t>
      </w:r>
      <w:r w:rsidRPr="00C0448D">
        <w:rPr>
          <w:rFonts w:ascii="Times New Roman" w:hAnsi="Times New Roman" w:cs="Times New Roman"/>
          <w:sz w:val="24"/>
          <w:szCs w:val="24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6) корректность оценки регулирующим органом дополнительных расходов и доходов потенциальных адресатов предлагаемого правового регулирования и/или </w:t>
      </w:r>
      <w:r w:rsidR="00315B04" w:rsidRPr="00C0448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0448D">
        <w:rPr>
          <w:rFonts w:ascii="Times New Roman" w:hAnsi="Times New Roman" w:cs="Times New Roman"/>
          <w:sz w:val="24"/>
          <w:szCs w:val="24"/>
        </w:rPr>
        <w:t>, связанных с введением предлагаемого правового регулирования;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7) выявление регулирующим органом всех возможных рисков введения предлагаемого правового регулирования.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6.9.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качества материалов, указанных в </w:t>
      </w:r>
      <w:hyperlink w:anchor="Par193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абзаце втором пункта 5.8 раздела 5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Порядка, либо процедур </w:t>
      </w:r>
      <w:r w:rsidR="008D6F93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 xml:space="preserve">, проведенных в отношении проекта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 xml:space="preserve">, требованиям настоящего Порядка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направляет в регулирующий орган экспертное заключение с перечнем замечаний о качестве </w:t>
      </w:r>
      <w:r w:rsidR="008D6F93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 xml:space="preserve">, требующих устранения, либо выражает свою отрицательную позицию к проекту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6.10. Регулирующий орган устраняет замечания и учитывает выводы, изложенные в экспертном заключении при доработке проекта </w:t>
      </w:r>
      <w:r w:rsidR="00315B04" w:rsidRPr="00C0448D">
        <w:rPr>
          <w:rFonts w:ascii="Times New Roman" w:hAnsi="Times New Roman" w:cs="Times New Roman"/>
          <w:sz w:val="24"/>
          <w:szCs w:val="24"/>
        </w:rPr>
        <w:t>МНПА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и сводного отчета. По итогам доработки регулирующий орган повторно направляет материалы, указанные в </w:t>
      </w:r>
      <w:hyperlink w:anchor="Par193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абзаце втором пункта 5.8 раздела 5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уполномоченному</w:t>
      </w:r>
      <w:proofErr w:type="gramEnd"/>
      <w:r w:rsidR="00D526D9" w:rsidRPr="00C0448D">
        <w:rPr>
          <w:rFonts w:ascii="Times New Roman" w:hAnsi="Times New Roman" w:cs="Times New Roman"/>
          <w:sz w:val="24"/>
          <w:szCs w:val="24"/>
        </w:rPr>
        <w:t xml:space="preserve"> лицу</w:t>
      </w:r>
      <w:r w:rsidRPr="00C0448D">
        <w:rPr>
          <w:rFonts w:ascii="Times New Roman" w:hAnsi="Times New Roman" w:cs="Times New Roman"/>
          <w:sz w:val="24"/>
          <w:szCs w:val="24"/>
        </w:rPr>
        <w:t xml:space="preserve"> для получения экспертного заключения.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В случае внесения регулирующим органом в процессе доработки проекта </w:t>
      </w:r>
      <w:r w:rsidR="00315B04" w:rsidRPr="00C0448D">
        <w:rPr>
          <w:rFonts w:ascii="Times New Roman" w:hAnsi="Times New Roman" w:cs="Times New Roman"/>
          <w:sz w:val="24"/>
          <w:szCs w:val="24"/>
        </w:rPr>
        <w:t xml:space="preserve">МНПА </w:t>
      </w:r>
      <w:r w:rsidRPr="00C0448D">
        <w:rPr>
          <w:rFonts w:ascii="Times New Roman" w:hAnsi="Times New Roman" w:cs="Times New Roman"/>
          <w:sz w:val="24"/>
          <w:szCs w:val="24"/>
        </w:rPr>
        <w:t xml:space="preserve">изменений, содержащих положения, имеющие высокую или среднюю степень регулирующего воздействия, в отношении которых не проведены публичные консультации, регулирующий орган повторно проводит процедуру </w:t>
      </w:r>
      <w:r w:rsidR="008D6F93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62B3D" w:rsidRPr="00C0448D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муниципального образования 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При отсутствии замечаний к качеству материалов, указанных в </w:t>
      </w:r>
      <w:hyperlink w:anchor="Par193" w:tooltip="Ссылка на текущий документ" w:history="1">
        <w:r w:rsidRPr="00C0448D">
          <w:rPr>
            <w:rFonts w:ascii="Times New Roman" w:hAnsi="Times New Roman" w:cs="Times New Roman"/>
            <w:sz w:val="24"/>
            <w:szCs w:val="24"/>
          </w:rPr>
          <w:t>абзаце втором пункта 5.8 раздела 5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Порядка, соблюдению процедур и положениям проекта МНПА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проведения процедуры </w:t>
      </w:r>
      <w:r w:rsidR="008D6F93" w:rsidRPr="00C0448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Pr="00C0448D">
        <w:rPr>
          <w:rFonts w:ascii="Times New Roman" w:hAnsi="Times New Roman" w:cs="Times New Roman"/>
          <w:sz w:val="24"/>
          <w:szCs w:val="24"/>
        </w:rPr>
        <w:t>не позднее трех рабочих дней со дня утверждения экспертное заключение без замечаний (положительное экспертное заключение) и направляет его в регулирующий орган.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231"/>
      <w:bookmarkStart w:id="16" w:name="Par237"/>
      <w:bookmarkEnd w:id="15"/>
      <w:bookmarkEnd w:id="16"/>
      <w:r w:rsidRPr="00C0448D">
        <w:rPr>
          <w:rFonts w:ascii="Times New Roman" w:hAnsi="Times New Roman" w:cs="Times New Roman"/>
          <w:sz w:val="24"/>
          <w:szCs w:val="24"/>
        </w:rPr>
        <w:t>7. Стандарт проведения публичных консультаций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7.1. Целями публичных консультаций являются: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сбор мнений всех заинтересованных лиц относительно обоснованности окончательного выбора варианта предлагаемого правового регулирования в проектах </w:t>
      </w:r>
      <w:r w:rsidR="00B2354B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2) подтверждение полноты перечня предложенных вариантов решения данной проблемы и корректности оценок предложенных вариантов решения проблемы,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регулирования, и возможных выгод и издержек как для субъектов предпринимательской, инвестиционной деятельности, так и доходов и расходов </w:t>
      </w:r>
      <w:r w:rsidR="00B2354B" w:rsidRPr="00C0448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0448D">
        <w:rPr>
          <w:rFonts w:ascii="Times New Roman" w:hAnsi="Times New Roman" w:cs="Times New Roman"/>
          <w:sz w:val="24"/>
          <w:szCs w:val="24"/>
        </w:rPr>
        <w:t>, связанных с введением указанного варианта предлагаемого правового регулирования;</w:t>
      </w:r>
      <w:proofErr w:type="gramEnd"/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определение достижимости целей предлагаемого правового регулирования, поставленных регулирующим органом, а также возможных рисков, связанных с введением соответствующего правового регулирования;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4) оценка заинтересованными лицами качества подготовки соответствующего проекта </w:t>
      </w:r>
      <w:r w:rsidR="00B2354B" w:rsidRPr="00C0448D">
        <w:rPr>
          <w:rFonts w:ascii="Times New Roman" w:hAnsi="Times New Roman" w:cs="Times New Roman"/>
          <w:sz w:val="24"/>
          <w:szCs w:val="24"/>
        </w:rPr>
        <w:t xml:space="preserve">МНПА </w:t>
      </w:r>
      <w:r w:rsidRPr="00C0448D">
        <w:rPr>
          <w:rFonts w:ascii="Times New Roman" w:hAnsi="Times New Roman" w:cs="Times New Roman"/>
          <w:sz w:val="24"/>
          <w:szCs w:val="24"/>
        </w:rPr>
        <w:t>с точки зрения юридической техники и соответствия цели выбранного варианта предлагаемого правового регулирования;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5) подтверждение адекватности целей нового правового регулирования, сроков достижения целей, показателей их достижения, предложенных вариантов правового регулирования той проблеме, которая сформулирована регулирующим органом;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6) оценка отдаленных во времени последствий введения нового правового регулирования;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7) выявление в проекте </w:t>
      </w:r>
      <w:r w:rsidR="00662B3D" w:rsidRPr="00C0448D"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муниципального образования 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8D6F93" w:rsidRPr="00C0448D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7.2. При проведении публичных консультаций должны быть соблюдены следующие условия: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публикация материалов на официальном сайте проведения процедуры </w:t>
      </w:r>
      <w:r w:rsidR="008D6F93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максимальный учет интересов субъектов предпринимательской и инвестиционной деятельности;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3) прозрачность процедур </w:t>
      </w:r>
      <w:r w:rsidR="008D6F93" w:rsidRPr="00C0448D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C0448D">
        <w:rPr>
          <w:rFonts w:ascii="Times New Roman" w:hAnsi="Times New Roman" w:cs="Times New Roman"/>
          <w:sz w:val="24"/>
          <w:szCs w:val="24"/>
        </w:rPr>
        <w:t>, подотчетность, объективность и независимость выбора респондентов;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4) привлечение представителей экспертного сообщества;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5) результаты проведения публичных консультаций оформляются в форме отчета, содержащего позиции по всем полученным комментариям, замечаниям, предложениям, и обоснования принятых по каждому из них решений.</w:t>
      </w:r>
      <w:r w:rsidR="00B2354B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53"/>
      <w:bookmarkEnd w:id="17"/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7.3. Общий срок проведения публичных консультаций проекта </w:t>
      </w:r>
      <w:r w:rsidR="00B2354B" w:rsidRPr="00C0448D">
        <w:rPr>
          <w:rFonts w:ascii="Times New Roman" w:hAnsi="Times New Roman" w:cs="Times New Roman"/>
          <w:sz w:val="24"/>
          <w:szCs w:val="24"/>
        </w:rPr>
        <w:t xml:space="preserve">МНПА </w:t>
      </w:r>
      <w:r w:rsidRPr="00C0448D">
        <w:rPr>
          <w:rFonts w:ascii="Times New Roman" w:hAnsi="Times New Roman" w:cs="Times New Roman"/>
          <w:sz w:val="24"/>
          <w:szCs w:val="24"/>
        </w:rPr>
        <w:t>устанавливается с учетом степени регулирующего воздействия положений, содержащихся в проекте МНПА, и составляет: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от 20 до 25 календарных дней - для проектов </w:t>
      </w:r>
      <w:r w:rsidR="00B2354B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, содержащих положения, имеющие высокую степень регулирующего воздействия;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2) от 15 до 20 календарных дней - для проектов </w:t>
      </w:r>
      <w:r w:rsidR="00662B3D" w:rsidRPr="00C0448D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муниципального образования 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, содержащих положения, имеющие среднюю степень регулирующего воздействия;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3) не менее 15 календарных дней - для проектов </w:t>
      </w:r>
      <w:r w:rsidR="00B2354B" w:rsidRPr="00C0448D">
        <w:rPr>
          <w:rFonts w:ascii="Times New Roman" w:hAnsi="Times New Roman" w:cs="Times New Roman"/>
          <w:sz w:val="24"/>
          <w:szCs w:val="24"/>
        </w:rPr>
        <w:t>МНПА</w:t>
      </w:r>
      <w:r w:rsidRPr="00C0448D">
        <w:rPr>
          <w:rFonts w:ascii="Times New Roman" w:hAnsi="Times New Roman" w:cs="Times New Roman"/>
          <w:sz w:val="24"/>
          <w:szCs w:val="24"/>
        </w:rPr>
        <w:t>, содержащих положения, имеющие низкую степень регулирующего воздействия.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7.4. Регулирующий орган вправе дополнительно использовать такие формы публичных консультаций, как открытые заседания общественно-консультативных органов, опросы </w:t>
      </w:r>
      <w:proofErr w:type="spellStart"/>
      <w:r w:rsidRPr="00C0448D">
        <w:rPr>
          <w:rFonts w:ascii="Times New Roman" w:hAnsi="Times New Roman" w:cs="Times New Roman"/>
          <w:sz w:val="24"/>
          <w:szCs w:val="24"/>
        </w:rPr>
        <w:t>бизнес-ассоциаций</w:t>
      </w:r>
      <w:proofErr w:type="spellEnd"/>
      <w:r w:rsidRPr="00C0448D">
        <w:rPr>
          <w:rFonts w:ascii="Times New Roman" w:hAnsi="Times New Roman" w:cs="Times New Roman"/>
          <w:sz w:val="24"/>
          <w:szCs w:val="24"/>
        </w:rPr>
        <w:t xml:space="preserve">, экспертного сообщества, включая иностранных экспертов, специально сформированные </w:t>
      </w:r>
      <w:proofErr w:type="spellStart"/>
      <w:r w:rsidRPr="00C0448D">
        <w:rPr>
          <w:rFonts w:ascii="Times New Roman" w:hAnsi="Times New Roman" w:cs="Times New Roman"/>
          <w:sz w:val="24"/>
          <w:szCs w:val="24"/>
        </w:rPr>
        <w:t>фокус-группы</w:t>
      </w:r>
      <w:proofErr w:type="spellEnd"/>
      <w:r w:rsidRPr="00C04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48D">
        <w:rPr>
          <w:rFonts w:ascii="Times New Roman" w:hAnsi="Times New Roman" w:cs="Times New Roman"/>
          <w:sz w:val="24"/>
          <w:szCs w:val="24"/>
        </w:rPr>
        <w:t>интернет-опросы</w:t>
      </w:r>
      <w:proofErr w:type="spellEnd"/>
      <w:r w:rsidRPr="00C0448D">
        <w:rPr>
          <w:rFonts w:ascii="Times New Roman" w:hAnsi="Times New Roman" w:cs="Times New Roman"/>
          <w:sz w:val="24"/>
          <w:szCs w:val="24"/>
        </w:rPr>
        <w:t xml:space="preserve">, проведение совещаний с заинтересованными лицами, включая обсуждение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независимых </w:t>
      </w:r>
      <w:proofErr w:type="spellStart"/>
      <w:r w:rsidRPr="00C0448D">
        <w:rPr>
          <w:rFonts w:ascii="Times New Roman" w:hAnsi="Times New Roman" w:cs="Times New Roman"/>
          <w:sz w:val="24"/>
          <w:szCs w:val="24"/>
        </w:rPr>
        <w:t>интернет-площадках</w:t>
      </w:r>
      <w:proofErr w:type="spellEnd"/>
      <w:r w:rsidRPr="00C0448D">
        <w:rPr>
          <w:rFonts w:ascii="Times New Roman" w:hAnsi="Times New Roman" w:cs="Times New Roman"/>
          <w:sz w:val="24"/>
          <w:szCs w:val="24"/>
        </w:rPr>
        <w:t>.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7.5. Позиции участников публичных консультаций могут быть направлены в электронном виде или на бумажном носителе в форме: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- писем участников публичных консультаций, поступивших посредством почты и электронной почты, свода мнений участников публичных консультаций, направленных с использованием </w:t>
      </w:r>
      <w:proofErr w:type="spellStart"/>
      <w:proofErr w:type="gramStart"/>
      <w:r w:rsidRPr="00C0448D">
        <w:rPr>
          <w:rFonts w:ascii="Times New Roman" w:hAnsi="Times New Roman" w:cs="Times New Roman"/>
          <w:sz w:val="24"/>
          <w:szCs w:val="24"/>
        </w:rPr>
        <w:t>интернет-опросов</w:t>
      </w:r>
      <w:proofErr w:type="spellEnd"/>
      <w:proofErr w:type="gramEnd"/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протоколов открытых переговоров и совещаний, отражающих позиции участников публичных консультаций;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заполненных анкет и опросных форм участников публичных консультаций;</w:t>
      </w:r>
    </w:p>
    <w:p w:rsidR="006D6093" w:rsidRPr="00C0448D" w:rsidRDefault="006D6093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специально подготовленной таблицы результатов публичных обсуждений.</w:t>
      </w:r>
    </w:p>
    <w:p w:rsidR="002F3A7D" w:rsidRPr="00C0448D" w:rsidRDefault="002F3A7D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C6" w:rsidRPr="00C0448D" w:rsidRDefault="001645C6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Default="007A398C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2DE7" w:rsidRDefault="00B32DE7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2DE7" w:rsidRDefault="00B32DE7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2DE7" w:rsidRDefault="00B32DE7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2DE7" w:rsidRDefault="00B32DE7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2DE7" w:rsidRDefault="00B32DE7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2DE7" w:rsidRDefault="00B32DE7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2DE7" w:rsidRDefault="00B32DE7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2DE7" w:rsidRDefault="00B32DE7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2DE7" w:rsidRDefault="00B32DE7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2DE7" w:rsidRPr="00C0448D" w:rsidRDefault="00B32DE7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6D60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98C" w:rsidRPr="00C0448D">
        <w:rPr>
          <w:rFonts w:ascii="Times New Roman" w:hAnsi="Times New Roman" w:cs="Times New Roman"/>
          <w:sz w:val="24"/>
          <w:szCs w:val="24"/>
        </w:rPr>
        <w:t xml:space="preserve">№ </w:t>
      </w:r>
      <w:r w:rsidRPr="00C0448D">
        <w:rPr>
          <w:rFonts w:ascii="Times New Roman" w:hAnsi="Times New Roman" w:cs="Times New Roman"/>
          <w:sz w:val="24"/>
          <w:szCs w:val="24"/>
        </w:rPr>
        <w:t>1</w:t>
      </w:r>
    </w:p>
    <w:p w:rsidR="008E64D2" w:rsidRPr="00C0448D" w:rsidRDefault="008E64D2" w:rsidP="002F3A7D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к </w:t>
      </w:r>
      <w:r w:rsidR="002F3A7D" w:rsidRPr="00C0448D">
        <w:rPr>
          <w:rFonts w:ascii="Times New Roman" w:hAnsi="Times New Roman" w:cs="Times New Roman"/>
          <w:sz w:val="24"/>
          <w:szCs w:val="24"/>
        </w:rPr>
        <w:t xml:space="preserve">Порядку организации и проведения </w:t>
      </w:r>
      <w:proofErr w:type="gramStart"/>
      <w:r w:rsidR="002F3A7D" w:rsidRPr="00C0448D">
        <w:rPr>
          <w:rFonts w:ascii="Times New Roman" w:hAnsi="Times New Roman" w:cs="Times New Roman"/>
          <w:sz w:val="24"/>
          <w:szCs w:val="24"/>
        </w:rPr>
        <w:t>процедуры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="002F3A7D" w:rsidRPr="00C0448D">
        <w:rPr>
          <w:rFonts w:ascii="Times New Roman" w:hAnsi="Times New Roman" w:cs="Times New Roman"/>
          <w:sz w:val="24"/>
          <w:szCs w:val="24"/>
        </w:rPr>
        <w:t xml:space="preserve"> Кривошеинский район подлежащих принятию Админи</w:t>
      </w:r>
      <w:r w:rsidR="00B2354B" w:rsidRPr="00C0448D">
        <w:rPr>
          <w:rFonts w:ascii="Times New Roman" w:hAnsi="Times New Roman" w:cs="Times New Roman"/>
          <w:sz w:val="24"/>
          <w:szCs w:val="24"/>
        </w:rPr>
        <w:t xml:space="preserve">страцией Кривошеинского района </w:t>
      </w:r>
      <w:r w:rsidR="002F3A7D" w:rsidRPr="00C0448D">
        <w:rPr>
          <w:rFonts w:ascii="Times New Roman" w:hAnsi="Times New Roman" w:cs="Times New Roman"/>
          <w:sz w:val="24"/>
          <w:szCs w:val="24"/>
        </w:rPr>
        <w:t>и затрагивающих вопросы осуществления предпринимательской и инвестиционной деятельности</w:t>
      </w:r>
    </w:p>
    <w:p w:rsidR="002F3A7D" w:rsidRPr="00C0448D" w:rsidRDefault="002F3A7D" w:rsidP="002F3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2F3A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202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276"/>
      <w:bookmarkEnd w:id="18"/>
      <w:r w:rsidRPr="00C0448D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8E64D2" w:rsidRPr="00C0448D" w:rsidRDefault="008E64D2" w:rsidP="00202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</w:t>
      </w:r>
    </w:p>
    <w:p w:rsidR="008E64D2" w:rsidRPr="00C0448D" w:rsidRDefault="008E64D2" w:rsidP="00202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1.1. Регулирующий орган: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025CD" w:rsidRPr="00C0448D">
        <w:rPr>
          <w:rFonts w:ascii="Times New Roman" w:hAnsi="Times New Roman" w:cs="Times New Roman"/>
          <w:sz w:val="24"/>
          <w:szCs w:val="24"/>
        </w:rPr>
        <w:t>____________</w:t>
      </w:r>
      <w:r w:rsidRPr="00C0448D">
        <w:rPr>
          <w:rFonts w:ascii="Times New Roman" w:hAnsi="Times New Roman" w:cs="Times New Roman"/>
          <w:sz w:val="24"/>
          <w:szCs w:val="24"/>
        </w:rPr>
        <w:t>_______________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полное и краткое наименование (при наличии)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1.2.  Вид  и наименование  проекта  муниципального  нормативного  правового</w:t>
      </w:r>
      <w:r w:rsidR="002025C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акта:</w:t>
      </w:r>
    </w:p>
    <w:p w:rsidR="002025CD" w:rsidRPr="00C0448D" w:rsidRDefault="002025CD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1.3.  Предполагаемая дата вступления  в  силу  муниципального  нормативного</w:t>
      </w:r>
      <w:r w:rsidR="002025C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2025CD" w:rsidRPr="00C0448D" w:rsidRDefault="002025CD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указывается дата; если положения вводятся в действие в разное время, то это указывается в </w:t>
      </w:r>
      <w:hyperlink w:anchor="P58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разделе 10</w:t>
        </w:r>
      </w:hyperlink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  <w:r w:rsidR="002025C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2025CD" w:rsidRPr="00C0448D" w:rsidRDefault="002025CD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2025CD" w:rsidRPr="00C0448D" w:rsidRDefault="002025CD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2025CD" w:rsidRPr="00C0448D" w:rsidRDefault="002025CD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1.7.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Срок,  в  течение  которого  принимались  предложения  в связи с</w:t>
      </w:r>
      <w:r w:rsidR="002025C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размещением уведомления о разработке предлагаемого правового регулирования:</w:t>
      </w:r>
      <w:r w:rsidR="002025C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начало:</w:t>
      </w:r>
      <w:r w:rsidR="00301905" w:rsidRPr="00C0448D">
        <w:rPr>
          <w:rFonts w:ascii="Times New Roman" w:hAnsi="Times New Roman" w:cs="Times New Roman"/>
          <w:sz w:val="24"/>
          <w:szCs w:val="24"/>
        </w:rPr>
        <w:t xml:space="preserve"> «____» 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301905" w:rsidRPr="00C0448D">
        <w:rPr>
          <w:rFonts w:ascii="Times New Roman" w:hAnsi="Times New Roman" w:cs="Times New Roman"/>
          <w:sz w:val="24"/>
          <w:szCs w:val="24"/>
        </w:rPr>
        <w:t>_</w:t>
      </w:r>
      <w:r w:rsidRPr="00C0448D">
        <w:rPr>
          <w:rFonts w:ascii="Times New Roman" w:hAnsi="Times New Roman" w:cs="Times New Roman"/>
          <w:sz w:val="24"/>
          <w:szCs w:val="24"/>
        </w:rPr>
        <w:t xml:space="preserve">_______ 201__ г.; окончание: </w:t>
      </w:r>
      <w:r w:rsidR="00301905" w:rsidRPr="00C0448D">
        <w:rPr>
          <w:rFonts w:ascii="Times New Roman" w:hAnsi="Times New Roman" w:cs="Times New Roman"/>
          <w:sz w:val="24"/>
          <w:szCs w:val="24"/>
        </w:rPr>
        <w:t xml:space="preserve">«____»  ________ </w:t>
      </w:r>
      <w:r w:rsidRPr="00C0448D">
        <w:rPr>
          <w:rFonts w:ascii="Times New Roman" w:hAnsi="Times New Roman" w:cs="Times New Roman"/>
          <w:sz w:val="24"/>
          <w:szCs w:val="24"/>
        </w:rPr>
        <w:t>201__ г.</w:t>
      </w:r>
    </w:p>
    <w:p w:rsidR="002025CD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1.8. 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Количество  замечаний  и  предложений,  полученных  в  связи  с</w:t>
      </w:r>
      <w:r w:rsidR="002025C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размещением уведомления о разработке предлагаемого правового регулирования:</w:t>
      </w:r>
      <w:r w:rsidR="002025C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_____, из них учтено: _____ полностью: _____, учтено частично: _____</w:t>
      </w:r>
      <w:r w:rsidR="0049316B" w:rsidRPr="00C0448D">
        <w:rPr>
          <w:rFonts w:ascii="Times New Roman" w:hAnsi="Times New Roman" w:cs="Times New Roman"/>
          <w:sz w:val="24"/>
          <w:szCs w:val="24"/>
        </w:rPr>
        <w:t>, отклонено: ___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  <w:r w:rsidR="002025CD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1.9. 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 Полный   электронный   адрес  размещения  сводки  предложений,</w:t>
      </w:r>
      <w:r w:rsidR="002025C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поступивших  в  связи  с размещением уведомления о разработке предлагаемого</w:t>
      </w:r>
      <w:r w:rsidR="002025CD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правового регулирования: _________________________________________________.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1.10. Контактная информация исполнителя в регулирующем органе: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___________________________________________________________________;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Должность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: _______________________________________________________________;</w:t>
      </w:r>
      <w:proofErr w:type="gramEnd"/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Тел.: ___________________, адрес электронной почты: ______________________.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1.11.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 проекта акта: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высокая/средняя/низкая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1.12.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Обоснование  отнесения  проекта  акта  к  определенной  степени</w:t>
      </w:r>
      <w:r w:rsidR="00FE614B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регулирующего воздействия </w:t>
      </w:r>
      <w:hyperlink w:anchor="P638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>:</w:t>
      </w:r>
    </w:p>
    <w:p w:rsidR="00FE614B" w:rsidRPr="00C0448D" w:rsidRDefault="00FE614B" w:rsidP="00F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FE6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  Описание  проблемы, на решение которой направлено предлагаемое правовое</w:t>
      </w:r>
      <w:r w:rsidR="00FE614B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регулирование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FE614B" w:rsidRPr="00C0448D" w:rsidRDefault="00FE614B" w:rsidP="00F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FE6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FE614B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для ее решения, достигнутых результатах и затраченных ресурсах:</w:t>
      </w:r>
    </w:p>
    <w:p w:rsidR="00FE614B" w:rsidRPr="00C0448D" w:rsidRDefault="00FE614B" w:rsidP="00F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FE6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2.3.  Социальные  группы,   заинтересованные   в   устранении  проблемы, их</w:t>
      </w:r>
      <w:r w:rsidR="00FE614B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FE614B" w:rsidRPr="00C0448D" w:rsidRDefault="00FE614B" w:rsidP="00F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FE6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2.4.  Характеристика  негативных  эффектов,  возникающих в связи с наличием</w:t>
      </w:r>
      <w:r w:rsidR="00FE614B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FE614B" w:rsidRPr="00C0448D" w:rsidRDefault="00FE614B" w:rsidP="00F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FE6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2.5.  Причины   возникновения  проблемы   и   факторы,  поддерживающие   ее</w:t>
      </w:r>
      <w:r w:rsidR="00FE614B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FE614B" w:rsidRPr="00C0448D" w:rsidRDefault="00FE614B" w:rsidP="00FE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FE6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2.6.  Причины  невозможности  решения  проблемы участниками соответствующих</w:t>
      </w:r>
      <w:r w:rsidR="00713B0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органа местного самоуправления: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2.7.   Опыт   решения 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аналогичных  проблем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 в  муниципальных  образованиях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Российской Федерации, иностранных государствах: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57"/>
      <w:bookmarkEnd w:id="19"/>
      <w:r w:rsidRPr="00C0448D">
        <w:rPr>
          <w:rFonts w:ascii="Times New Roman" w:hAnsi="Times New Roman" w:cs="Times New Roman"/>
          <w:sz w:val="24"/>
          <w:szCs w:val="24"/>
        </w:rPr>
        <w:t>3.  Определение  целей  предлагаемого правового регулирования и показателей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для оценки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288"/>
        <w:gridCol w:w="3969"/>
      </w:tblGrid>
      <w:tr w:rsidR="008E64D2" w:rsidRPr="00C0448D" w:rsidTr="002F3A7D">
        <w:tc>
          <w:tcPr>
            <w:tcW w:w="2324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288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69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E64D2" w:rsidRPr="00C0448D" w:rsidTr="002F3A7D">
        <w:tc>
          <w:tcPr>
            <w:tcW w:w="2324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(Цель 1)</w:t>
            </w:r>
          </w:p>
        </w:tc>
        <w:tc>
          <w:tcPr>
            <w:tcW w:w="328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324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(Цель 2)</w:t>
            </w:r>
          </w:p>
        </w:tc>
        <w:tc>
          <w:tcPr>
            <w:tcW w:w="328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324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(Цель N)</w:t>
            </w:r>
          </w:p>
        </w:tc>
        <w:tc>
          <w:tcPr>
            <w:tcW w:w="328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3.4.  Муниципальные нормативные правовые акты или их отдельные положения, в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соответствии   с   которыми   в  настоящее  время  осуществляется  правовое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регулирование в данной области: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указываются все действующие муниципальные нормативные правовые акты или их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отдельные положения, регулирующие данную область отношений</w:t>
      </w:r>
    </w:p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3855"/>
        <w:gridCol w:w="1814"/>
        <w:gridCol w:w="1757"/>
      </w:tblGrid>
      <w:tr w:rsidR="008E64D2" w:rsidRPr="00C0448D" w:rsidTr="002F3A7D">
        <w:tc>
          <w:tcPr>
            <w:tcW w:w="215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Цели предлагаемого правового регулирования</w:t>
            </w:r>
          </w:p>
        </w:tc>
        <w:tc>
          <w:tcPr>
            <w:tcW w:w="3855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достижения целей предлагаемого правового регулирования</w:t>
            </w:r>
          </w:p>
        </w:tc>
        <w:tc>
          <w:tcPr>
            <w:tcW w:w="181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Ед. измерения показателей</w:t>
            </w:r>
          </w:p>
        </w:tc>
        <w:tc>
          <w:tcPr>
            <w:tcW w:w="1757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значения показателей по годам</w:t>
            </w:r>
          </w:p>
        </w:tc>
      </w:tr>
      <w:tr w:rsidR="008E64D2" w:rsidRPr="00C0448D" w:rsidTr="002F3A7D">
        <w:tc>
          <w:tcPr>
            <w:tcW w:w="2154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(Цель 1)</w:t>
            </w:r>
          </w:p>
        </w:tc>
        <w:tc>
          <w:tcPr>
            <w:tcW w:w="3855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(Показатель 1.1)</w:t>
            </w:r>
          </w:p>
        </w:tc>
        <w:tc>
          <w:tcPr>
            <w:tcW w:w="181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15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(Показатель 1.N)</w:t>
            </w:r>
          </w:p>
        </w:tc>
        <w:tc>
          <w:tcPr>
            <w:tcW w:w="181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154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(Цель N)</w:t>
            </w:r>
          </w:p>
        </w:tc>
        <w:tc>
          <w:tcPr>
            <w:tcW w:w="3855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(Показатель N.1)</w:t>
            </w:r>
          </w:p>
        </w:tc>
        <w:tc>
          <w:tcPr>
            <w:tcW w:w="181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15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(Показатель N.N)</w:t>
            </w:r>
          </w:p>
        </w:tc>
        <w:tc>
          <w:tcPr>
            <w:tcW w:w="181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3.9.   Основание  для  разработки  проекта  акта  (действующие  нормативные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правовые акты, поручения, другие решения, из которых вытекает необходимость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разработки предлагаемого правового регулирования в данной области и которые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определяют необходимость постановки указанных целей):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указывается нормативный правовой акт более высокого уровня либо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инициативный порядок разработки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3.10.   Перечень   муниципальных  нормативных  правовых  актов,  подлежащих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признанию 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 силу,  изменению  или  принятию в связи с принятием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проекта соответствующего акта: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3.11. 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Методы  расчета  показателей  достижения  целей  предлагаемого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правового регулирования, источники информации для расчетов: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3.12. 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Оценка  затрат  на  проведение  мониторинга  достижения  целей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предлагаемого правового регулирования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2041"/>
        <w:gridCol w:w="1701"/>
      </w:tblGrid>
      <w:tr w:rsidR="008E64D2" w:rsidRPr="00C0448D" w:rsidTr="002F3A7D">
        <w:tc>
          <w:tcPr>
            <w:tcW w:w="5839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424"/>
            <w:bookmarkEnd w:id="20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41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701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E64D2" w:rsidRPr="00C0448D" w:rsidTr="002F3A7D">
        <w:tc>
          <w:tcPr>
            <w:tcW w:w="5839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</w:tc>
        <w:tc>
          <w:tcPr>
            <w:tcW w:w="2041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5839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</w:tc>
        <w:tc>
          <w:tcPr>
            <w:tcW w:w="2041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5839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(Группа N)</w:t>
            </w:r>
          </w:p>
        </w:tc>
        <w:tc>
          <w:tcPr>
            <w:tcW w:w="2041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5.  Изменение функций (полномочий,  обязанностей,  прав)  органов  местного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самоуправления,   а  также  порядка  их  реализации  в  связи  с  введением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644"/>
        <w:gridCol w:w="1928"/>
        <w:gridCol w:w="1928"/>
        <w:gridCol w:w="1928"/>
      </w:tblGrid>
      <w:tr w:rsidR="008E64D2" w:rsidRPr="00C0448D" w:rsidTr="002F3A7D">
        <w:tc>
          <w:tcPr>
            <w:tcW w:w="2154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441"/>
            <w:bookmarkEnd w:id="21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644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1928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928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(чел./час, в год), изменения численности сотрудников (чел.)</w:t>
            </w:r>
          </w:p>
        </w:tc>
        <w:tc>
          <w:tcPr>
            <w:tcW w:w="1928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E64D2" w:rsidRPr="00C0448D" w:rsidTr="002F3A7D">
        <w:tc>
          <w:tcPr>
            <w:tcW w:w="9582" w:type="dxa"/>
            <w:gridSpan w:val="5"/>
          </w:tcPr>
          <w:p w:rsidR="008E64D2" w:rsidRPr="00C0448D" w:rsidRDefault="008E64D2" w:rsidP="00E117A5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органа 1:</w:t>
            </w:r>
          </w:p>
        </w:tc>
      </w:tr>
      <w:tr w:rsidR="008E64D2" w:rsidRPr="00C0448D" w:rsidTr="002F3A7D">
        <w:tc>
          <w:tcPr>
            <w:tcW w:w="2154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64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154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164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9582" w:type="dxa"/>
            <w:gridSpan w:val="5"/>
          </w:tcPr>
          <w:p w:rsidR="008E64D2" w:rsidRPr="00C0448D" w:rsidRDefault="008E64D2" w:rsidP="00E117A5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органа</w:t>
            </w:r>
            <w:proofErr w:type="gramStart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64D2" w:rsidRPr="00C0448D" w:rsidTr="002F3A7D">
        <w:tc>
          <w:tcPr>
            <w:tcW w:w="2154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К.1</w:t>
            </w:r>
          </w:p>
        </w:tc>
        <w:tc>
          <w:tcPr>
            <w:tcW w:w="164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154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К.N</w:t>
            </w:r>
          </w:p>
        </w:tc>
        <w:tc>
          <w:tcPr>
            <w:tcW w:w="1644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местного бюджета,  связанных  с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</w:t>
      </w:r>
    </w:p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5159"/>
        <w:gridCol w:w="2268"/>
      </w:tblGrid>
      <w:tr w:rsidR="008E64D2" w:rsidRPr="00C0448D" w:rsidTr="002F3A7D">
        <w:tc>
          <w:tcPr>
            <w:tcW w:w="2154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441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9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местного бюджета</w:t>
            </w:r>
          </w:p>
        </w:tc>
        <w:tc>
          <w:tcPr>
            <w:tcW w:w="2268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6.3. Количественная оценка расходов и возможных поступлений, </w:t>
            </w:r>
            <w:proofErr w:type="spellStart"/>
            <w:proofErr w:type="gramStart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8E64D2" w:rsidRPr="00C0448D" w:rsidTr="002F3A7D">
        <w:tc>
          <w:tcPr>
            <w:tcW w:w="9581" w:type="dxa"/>
            <w:gridSpan w:val="3"/>
          </w:tcPr>
          <w:p w:rsidR="008E64D2" w:rsidRPr="00C0448D" w:rsidRDefault="008E64D2" w:rsidP="002025CD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(от 1 до К):</w:t>
            </w:r>
          </w:p>
        </w:tc>
      </w:tr>
      <w:tr w:rsidR="008E64D2" w:rsidRPr="00C0448D" w:rsidTr="002F3A7D">
        <w:tc>
          <w:tcPr>
            <w:tcW w:w="2154" w:type="dxa"/>
            <w:vMerge w:val="restart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5159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</w:t>
            </w:r>
            <w:proofErr w:type="gramStart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154" w:type="dxa"/>
            <w:vMerge/>
          </w:tcPr>
          <w:p w:rsidR="008E64D2" w:rsidRPr="00C0448D" w:rsidRDefault="008E64D2" w:rsidP="002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 гг.: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154" w:type="dxa"/>
            <w:vMerge/>
          </w:tcPr>
          <w:p w:rsidR="008E64D2" w:rsidRPr="00C0448D" w:rsidRDefault="008E64D2" w:rsidP="002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_________ гг.: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154" w:type="dxa"/>
            <w:vMerge w:val="restart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1.N</w:t>
            </w:r>
          </w:p>
        </w:tc>
        <w:tc>
          <w:tcPr>
            <w:tcW w:w="5159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</w:t>
            </w:r>
            <w:proofErr w:type="gramStart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154" w:type="dxa"/>
            <w:vMerge/>
          </w:tcPr>
          <w:p w:rsidR="008E64D2" w:rsidRPr="00C0448D" w:rsidRDefault="008E64D2" w:rsidP="002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 гг.: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154" w:type="dxa"/>
            <w:vMerge/>
          </w:tcPr>
          <w:p w:rsidR="008E64D2" w:rsidRPr="00C0448D" w:rsidRDefault="008E64D2" w:rsidP="002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(от 1 до N) за период </w:t>
            </w:r>
            <w:proofErr w:type="spellStart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_________гг</w:t>
            </w:r>
            <w:proofErr w:type="spellEnd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7313" w:type="dxa"/>
            <w:gridSpan w:val="2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 гг.: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7313" w:type="dxa"/>
            <w:gridSpan w:val="2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 гг.: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7313" w:type="dxa"/>
            <w:gridSpan w:val="2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 гг.: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6.4.  Другие  сведения  о   дополнительных   расходах   (доходах)   бюджета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 </w:t>
      </w:r>
      <w:r w:rsidR="0049316B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,  возникающих  в связи с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 __________________________</w:t>
      </w:r>
      <w:r w:rsidR="00E117A5" w:rsidRPr="00C0448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   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6.5. Источники данных: _______________________________________________</w:t>
      </w:r>
      <w:r w:rsidR="00E117A5" w:rsidRPr="00C0448D">
        <w:rPr>
          <w:rFonts w:ascii="Times New Roman" w:hAnsi="Times New Roman" w:cs="Times New Roman"/>
          <w:sz w:val="24"/>
          <w:szCs w:val="24"/>
        </w:rPr>
        <w:t>______________</w:t>
      </w:r>
      <w:r w:rsidRPr="00C0448D">
        <w:rPr>
          <w:rFonts w:ascii="Times New Roman" w:hAnsi="Times New Roman" w:cs="Times New Roman"/>
          <w:sz w:val="24"/>
          <w:szCs w:val="24"/>
        </w:rPr>
        <w:t>_____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               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7. Изменение    обязанностей    (ограничений)    потенциальных    адресатов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  и  связанные с ними дополнительные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расходы (доходы)</w:t>
      </w:r>
    </w:p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608"/>
        <w:gridCol w:w="2211"/>
        <w:gridCol w:w="2494"/>
      </w:tblGrid>
      <w:tr w:rsidR="008E64D2" w:rsidRPr="00C0448D" w:rsidTr="002F3A7D">
        <w:tc>
          <w:tcPr>
            <w:tcW w:w="2268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424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608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11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94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7.4. Количественная оценка, </w:t>
            </w:r>
            <w:proofErr w:type="spellStart"/>
            <w:proofErr w:type="gramStart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8E64D2" w:rsidRPr="00C0448D" w:rsidTr="002F3A7D">
        <w:tc>
          <w:tcPr>
            <w:tcW w:w="2268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260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26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268" w:type="dxa"/>
            <w:vMerge w:val="restart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Группа N</w:t>
            </w:r>
          </w:p>
        </w:tc>
        <w:tc>
          <w:tcPr>
            <w:tcW w:w="260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2268" w:type="dxa"/>
            <w:vMerge/>
          </w:tcPr>
          <w:p w:rsidR="008E64D2" w:rsidRPr="00C0448D" w:rsidRDefault="008E64D2" w:rsidP="00E117A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7.5.  Издержки и выгоды адресатов предлагаемого правового регулирования, не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поддающиеся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количественной оценке: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7.6. Источники данных: _______________________________________________</w:t>
      </w:r>
      <w:r w:rsidR="00E117A5" w:rsidRPr="00C0448D">
        <w:rPr>
          <w:rFonts w:ascii="Times New Roman" w:hAnsi="Times New Roman" w:cs="Times New Roman"/>
          <w:sz w:val="24"/>
          <w:szCs w:val="24"/>
        </w:rPr>
        <w:t>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8.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Оценка рисков неблагоприятных последствий применения предлагаемого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572"/>
        <w:gridCol w:w="1361"/>
        <w:gridCol w:w="3657"/>
      </w:tblGrid>
      <w:tr w:rsidR="008E64D2" w:rsidRPr="00C0448D" w:rsidTr="002F3A7D">
        <w:tc>
          <w:tcPr>
            <w:tcW w:w="1191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Виды рисков</w:t>
            </w:r>
          </w:p>
        </w:tc>
        <w:tc>
          <w:tcPr>
            <w:tcW w:w="3572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Оценка вероятности наступления неблагоприятных последствий</w:t>
            </w:r>
          </w:p>
        </w:tc>
        <w:tc>
          <w:tcPr>
            <w:tcW w:w="1361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Методы контроля рисков</w:t>
            </w:r>
          </w:p>
        </w:tc>
        <w:tc>
          <w:tcPr>
            <w:tcW w:w="3657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контроля рисков (</w:t>
            </w:r>
            <w:proofErr w:type="gramStart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/частичный/отсутствует)</w:t>
            </w:r>
          </w:p>
        </w:tc>
      </w:tr>
      <w:tr w:rsidR="008E64D2" w:rsidRPr="00C0448D" w:rsidTr="002F3A7D">
        <w:tc>
          <w:tcPr>
            <w:tcW w:w="1191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572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1191" w:type="dxa"/>
          </w:tcPr>
          <w:p w:rsidR="008E64D2" w:rsidRPr="00C0448D" w:rsidRDefault="008E64D2" w:rsidP="00E117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Риск N</w:t>
            </w:r>
          </w:p>
        </w:tc>
        <w:tc>
          <w:tcPr>
            <w:tcW w:w="3572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8E64D2" w:rsidRPr="00C0448D" w:rsidRDefault="008E64D2" w:rsidP="00E11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8.5.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Источники данных: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9.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6"/>
        <w:gridCol w:w="2268"/>
        <w:gridCol w:w="2268"/>
      </w:tblGrid>
      <w:tr w:rsidR="008E64D2" w:rsidRPr="00C0448D" w:rsidTr="002F3A7D">
        <w:tc>
          <w:tcPr>
            <w:tcW w:w="5046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268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 / отсутствие правового регулирования</w:t>
            </w:r>
          </w:p>
        </w:tc>
      </w:tr>
      <w:tr w:rsidR="008E64D2" w:rsidRPr="00C0448D" w:rsidTr="002F3A7D">
        <w:tc>
          <w:tcPr>
            <w:tcW w:w="5046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9.1.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варианта решения проблемы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5046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5046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9.3.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5046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9.4.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расходов (доходов) бюджета МО </w:t>
            </w:r>
            <w:r w:rsidR="00185F40" w:rsidRPr="00C0448D">
              <w:rPr>
                <w:rFonts w:ascii="Times New Roman" w:hAnsi="Times New Roman" w:cs="Times New Roman"/>
                <w:sz w:val="24"/>
                <w:szCs w:val="24"/>
              </w:rPr>
              <w:t>Кривошеинский район</w:t>
            </w:r>
            <w:proofErr w:type="gramStart"/>
            <w:r w:rsidR="00185F40"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введением предлагаемого правового регулирования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5046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9.5.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Оценка возможности достижения заявленных целей регулирования (</w:t>
            </w:r>
            <w:hyperlink w:anchor="P35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 3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5046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9.6.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рисков неблагоприятных последствий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4D2" w:rsidRPr="00C0448D" w:rsidTr="002F3A7D">
        <w:tc>
          <w:tcPr>
            <w:tcW w:w="5046" w:type="dxa"/>
          </w:tcPr>
          <w:p w:rsidR="008E64D2" w:rsidRPr="00C0448D" w:rsidRDefault="008E64D2" w:rsidP="00E117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9.7. </w:t>
            </w:r>
            <w:hyperlink w:anchor="P647" w:history="1">
              <w:r w:rsidRPr="00C044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0448D">
              <w:rPr>
                <w:rFonts w:ascii="Times New Roman" w:hAnsi="Times New Roman" w:cs="Times New Roman"/>
                <w:sz w:val="24"/>
                <w:szCs w:val="24"/>
              </w:rPr>
              <w:t xml:space="preserve"> Оценка воздействия на состояние конкуренции</w:t>
            </w: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4D2" w:rsidRPr="00C0448D" w:rsidRDefault="008E64D2" w:rsidP="00202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4D2" w:rsidRPr="00C0448D" w:rsidRDefault="008E64D2" w:rsidP="00202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9.8.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Обоснование выбора предпочтительного варианта решения выявленной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проблемы: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9.9.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Детальное описание предлагаемого варианта решения проблемы: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E1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587"/>
      <w:bookmarkEnd w:id="22"/>
      <w:r w:rsidRPr="00C0448D">
        <w:rPr>
          <w:rFonts w:ascii="Times New Roman" w:hAnsi="Times New Roman" w:cs="Times New Roman"/>
          <w:sz w:val="24"/>
          <w:szCs w:val="24"/>
        </w:rPr>
        <w:t>10.  Оценка необходимости установления переходного периода и (или) отсрочки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вступления   в   силу   нормативного   правового  акта  либо  необходимость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распространения  предлагаемого  правового  регулирования на ранее возникшие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отношения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10.1.  Предполагаемая  дата  вступления  в силу муниципального нормативного</w:t>
      </w:r>
      <w:r w:rsidR="00E117A5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E117A5" w:rsidRPr="00C0448D" w:rsidRDefault="00E117A5" w:rsidP="00E117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если положения вводятся в действие в разное время, указывается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статья/пункт проекта акта и дата введения</w:t>
      </w:r>
    </w:p>
    <w:p w:rsidR="00AB53E8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10.2.  Необходимость  установления  переходного  периода  и  (или) отсрочки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введения предлагаемого правового регулирования: есть (нет)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3E8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а)  срок  переходного  периода:  _____  дней  с  момента  принятия  проекта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б)  отсрочка введения предлагаемого правового регулирования: дней с момента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принятия проекта нормативного правового акта.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10.3.  Необходимость  распространения предлагаемого правового регулирования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на ранее возникшие отношения: есть (нет).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10.3.1.  Период  распространения на ранее возникшие отношения: _____ дней с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момента принятия проекта нормативного правового акта.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10.4.  Обоснование  необходимости  установления переходного периода и (или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>тсрочки  вступления  в силу нормативного правового акта либо необходимость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распространения  предлагаемого  правового  регулирования на ранее возникшие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отношения:</w:t>
      </w:r>
    </w:p>
    <w:p w:rsidR="00AB53E8" w:rsidRPr="00C0448D" w:rsidRDefault="00AB53E8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11.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Информация   о   сроках  проведения  публичных  консультаций   по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проекту нормативного правового акта и сводному отчету </w:t>
      </w:r>
      <w:hyperlink w:anchor="P645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AB53E8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11.1.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Срок,  в  течение  которого  принимались  предложения в связи с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публичными консультациями по проекту нормативного правового акта и сводному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отчету об оценке регулирующего воздействия: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начало: "___" _________ 201__ г.; окончание: "___" _________ 201__ г.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11.2.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Сведения о количестве замечаний и предложений, полученных в ходе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публичных консультаций по проекту нормативного правового акта: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Всего  замечаний  и  предложений:  ___________,  из  них  учтено полностью: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__________, учтено частично: ___________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11.3. 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 Полный   электронный  адрес  размещения  сводки  предложений,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поступивших   по   итогам  проведения  публичных  консультаций  по  проекту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</w:p>
    <w:p w:rsidR="00AB53E8" w:rsidRPr="00C0448D" w:rsidRDefault="00AB53E8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Приложение.   </w:t>
      </w:r>
      <w:hyperlink w:anchor="P647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 Сводки   предложений,   поступивших  в  ходе  публичных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консультаций,  проводившихся  в ходе процедуры ОРВ, с указанием сведений об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их учете или причинах отклонения.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Иные приложения (по усмотрению регулирующего органа, проводящего ОРВ).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BA355C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Лицо ответственное за </w:t>
      </w:r>
      <w:r w:rsidR="008E64D2" w:rsidRPr="00C0448D">
        <w:rPr>
          <w:rFonts w:ascii="Times New Roman" w:hAnsi="Times New Roman" w:cs="Times New Roman"/>
          <w:sz w:val="24"/>
          <w:szCs w:val="24"/>
        </w:rPr>
        <w:t>проведение ОРВ проекта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E64D2" w:rsidRPr="00C0448D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   ______________   _______________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(инициалы, фамилия)                   Дата            Подпись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638"/>
      <w:bookmarkEnd w:id="23"/>
      <w:r w:rsidRPr="00C0448D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w:anchor="P105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пунктом 1.12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 Порядка.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645"/>
      <w:bookmarkEnd w:id="24"/>
      <w:r w:rsidRPr="00C0448D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>аполняется по итогам проведения  публичных консультаций по проекту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МНПА и сводного отчета.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647"/>
      <w:bookmarkEnd w:id="25"/>
      <w:r w:rsidRPr="00C0448D">
        <w:rPr>
          <w:rFonts w:ascii="Times New Roman" w:hAnsi="Times New Roman" w:cs="Times New Roman"/>
          <w:sz w:val="24"/>
          <w:szCs w:val="24"/>
        </w:rPr>
        <w:t xml:space="preserve">    &lt;*&gt; Необязательно для заполнения по проектам МНПА, проходящим процедуру</w:t>
      </w:r>
    </w:p>
    <w:p w:rsidR="008E64D2" w:rsidRPr="00C0448D" w:rsidRDefault="008E64D2" w:rsidP="00202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ОРВ  в  соответствии  с  </w:t>
      </w:r>
      <w:hyperlink w:anchor="P115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пунктом  1.14</w:t>
        </w:r>
      </w:hyperlink>
      <w:r w:rsidR="00BA355C" w:rsidRPr="00C0448D">
        <w:rPr>
          <w:rFonts w:ascii="Times New Roman" w:hAnsi="Times New Roman" w:cs="Times New Roman"/>
          <w:sz w:val="24"/>
          <w:szCs w:val="24"/>
        </w:rPr>
        <w:t xml:space="preserve">  Порядка.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98C" w:rsidRPr="00C0448D">
        <w:rPr>
          <w:rFonts w:ascii="Times New Roman" w:hAnsi="Times New Roman" w:cs="Times New Roman"/>
          <w:sz w:val="24"/>
          <w:szCs w:val="24"/>
        </w:rPr>
        <w:t xml:space="preserve">№ </w:t>
      </w:r>
      <w:r w:rsidRPr="00C0448D">
        <w:rPr>
          <w:rFonts w:ascii="Times New Roman" w:hAnsi="Times New Roman" w:cs="Times New Roman"/>
          <w:sz w:val="24"/>
          <w:szCs w:val="24"/>
        </w:rPr>
        <w:t>2</w:t>
      </w:r>
    </w:p>
    <w:p w:rsidR="00BA355C" w:rsidRPr="00C0448D" w:rsidRDefault="00BA355C" w:rsidP="00BA355C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процедуры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Кривошеинский район подлежащих принятию Администрацией Кривошеинского района и затрагивающих вопросы осуществления предпринимательской и инвестиционной деятельности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BA3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Форма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BA35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P675"/>
      <w:bookmarkEnd w:id="26"/>
      <w:r w:rsidRPr="00C0448D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8E64D2" w:rsidRPr="00C0448D" w:rsidRDefault="008E64D2" w:rsidP="00BA35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об оценке регулирующего воздействия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__________________         </w:t>
      </w:r>
      <w:r w:rsidR="00B32D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448D">
        <w:rPr>
          <w:rFonts w:ascii="Times New Roman" w:hAnsi="Times New Roman" w:cs="Times New Roman"/>
          <w:sz w:val="24"/>
          <w:szCs w:val="24"/>
        </w:rPr>
        <w:t xml:space="preserve">     N 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BA355C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Ведущий специалист по контролю в сфере закупок Администрации Кривошеинского района (дале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специалист по контролю) </w:t>
      </w:r>
      <w:r w:rsidR="008E64D2" w:rsidRPr="00C0448D">
        <w:rPr>
          <w:rFonts w:ascii="Times New Roman" w:hAnsi="Times New Roman" w:cs="Times New Roman"/>
          <w:sz w:val="24"/>
          <w:szCs w:val="24"/>
        </w:rPr>
        <w:t xml:space="preserve">в соответствии с пунктами __________ </w:t>
      </w:r>
      <w:hyperlink w:anchor="P754" w:history="1">
        <w:r w:rsidR="008E64D2"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8E64D2" w:rsidRPr="00C0448D">
        <w:rPr>
          <w:rFonts w:ascii="Times New Roman" w:hAnsi="Times New Roman" w:cs="Times New Roman"/>
          <w:sz w:val="24"/>
          <w:szCs w:val="24"/>
        </w:rPr>
        <w:t xml:space="preserve"> Порядка проведения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E64D2" w:rsidRPr="00C0448D">
        <w:rPr>
          <w:rFonts w:ascii="Times New Roman" w:hAnsi="Times New Roman" w:cs="Times New Roman"/>
          <w:sz w:val="24"/>
          <w:szCs w:val="24"/>
        </w:rPr>
        <w:t>процедуры   оценки   регулирующего   воздействия   проектов   муниципальных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E64D2" w:rsidRPr="00C0448D">
        <w:rPr>
          <w:rFonts w:ascii="Times New Roman" w:hAnsi="Times New Roman" w:cs="Times New Roman"/>
          <w:sz w:val="24"/>
          <w:szCs w:val="24"/>
        </w:rPr>
        <w:t xml:space="preserve">нормативных 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="008E64D2" w:rsidRPr="00C0448D">
        <w:rPr>
          <w:rFonts w:ascii="Times New Roman" w:hAnsi="Times New Roman" w:cs="Times New Roman"/>
          <w:sz w:val="24"/>
          <w:szCs w:val="24"/>
        </w:rPr>
        <w:t>,проектов    муниципальных   нормативных   правовых   актов   муниципального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E64D2" w:rsidRPr="00C0448D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="008E64D2" w:rsidRPr="00C0448D">
        <w:rPr>
          <w:rFonts w:ascii="Times New Roman" w:hAnsi="Times New Roman" w:cs="Times New Roman"/>
          <w:sz w:val="24"/>
          <w:szCs w:val="24"/>
        </w:rPr>
        <w:t xml:space="preserve">  о  внесении  изменений  в муниципальные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E64D2" w:rsidRPr="00C0448D">
        <w:rPr>
          <w:rFonts w:ascii="Times New Roman" w:hAnsi="Times New Roman" w:cs="Times New Roman"/>
          <w:sz w:val="24"/>
          <w:szCs w:val="24"/>
        </w:rPr>
        <w:t xml:space="preserve">нормативные  правовые акты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="008E64D2" w:rsidRPr="00C0448D">
        <w:rPr>
          <w:rFonts w:ascii="Times New Roman" w:hAnsi="Times New Roman" w:cs="Times New Roman"/>
          <w:sz w:val="24"/>
          <w:szCs w:val="24"/>
        </w:rPr>
        <w:t>,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E64D2" w:rsidRPr="00C0448D">
        <w:rPr>
          <w:rFonts w:ascii="Times New Roman" w:hAnsi="Times New Roman" w:cs="Times New Roman"/>
          <w:sz w:val="24"/>
          <w:szCs w:val="24"/>
        </w:rPr>
        <w:t xml:space="preserve">подлежащих  принятию  Администрацией  </w:t>
      </w:r>
      <w:r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="008E64D2" w:rsidRPr="00C0448D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8E64D2" w:rsidRPr="00C0448D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E64D2" w:rsidRPr="00C0448D">
        <w:rPr>
          <w:rFonts w:ascii="Times New Roman" w:hAnsi="Times New Roman" w:cs="Times New Roman"/>
          <w:sz w:val="24"/>
          <w:szCs w:val="24"/>
        </w:rPr>
        <w:t>вопросы  осуществления  предпринимательской  и  инвестиционной деятельности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E64D2" w:rsidRPr="00C0448D">
        <w:rPr>
          <w:rFonts w:ascii="Times New Roman" w:hAnsi="Times New Roman" w:cs="Times New Roman"/>
          <w:sz w:val="24"/>
          <w:szCs w:val="24"/>
        </w:rPr>
        <w:t>(далее  -  Порядок  проведения  процедуры оценки регулирующего воздействия,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E64D2" w:rsidRPr="00C0448D">
        <w:rPr>
          <w:rFonts w:ascii="Times New Roman" w:hAnsi="Times New Roman" w:cs="Times New Roman"/>
          <w:sz w:val="24"/>
          <w:szCs w:val="24"/>
        </w:rPr>
        <w:t>Порядок),  рассмотрел  представленный для подготовки настоящего экспертного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E64D2" w:rsidRPr="00C0448D">
        <w:rPr>
          <w:rFonts w:ascii="Times New Roman" w:hAnsi="Times New Roman" w:cs="Times New Roman"/>
          <w:sz w:val="24"/>
          <w:szCs w:val="24"/>
        </w:rPr>
        <w:t>заключения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3E8" w:rsidRPr="00C0448D" w:rsidRDefault="00AB53E8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(наименование органа Администрации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района)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    (далее - регулирующий орган)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следующий пакет документов:</w:t>
      </w:r>
    </w:p>
    <w:p w:rsidR="008E64D2" w:rsidRPr="00C0448D" w:rsidRDefault="008E64D2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- проект (далее - проект акта) </w:t>
      </w:r>
      <w:r w:rsidR="00AB53E8"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AB53E8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 сводный  отчет  о  проведении процедуры оценки регулирующего воздействия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(далее - ОРВ) проекта акта (далее - сводный отчет);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сводку предложений по итогам обсуждения проекта акта;</w:t>
      </w:r>
    </w:p>
    <w:p w:rsidR="00AB53E8" w:rsidRPr="00C0448D" w:rsidRDefault="00AB53E8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(указываются иные документы, представленные регулирующим органом)</w:t>
      </w:r>
    </w:p>
    <w:p w:rsidR="00AB53E8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установлено,  что при подготовке проекта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акта процедуры, предусмотренные пунктами _________ </w:t>
      </w:r>
      <w:hyperlink w:anchor="P754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Порядка регулирующим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органом ____________________________.</w:t>
      </w:r>
    </w:p>
    <w:p w:rsidR="008E64D2" w:rsidRPr="00C0448D" w:rsidRDefault="00AB53E8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</w:t>
      </w:r>
      <w:r w:rsidRPr="00C0448D">
        <w:rPr>
          <w:rFonts w:ascii="Times New Roman" w:hAnsi="Times New Roman" w:cs="Times New Roman"/>
          <w:sz w:val="24"/>
          <w:szCs w:val="24"/>
        </w:rPr>
        <w:tab/>
      </w:r>
      <w:r w:rsidRPr="00C0448D">
        <w:rPr>
          <w:rFonts w:ascii="Times New Roman" w:hAnsi="Times New Roman" w:cs="Times New Roman"/>
          <w:sz w:val="24"/>
          <w:szCs w:val="24"/>
        </w:rPr>
        <w:tab/>
      </w:r>
      <w:r w:rsidRPr="00C0448D">
        <w:rPr>
          <w:rFonts w:ascii="Times New Roman" w:hAnsi="Times New Roman" w:cs="Times New Roman"/>
          <w:sz w:val="24"/>
          <w:szCs w:val="24"/>
        </w:rPr>
        <w:tab/>
      </w:r>
      <w:r w:rsidRPr="00C0448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E64D2" w:rsidRPr="00C0448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="008E64D2" w:rsidRPr="00C0448D">
        <w:rPr>
          <w:rFonts w:ascii="Times New Roman" w:hAnsi="Times New Roman" w:cs="Times New Roman"/>
          <w:sz w:val="24"/>
          <w:szCs w:val="24"/>
        </w:rPr>
        <w:t>соблюдены</w:t>
      </w:r>
      <w:proofErr w:type="gramEnd"/>
      <w:r w:rsidR="008E64D2" w:rsidRPr="00C0448D">
        <w:rPr>
          <w:rFonts w:ascii="Times New Roman" w:hAnsi="Times New Roman" w:cs="Times New Roman"/>
          <w:sz w:val="24"/>
          <w:szCs w:val="24"/>
        </w:rPr>
        <w:t>/не соблюдены)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Регулирующим  органом  проведены  публичные  обсуждения  проекта акта в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сроки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__________________________________ по ____________________________.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(срок начала публичного обсуждения   </w:t>
      </w:r>
      <w:r w:rsidR="00AB53E8" w:rsidRPr="00C0448D">
        <w:rPr>
          <w:rFonts w:ascii="Times New Roman" w:hAnsi="Times New Roman" w:cs="Times New Roman"/>
          <w:sz w:val="24"/>
          <w:szCs w:val="24"/>
        </w:rPr>
        <w:tab/>
      </w:r>
      <w:r w:rsidR="00AB53E8" w:rsidRPr="00C0448D">
        <w:rPr>
          <w:rFonts w:ascii="Times New Roman" w:hAnsi="Times New Roman" w:cs="Times New Roman"/>
          <w:sz w:val="24"/>
          <w:szCs w:val="24"/>
        </w:rPr>
        <w:tab/>
      </w:r>
      <w:r w:rsidRPr="00C0448D">
        <w:rPr>
          <w:rFonts w:ascii="Times New Roman" w:hAnsi="Times New Roman" w:cs="Times New Roman"/>
          <w:sz w:val="24"/>
          <w:szCs w:val="24"/>
        </w:rPr>
        <w:t xml:space="preserve"> (срок  окончания публичного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уведомления)                 </w:t>
      </w:r>
      <w:r w:rsidR="00AB53E8" w:rsidRPr="00C0448D">
        <w:rPr>
          <w:rFonts w:ascii="Times New Roman" w:hAnsi="Times New Roman" w:cs="Times New Roman"/>
          <w:sz w:val="24"/>
          <w:szCs w:val="24"/>
        </w:rPr>
        <w:tab/>
      </w:r>
      <w:r w:rsidRPr="00C0448D">
        <w:rPr>
          <w:rFonts w:ascii="Times New Roman" w:hAnsi="Times New Roman" w:cs="Times New Roman"/>
          <w:sz w:val="24"/>
          <w:szCs w:val="24"/>
        </w:rPr>
        <w:t xml:space="preserve"> обсуждения уведомления)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Информация  об  оценке регулирующего воздействия проекта акта размещена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регулирующим  органом  на  официальном  сайте  проведения  процедуры ОРВ </w:t>
      </w:r>
      <w:proofErr w:type="spellStart"/>
      <w:r w:rsidRPr="00C0448D">
        <w:rPr>
          <w:rFonts w:ascii="Times New Roman" w:hAnsi="Times New Roman" w:cs="Times New Roman"/>
          <w:sz w:val="24"/>
          <w:szCs w:val="24"/>
        </w:rPr>
        <w:t>поадресу</w:t>
      </w:r>
      <w:proofErr w:type="spellEnd"/>
      <w:r w:rsidRPr="00C0448D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(полный электронный адрес размещения проекта акта на официальном</w:t>
      </w:r>
      <w:proofErr w:type="gramEnd"/>
    </w:p>
    <w:p w:rsidR="008E64D2" w:rsidRPr="00C0448D" w:rsidRDefault="00AB53E8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8E64D2" w:rsidRPr="00C0448D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8E64D2" w:rsidRPr="00C0448D">
        <w:rPr>
          <w:rFonts w:ascii="Times New Roman" w:hAnsi="Times New Roman" w:cs="Times New Roman"/>
          <w:sz w:val="24"/>
          <w:szCs w:val="24"/>
        </w:rPr>
        <w:t xml:space="preserve"> проведения процедуры ОРВ)</w:t>
      </w:r>
    </w:p>
    <w:p w:rsidR="00AB53E8" w:rsidRPr="00C0448D" w:rsidRDefault="008E64D2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    Уведомление  о  начале  публичных  консультаций  по  проекту  акта было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AB53E8"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(организационно-правовая форма и наименование ЮЛ, ИП)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На  основе  проведенной оценки регулирующего воздействия проекта акта с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учетом  информации,  представленной  регулирующим органом в сводном отчете,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Отделом сделаны следующие выводы: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 </w:t>
      </w:r>
      <w:r w:rsidR="00AB53E8"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(вывод о правомерности либо о неправомерности отнесения к</w:t>
      </w:r>
      <w:proofErr w:type="gramEnd"/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высокой/средней/низкой степени регулирующего воздействия)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2. </w:t>
      </w:r>
      <w:r w:rsidR="00AB53E8"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(вывод о наличии либо отсутствии достаточного обоснования решения</w:t>
      </w:r>
      <w:proofErr w:type="gramEnd"/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проблемы предложенным способом регулирования, анализа вариантов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предлагаемого правового регулирования на основе использования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количественных методов и опыта иных муниципальных образований)</w:t>
      </w:r>
    </w:p>
    <w:p w:rsidR="00AB53E8" w:rsidRPr="00C0448D" w:rsidRDefault="008E64D2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 </w:t>
      </w:r>
      <w:r w:rsidR="00AB53E8"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(вывод о соблюдении либо о несоблюдении процедур,</w:t>
      </w:r>
      <w:proofErr w:type="gramEnd"/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Порядком)</w:t>
      </w:r>
    </w:p>
    <w:p w:rsidR="00AB53E8" w:rsidRPr="00C0448D" w:rsidRDefault="008E64D2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(вывод о наличии либо об отсутствии положений, вводящих избыточные</w:t>
      </w:r>
      <w:proofErr w:type="gramEnd"/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обязанности, запреты и ограничения для субъектов предпринимательской и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инвестиционной деятельности или способствующие их введению)</w:t>
      </w:r>
    </w:p>
    <w:p w:rsidR="00AB53E8" w:rsidRPr="00C0448D" w:rsidRDefault="008E64D2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5.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(вывод о наличии либо об отсутствии положений, приводящих к</w:t>
      </w:r>
      <w:proofErr w:type="gramEnd"/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возникновению необоснованных расходов субъектов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а также бюджета МО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B53E8" w:rsidRPr="00C0448D" w:rsidRDefault="008E64D2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6. </w:t>
      </w:r>
      <w:r w:rsidR="00AB53E8"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(вывод о наличии либо об отсутствии положений, способствующих</w:t>
      </w:r>
      <w:proofErr w:type="gramEnd"/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ограничению конкуренции)</w:t>
      </w:r>
    </w:p>
    <w:p w:rsidR="00AB53E8" w:rsidRPr="00C0448D" w:rsidRDefault="00AB53E8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E64D2" w:rsidRPr="00C0448D" w:rsidRDefault="008E64D2" w:rsidP="00AB5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(обоснование выводов, а также иные замечания и предложения Отдела)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Указание (при наличии) на приложения.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______________________________ Ф.И.О.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(подпись руководителя либо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лица, его замещающего)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М.П.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754"/>
      <w:bookmarkEnd w:id="27"/>
      <w:r w:rsidRPr="00C0448D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&gt;    У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>казываются   пункты   Порядка   проведения   процедуры   оценки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регулирующего воздействия проектов муниципальных нормативных правовых актов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 проектов муниципальных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нормативных  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о   внесении   изменений   в   муниципальные   нормативные   правовые  акты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 затрагивающие  вопросы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осуществления предпринимательской и инвестиционной деятельности.</w:t>
      </w: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A398C" w:rsidRPr="00C0448D">
        <w:rPr>
          <w:rFonts w:ascii="Times New Roman" w:hAnsi="Times New Roman" w:cs="Times New Roman"/>
          <w:sz w:val="24"/>
          <w:szCs w:val="24"/>
        </w:rPr>
        <w:t xml:space="preserve"> № </w:t>
      </w:r>
      <w:r w:rsidRPr="00C0448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85F40" w:rsidRPr="00C0448D" w:rsidRDefault="00185F40" w:rsidP="00185F40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процедуры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Кривошеинский район подлежащих принятию Администрацией Кривошеинского района и инвестиционной деятельности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779"/>
      <w:bookmarkEnd w:id="28"/>
      <w:r w:rsidRPr="00C0448D">
        <w:rPr>
          <w:rFonts w:ascii="Times New Roman" w:hAnsi="Times New Roman" w:cs="Times New Roman"/>
          <w:sz w:val="24"/>
          <w:szCs w:val="24"/>
        </w:rPr>
        <w:t>ПОЛОЖЕНИЕ</w:t>
      </w:r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 КОМИССИИ ПО УРЕГУЛИРОВАНИЮ РАЗНОГЛАСИЙ, ВОЗНИКАЮЩИХ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РЕЗУЛЬТАТАМ ПРОВЕДЕНИЯ ЭКСПЕРТИЗЫ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НОРМАТИВНЫХ</w:t>
      </w:r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 И ОЦЕНКИ РЕГУЛИРУЮЩЕГО ВОЗДЕЙСТВИЯ ПРОЕКТОВ</w:t>
      </w:r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, А ТАКЖЕ ПРОЕКТОВ</w:t>
      </w:r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, ПОДЛЕЖАЩИХ ПРИНЯТИЮ</w:t>
      </w:r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ВОПРОСЫ</w:t>
      </w:r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8E64D2" w:rsidRPr="00C0448D" w:rsidRDefault="008E64D2" w:rsidP="00AB53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Комиссия по урегулированию разногласий, возникающих по результатам проведения экспертизы муниципальных нормативных 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и оценки регулирующего воздействия проектов муниципальных нормативных 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район,</w:t>
      </w:r>
      <w:r w:rsidRPr="00C0448D">
        <w:rPr>
          <w:rFonts w:ascii="Times New Roman" w:hAnsi="Times New Roman" w:cs="Times New Roman"/>
          <w:sz w:val="24"/>
          <w:szCs w:val="24"/>
        </w:rPr>
        <w:t xml:space="preserve"> а также проектов муниципальных нормативных 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 внесении изменений в муниципальные нормативные правовые акты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, подлежащих принятию Администрацией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 и затрагивающих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 xml:space="preserve">вопросы осуществления предпринимательской и инвестиционной деятельности (далее - Комиссия), образована в целях скорейшего разрешения спорных вопросов, возникших между регулирующим органом, уполномоченным органом и участниками публичных консультаций по результатам проведенной процедуры оценки регулирующего воздействия проекта муниципального нормативного правового акта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(далее - процедура ОРВ и проект МНПА соответственно) или экспертизы муниципальных нормативных 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(далее - экспертиза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МНПА).</w:t>
      </w:r>
      <w:proofErr w:type="gramEnd"/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1.2. Комиссия в своей работе руководствуется </w:t>
      </w:r>
      <w:hyperlink r:id="rId9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законодательством Томской области и нормативными правовыми актами органов местного самоуправления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1.3. Основной формой работы Комиссии является заседание.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 ЗАДАЧИ И ФУНКЦИИ КОМИССИИ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1) рассмотрение разногласий, возникших по результатам проведенной процедуры ОРВ проекта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рассмотрение разногласий, возникших по результатам проведенной экспертизы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выявление причины возникших разногласий.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2.2. Основными функциями Комиссии являются: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заслушивание докладов руководителей регулирующего и уполномоченного органов по возникшим разногласиям;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анализ проекта МНПА, разработанный регулирующим органом, по которому возникли разногласия с уполномоченным органом, а также заключения по результатам проведенной экспертизы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оценка экспертного заключения, подготовленного в установленный срок уполномоченным органом на проект МНПА, а также заключения по результатам проведенной экспертизы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4) рассмотрение представленной рабочей документации, непосредственно относящейся к рассматриваемому спорному проекту МНПА и к проведенной в отношении него процедуры ОРВ или же относящейся к заключению по экспертизе МНПА;</w:t>
      </w:r>
      <w:proofErr w:type="gramEnd"/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5) формулирование причинно-следственных связей рассматриваемых разногласий;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6) определение варианта решения разногласий.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 СОСТАВ И РЕГЛАМЕНТ КОМИССИИ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3.1. Персональный </w:t>
      </w:r>
      <w:hyperlink w:anchor="P853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Комиссии приведен в приложении к настоящему Положению.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3.2. Комиссию возглавляет </w:t>
      </w:r>
      <w:r w:rsidR="00944CDA" w:rsidRPr="00C0448D">
        <w:rPr>
          <w:rFonts w:ascii="Times New Roman" w:hAnsi="Times New Roman" w:cs="Times New Roman"/>
          <w:sz w:val="24"/>
          <w:szCs w:val="24"/>
        </w:rPr>
        <w:t>первый з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аместитель Главы </w:t>
      </w:r>
      <w:r w:rsidR="00944CDA" w:rsidRPr="00C044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53E8" w:rsidRPr="00C0448D">
        <w:rPr>
          <w:rFonts w:ascii="Times New Roman" w:hAnsi="Times New Roman" w:cs="Times New Roman"/>
          <w:sz w:val="24"/>
          <w:szCs w:val="24"/>
        </w:rPr>
        <w:t>Кривошеинского</w:t>
      </w:r>
      <w:r w:rsidR="00944CDA" w:rsidRPr="00C0448D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C0448D">
        <w:rPr>
          <w:rFonts w:ascii="Times New Roman" w:hAnsi="Times New Roman" w:cs="Times New Roman"/>
          <w:sz w:val="24"/>
          <w:szCs w:val="24"/>
        </w:rPr>
        <w:t>являясь ее председателем.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3.3. Председатель Комиссии (во время его отсутствия - заместитель) руководит деятельностью Комиссии, председательствует на ее заседаниях, осуществляет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реализацией принятых решений.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3.4. Члены Комиссии рассматривают предложения и рекомендации по вопросам, относящимся к их компетенции, несут ответственность за обоснованность принятых с их участием решений.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3.5. Работа Комиссии осуществляется исходя из поступившего в адрес председателя обращения с четким обоснованием необходимости рассмотрения вопросов, касающихся возникших разногласий по результатам проведенной процедуры ОРВ проекта МНПА и процедуре экспертизы МНПА.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3.6. Заседания Комиссии проводятся по мере необходимости и оформляются протоколом, который подписывают председатель (во время его отсутствия - заместитель) и секретарь.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3.7. Заседания Комиссии считаются правомочными, если на них присутствует не менее половины ее членов.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3.8. Решение Комиссии носит окончательный характер.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 ПРАВА КОМИССИИ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4.1. Рассматривать на своих заседаниях вопросы, связанные с реализацией задач и функций Комиссии, установленных настоящим Положением.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4.2. Заслушивать на своих заседаниях членов Комиссии, руководителей регулирующего и уполномоченного органов, а также участников публичных консультаций по проекту рассматриваемого на заседании проекта МНПА или процедуре экспертизы МНПА.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4.3. Запрашивать и получать от участников заседания необходимые информацию и материалы.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3E8" w:rsidRPr="00C0448D" w:rsidRDefault="00AB53E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к Положению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о комиссии по урегулированию разногласий, возникающих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по результатам проведения экспертизы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нормативных правовых актов муниципального образования</w:t>
      </w:r>
    </w:p>
    <w:p w:rsidR="008E64D2" w:rsidRPr="00C0448D" w:rsidRDefault="00185F40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="008E64D2" w:rsidRPr="00C0448D">
        <w:rPr>
          <w:rFonts w:ascii="Times New Roman" w:hAnsi="Times New Roman" w:cs="Times New Roman"/>
          <w:sz w:val="24"/>
          <w:szCs w:val="24"/>
        </w:rPr>
        <w:t xml:space="preserve"> и оценки регулирующего воздействия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а также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нормативные правовые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акты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подлежащих принятию Администрацией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</w:t>
      </w:r>
      <w:r w:rsidR="00B2354B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вопросы осуществления предпринимательской</w:t>
      </w: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853"/>
      <w:bookmarkEnd w:id="29"/>
      <w:r w:rsidRPr="00C0448D">
        <w:rPr>
          <w:rFonts w:ascii="Times New Roman" w:hAnsi="Times New Roman" w:cs="Times New Roman"/>
          <w:sz w:val="24"/>
          <w:szCs w:val="24"/>
        </w:rPr>
        <w:t>СОСТАВ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КОМИССИИ ПО УРЕГУЛИРОВАНИЮ РАЗНОГЛАСИЙ, ВОЗНИКАЮЩИХ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РЕЗУЛЬТАТАМ ПРОВЕДЕНИЯ ЭКСПЕРТИЗЫ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НОРМАТИВНЫХ</w:t>
      </w:r>
    </w:p>
    <w:p w:rsidR="008E64D2" w:rsidRPr="00C0448D" w:rsidRDefault="008E64D2" w:rsidP="00185F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 И ОЦЕНКИ РЕГУЛИРУЮЩЕГО ВОЗДЕЙСТВИЯ ПРОЕКТОВ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, А ТАКЖЕ ПРОЕКТОВ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, ПОДЛЕЖАЩИХ ПРИНЯТИЮ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 xml:space="preserve">РАЙОНА И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B3256E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1.Первый заместитель Главы Администрации Кривошеинского района</w:t>
      </w:r>
      <w:r w:rsidR="00690C4B" w:rsidRPr="00C0448D">
        <w:rPr>
          <w:rFonts w:ascii="Times New Roman" w:hAnsi="Times New Roman" w:cs="Times New Roman"/>
          <w:sz w:val="24"/>
          <w:szCs w:val="24"/>
        </w:rPr>
        <w:t>, председатель Комиссии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</w:p>
    <w:p w:rsidR="00B3256E" w:rsidRPr="00C0448D" w:rsidRDefault="00690C4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2.В</w:t>
      </w:r>
      <w:r w:rsidR="00B3256E" w:rsidRPr="00C0448D">
        <w:rPr>
          <w:rFonts w:ascii="Times New Roman" w:hAnsi="Times New Roman" w:cs="Times New Roman"/>
          <w:sz w:val="24"/>
          <w:szCs w:val="24"/>
        </w:rPr>
        <w:t>едущий специалист по контролю в сфере закупок</w:t>
      </w:r>
      <w:r w:rsidRPr="00C0448D">
        <w:rPr>
          <w:rFonts w:ascii="Times New Roman" w:hAnsi="Times New Roman" w:cs="Times New Roman"/>
          <w:sz w:val="24"/>
          <w:szCs w:val="24"/>
        </w:rPr>
        <w:t>, заместитель председателя Комиссии.</w:t>
      </w:r>
    </w:p>
    <w:p w:rsidR="00B3256E" w:rsidRPr="00C0448D" w:rsidRDefault="00B3256E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3.Ведущий специалист по вопросам развития, производства и предпринимательства</w:t>
      </w:r>
      <w:r w:rsidR="00690C4B" w:rsidRPr="00C0448D">
        <w:rPr>
          <w:rFonts w:ascii="Times New Roman" w:hAnsi="Times New Roman" w:cs="Times New Roman"/>
          <w:sz w:val="24"/>
          <w:szCs w:val="24"/>
        </w:rPr>
        <w:t xml:space="preserve">, секретарь </w:t>
      </w:r>
    </w:p>
    <w:p w:rsidR="00B3256E" w:rsidRPr="00C0448D" w:rsidRDefault="00B3256E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</w:t>
      </w:r>
      <w:r w:rsidR="00690C4B" w:rsidRPr="00C0448D">
        <w:rPr>
          <w:rFonts w:ascii="Times New Roman" w:hAnsi="Times New Roman" w:cs="Times New Roman"/>
          <w:sz w:val="24"/>
          <w:szCs w:val="24"/>
        </w:rPr>
        <w:t>Р</w:t>
      </w:r>
      <w:r w:rsidRPr="00C0448D">
        <w:rPr>
          <w:rFonts w:ascii="Times New Roman" w:hAnsi="Times New Roman" w:cs="Times New Roman"/>
          <w:sz w:val="24"/>
          <w:szCs w:val="24"/>
        </w:rPr>
        <w:t xml:space="preserve">уководитель Управления </w:t>
      </w:r>
      <w:r w:rsidR="00690C4B" w:rsidRPr="00C0448D">
        <w:rPr>
          <w:rFonts w:ascii="Times New Roman" w:hAnsi="Times New Roman" w:cs="Times New Roman"/>
          <w:sz w:val="24"/>
          <w:szCs w:val="24"/>
        </w:rPr>
        <w:t>ф</w:t>
      </w:r>
      <w:r w:rsidRPr="00C0448D">
        <w:rPr>
          <w:rFonts w:ascii="Times New Roman" w:hAnsi="Times New Roman" w:cs="Times New Roman"/>
          <w:sz w:val="24"/>
          <w:szCs w:val="24"/>
        </w:rPr>
        <w:t>инансов Администрации Кривошеинского района</w:t>
      </w:r>
      <w:r w:rsidR="00690C4B" w:rsidRPr="00C0448D">
        <w:rPr>
          <w:rFonts w:ascii="Times New Roman" w:hAnsi="Times New Roman" w:cs="Times New Roman"/>
          <w:sz w:val="24"/>
          <w:szCs w:val="24"/>
        </w:rPr>
        <w:t>, член Комиссии</w:t>
      </w:r>
      <w:proofErr w:type="gramStart"/>
      <w:r w:rsidR="00690C4B" w:rsidRPr="00C0448D">
        <w:rPr>
          <w:rFonts w:ascii="Times New Roman" w:hAnsi="Times New Roman" w:cs="Times New Roman"/>
          <w:sz w:val="24"/>
          <w:szCs w:val="24"/>
        </w:rPr>
        <w:t>.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256E" w:rsidRPr="00C0448D" w:rsidRDefault="00B3256E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5.</w:t>
      </w:r>
      <w:r w:rsidR="00690C4B" w:rsidRPr="00C0448D">
        <w:rPr>
          <w:rFonts w:ascii="Times New Roman" w:hAnsi="Times New Roman" w:cs="Times New Roman"/>
          <w:sz w:val="24"/>
          <w:szCs w:val="24"/>
        </w:rPr>
        <w:t>Р</w:t>
      </w:r>
      <w:r w:rsidRPr="00C0448D">
        <w:rPr>
          <w:rFonts w:ascii="Times New Roman" w:hAnsi="Times New Roman" w:cs="Times New Roman"/>
          <w:sz w:val="24"/>
          <w:szCs w:val="24"/>
        </w:rPr>
        <w:t>уководитель Управления образования Администрации Кривошеинского района</w:t>
      </w:r>
      <w:r w:rsidR="00690C4B" w:rsidRPr="00C0448D">
        <w:rPr>
          <w:rFonts w:ascii="Times New Roman" w:hAnsi="Times New Roman" w:cs="Times New Roman"/>
          <w:sz w:val="24"/>
          <w:szCs w:val="24"/>
        </w:rPr>
        <w:t>, член Комиссии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C4B" w:rsidRPr="00C0448D" w:rsidRDefault="00690C4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3E8" w:rsidRPr="00C0448D" w:rsidRDefault="00AB53E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3E8" w:rsidRPr="00C0448D" w:rsidRDefault="00AB53E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3E8" w:rsidRPr="00C0448D" w:rsidRDefault="00AB53E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3E8" w:rsidRPr="00C0448D" w:rsidRDefault="00AB53E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E24D2B">
      <w:pPr>
        <w:pStyle w:val="ConsPlusNormal"/>
        <w:ind w:left="12240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</w:t>
      </w:r>
    </w:p>
    <w:p w:rsidR="00B3256E" w:rsidRPr="00C0448D" w:rsidRDefault="00B3256E" w:rsidP="00E24D2B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E24D2B" w:rsidRPr="00C0448D" w:rsidRDefault="00E24D2B" w:rsidP="00E24D2B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процедуры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Кривошеинский район подлежащих принятию Администрацией Кривошеинского района и затрагивающих вопросы осуществления предпринимательской и инвестиционной деятельности</w:t>
      </w:r>
    </w:p>
    <w:p w:rsidR="00E24D2B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E64D2" w:rsidRPr="00C0448D" w:rsidRDefault="008E64D2" w:rsidP="00E24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Форма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P898"/>
      <w:bookmarkEnd w:id="30"/>
      <w:r w:rsidRPr="00C0448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о подготовке проекта муниципального нормативного правового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 xml:space="preserve">акта муниципального образования </w:t>
      </w:r>
      <w:r w:rsidR="00185F40" w:rsidRPr="00C0448D">
        <w:rPr>
          <w:rFonts w:ascii="Times New Roman" w:hAnsi="Times New Roman" w:cs="Times New Roman"/>
          <w:b/>
          <w:sz w:val="24"/>
          <w:szCs w:val="24"/>
        </w:rPr>
        <w:t>Кривошеинский район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 xml:space="preserve">(наименование проекта МНПА МО </w:t>
      </w:r>
      <w:r w:rsidR="00185F40" w:rsidRPr="00C0448D">
        <w:rPr>
          <w:rFonts w:ascii="Times New Roman" w:hAnsi="Times New Roman" w:cs="Times New Roman"/>
          <w:b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Настоящим 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         наименование регулирующего органа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извещает  о  начале  обсуждения  идеи  (концепции)  предлагаемого правового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регулирования и сборе предложений заинтересованных лиц.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Предложения  принимаются  по  адресу: (полный адрес), а также по адресу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электронной почты: (полный электронный адрес)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Сроки приема предложений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:.../.../.... - .../.../....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Место размещения уведомления о подготовке проекта МНПА </w:t>
      </w:r>
      <w:r w:rsidR="00185F40" w:rsidRPr="00C0448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  на  официальном  сайте проведения процедуры ОРВ (полный электронный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адрес).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Все поступившие предложения будут рассмотрены. Сводка предложений будет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размещена  на  сайте (адрес официального сайта проведения процедуры ОРВ) не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позднее (число, месяц, год).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  Описание  проблемы, на решение которой направлено предлагаемое правовое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регулирование:</w:t>
      </w:r>
    </w:p>
    <w:p w:rsidR="00AB53E8" w:rsidRPr="00C0448D" w:rsidRDefault="00AB53E8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</w:t>
      </w:r>
    </w:p>
    <w:p w:rsidR="00AB53E8" w:rsidRPr="00C0448D" w:rsidRDefault="00AB53E8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B53E8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  Действующие  нормативные  правовые  акты, поручения, другие решения, из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регулирования в данной области: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3E8" w:rsidRPr="00C0448D" w:rsidRDefault="00AB53E8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   Планируемый   срок   вступления   в   силу   предлагаемого   правового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AB53E8" w:rsidRPr="00C0448D" w:rsidRDefault="00AB53E8" w:rsidP="00AB5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5.  Сведения  о  необходимости  или  отсутствии  необходимости установления</w:t>
      </w:r>
      <w:r w:rsidR="00AB53E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переходного периода: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 Сравнение возможных вариантов решения проблемы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587"/>
        <w:gridCol w:w="2211"/>
        <w:gridCol w:w="5216"/>
      </w:tblGrid>
      <w:tr w:rsidR="008E64D2" w:rsidRPr="00C0448D" w:rsidTr="002F3A7D">
        <w:tc>
          <w:tcPr>
            <w:tcW w:w="567" w:type="dxa"/>
            <w:vAlign w:val="center"/>
          </w:tcPr>
          <w:p w:rsidR="008E64D2" w:rsidRPr="00C0448D" w:rsidRDefault="008E64D2" w:rsidP="002F3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E64D2" w:rsidRPr="00C0448D" w:rsidRDefault="008E64D2" w:rsidP="002F3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87" w:type="dxa"/>
            <w:vAlign w:val="center"/>
          </w:tcPr>
          <w:p w:rsidR="008E64D2" w:rsidRPr="00C0448D" w:rsidRDefault="008E64D2" w:rsidP="002F3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2211" w:type="dxa"/>
            <w:vAlign w:val="center"/>
          </w:tcPr>
          <w:p w:rsidR="008E64D2" w:rsidRPr="00C0448D" w:rsidRDefault="008E64D2" w:rsidP="002F3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5216" w:type="dxa"/>
            <w:vAlign w:val="center"/>
          </w:tcPr>
          <w:p w:rsidR="008E64D2" w:rsidRPr="00C0448D" w:rsidRDefault="008E64D2" w:rsidP="002F3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8D"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 / отсутствие правового регулирования</w:t>
            </w:r>
          </w:p>
        </w:tc>
      </w:tr>
      <w:tr w:rsidR="008E64D2" w:rsidRPr="00C0448D" w:rsidTr="002F3A7D">
        <w:tc>
          <w:tcPr>
            <w:tcW w:w="567" w:type="dxa"/>
          </w:tcPr>
          <w:p w:rsidR="008E64D2" w:rsidRPr="00C0448D" w:rsidRDefault="008E64D2" w:rsidP="002F3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E64D2" w:rsidRPr="00C0448D" w:rsidRDefault="008E64D2" w:rsidP="002F3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E64D2" w:rsidRPr="00C0448D" w:rsidRDefault="008E64D2" w:rsidP="002F3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8E64D2" w:rsidRPr="00C0448D" w:rsidRDefault="008E64D2" w:rsidP="002F3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6.1. Содержание варианта решения выявленной проблемы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6.2.    Качественная   характеристика   и   оценка   динамики   численности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потенциальных    адресатов    предлагаемого   правового   регулирования  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среднесрочном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(1 - 3 года)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6.3.  Оценка  дополнительных  расходов  (доходов)  потенциальных  адресатов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предлагаемого правового регулирования,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с его введением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6.4. Оценка расходов (доходов) бюджета МО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связанных с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6.5. Оценка возможности достижения заявленных целей предлагаемого правового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регулирования     посредством    применения    рассматриваемых    вариантов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6.6. Оценка рисков неблагоприятных последствий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6.7. Оценка воздействия на состояние конкуренции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6.8.  Обоснование выбора предпочтительного варианта предлагаемого правового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регулирования выявленной проблемы: 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7. Иная информация по решению регулирующего органа, относящаяся к сведениям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о подготовке идеи (концепции) предлагаемого правового регулирования: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перечень вопросов для участников публичных консультаций;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 иные  материалы,  которые, по  мнению  регулирующего  органа,  позволяют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оценить необходимость введения предлагаемого правового регулирования.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,</w:t>
      </w: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256E" w:rsidRPr="00C0448D">
        <w:rPr>
          <w:rFonts w:ascii="Times New Roman" w:hAnsi="Times New Roman" w:cs="Times New Roman"/>
          <w:sz w:val="24"/>
          <w:szCs w:val="24"/>
        </w:rPr>
        <w:t xml:space="preserve"> № </w:t>
      </w:r>
      <w:r w:rsidRPr="00C0448D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24D2B" w:rsidRPr="00C0448D" w:rsidRDefault="00E24D2B" w:rsidP="00E24D2B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процедуры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Кривошеинский район подлежащих принятию Администрацией Кривошеинского района, Думой Кривошеинского района и затрагивающих вопросы осуществления предпринимательской и инвестиционной деятельности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P985"/>
      <w:bookmarkEnd w:id="31"/>
      <w:r w:rsidRPr="00C0448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вопросов, обсуждаемых при размещении уведомления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о подготовке проекта муниципального нормативного правового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 xml:space="preserve">акта муниципального образования </w:t>
      </w:r>
      <w:r w:rsidR="00185F40" w:rsidRPr="00C0448D">
        <w:rPr>
          <w:rFonts w:ascii="Times New Roman" w:hAnsi="Times New Roman" w:cs="Times New Roman"/>
          <w:b/>
          <w:sz w:val="24"/>
          <w:szCs w:val="24"/>
        </w:rPr>
        <w:t>Кривошеинский район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 xml:space="preserve">(наименование проекта МНПА МО </w:t>
      </w:r>
      <w:r w:rsidR="00185F40" w:rsidRPr="00C0448D">
        <w:rPr>
          <w:rFonts w:ascii="Times New Roman" w:hAnsi="Times New Roman" w:cs="Times New Roman"/>
          <w:b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наименование организации;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сфера деятельности организации;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контактного лица;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номер контактного телефона;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адрес электронной почты.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  На решение какой  проблемы, на Ваш  взгляд,  направлен  разрабатываемый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проект МНПА МО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874381" w:rsidRPr="00C0448D">
        <w:rPr>
          <w:rFonts w:ascii="Times New Roman" w:hAnsi="Times New Roman" w:cs="Times New Roman"/>
          <w:sz w:val="24"/>
          <w:szCs w:val="24"/>
        </w:rPr>
        <w:t>___________</w:t>
      </w:r>
    </w:p>
    <w:p w:rsidR="008E64D2" w:rsidRPr="00C0448D" w:rsidRDefault="008E64D2" w:rsidP="00874381">
      <w:pPr>
        <w:pStyle w:val="ConsPlusNonformat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(наименование проекта МНПА)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  Насколько  цель предлагаемого  правового  регулирования  соотносится  с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проблемой,  на  решение  которой  оно  направлено?  В какой степени, на Ваш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взгляд,  принятие  проекта МНПА МО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позволит достигнуть</w:t>
      </w:r>
      <w:proofErr w:type="gramEnd"/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поставленную цель?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  Является  ли  предлагаемое регулирование оптимальным  способом  решения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проблемы?  Существуют ли иные способы? Если да, укажите те из них, которые,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по  Вашему  мнению,  были  бы  менее  </w:t>
      </w:r>
      <w:proofErr w:type="spellStart"/>
      <w:r w:rsidRPr="00C0448D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0448D">
        <w:rPr>
          <w:rFonts w:ascii="Times New Roman" w:hAnsi="Times New Roman" w:cs="Times New Roman"/>
          <w:sz w:val="24"/>
          <w:szCs w:val="24"/>
        </w:rPr>
        <w:t xml:space="preserve">  для участников общественных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отношений и (или) более эффективны?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   С   какими    рисками   и   негативным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и  последствиями   для   ведении  </w:t>
      </w:r>
      <w:r w:rsidRPr="00C0448D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деятельности,  на Ваш взгляд, может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быть  связано  принятие  разрабатываемого  проекта  МНПА  МО 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0448D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proofErr w:type="gramEnd"/>
      <w:r w:rsidRPr="00C0448D">
        <w:rPr>
          <w:rFonts w:ascii="Times New Roman" w:hAnsi="Times New Roman" w:cs="Times New Roman"/>
          <w:sz w:val="24"/>
          <w:szCs w:val="24"/>
        </w:rPr>
        <w:t>"?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5. Ваше общее мнение о данном проекте МНПА МО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256E" w:rsidRPr="00C0448D">
        <w:rPr>
          <w:rFonts w:ascii="Times New Roman" w:hAnsi="Times New Roman" w:cs="Times New Roman"/>
          <w:sz w:val="24"/>
          <w:szCs w:val="24"/>
        </w:rPr>
        <w:t xml:space="preserve"> № </w:t>
      </w:r>
      <w:r w:rsidRPr="00C0448D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24D2B" w:rsidRPr="00C0448D" w:rsidRDefault="00E24D2B" w:rsidP="00E24D2B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038"/>
      <w:bookmarkEnd w:id="32"/>
      <w:r w:rsidRPr="00C0448D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процедуры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Кривошеинский район подлежащих принятию Администрацией Кривошеинского района, Думой Кривошеинского района и затрагивающих вопросы осуществления предпринимательской и инвестиционной деятельности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вопросов, обсуждаемых в ходе публичных консультаций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в целях оценки регулирующего воздействия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 xml:space="preserve">(наименование проекта МНПА МО </w:t>
      </w:r>
      <w:r w:rsidR="00185F40" w:rsidRPr="00C0448D">
        <w:rPr>
          <w:rFonts w:ascii="Times New Roman" w:hAnsi="Times New Roman" w:cs="Times New Roman"/>
          <w:b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наименование организации;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сфера деятельности организации;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Ф.И.О. контактного лица;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номер контактного телефона;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адрес электронной почты.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  На  решение  какой  проблемы,  на  Ваш  взгляд, направлено предлагаемое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правовое регулирование? Актуальна ли данная проблема сегодня?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     Насколько     корректно    разработчик    обосновал    необходимость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административного  вмешательства?  Насколько  цель  правового регулирования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соотносится  с  проблемой, на решение которой оно направлено? Достигнет ли,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на Ваш взгляд, правовое регулирование тех целей, на которые оно направлено?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Если считаете, что не достигнет, то почему?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  Является  ли  выбранный вариант  решения  проблемы оптимальным  (в  том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числе  с точки зрения выгод и издержек для общества в целом)? Существуют ли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иные варианты достижения заявленных целей правового регулирования? Если да,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выделите те из них, которые, по Вашему мнению, были бы менее </w:t>
      </w:r>
      <w:proofErr w:type="spellStart"/>
      <w:r w:rsidRPr="00C0448D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0448D">
        <w:rPr>
          <w:rFonts w:ascii="Times New Roman" w:hAnsi="Times New Roman" w:cs="Times New Roman"/>
          <w:sz w:val="24"/>
          <w:szCs w:val="24"/>
        </w:rPr>
        <w:t xml:space="preserve"> и/или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более эффективны?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74381" w:rsidRPr="00C0448D" w:rsidRDefault="008E64D2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  Какие,  по  Вашей  оценке, субъекты предпринимательской, инвестиционной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деятельности  будут  затронуты правовым регулированием (по видам субъектов,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по отраслям, количество в муниципальном образовании и проч.)?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5.  Повлияет  ли  введение  правового регулирования на конкурентную среду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отр</w:t>
      </w:r>
      <w:r w:rsidR="00874381" w:rsidRPr="00C0448D">
        <w:rPr>
          <w:rFonts w:ascii="Times New Roman" w:hAnsi="Times New Roman" w:cs="Times New Roman"/>
          <w:sz w:val="24"/>
          <w:szCs w:val="24"/>
        </w:rPr>
        <w:t>о</w:t>
      </w:r>
      <w:r w:rsidRPr="00C0448D">
        <w:rPr>
          <w:rFonts w:ascii="Times New Roman" w:hAnsi="Times New Roman" w:cs="Times New Roman"/>
          <w:sz w:val="24"/>
          <w:szCs w:val="24"/>
        </w:rPr>
        <w:t xml:space="preserve">сли, 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ли способствовать необоснованному изменению расстановки сил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в  отрасли?  Если  да,  то  как?  Приведите, по возможности, количественные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оценки.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74381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6.  Оцените,  насколько полно и точно отражены обязанности, ответственность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субъектов  правового  регулирования,  а  также  насколько понятно прописаны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административные   процедуры,   реализуемые   профильными   подразделениями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Администрации  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 xml:space="preserve"> района,  насколько  точно  и  недвусмысленно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прописаны  функции  и полномочия? Считаете ли Вы, что предлагаемые нормы не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Если да, укажите такие нормы и нормативные правовые акты.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74381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7.  Существуют ли в правовом регулировании положения, которые необоснованно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затрудняют   ведение   предпринимательской,   инвестиционной  деятельности?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Приведите   обоснования  по  каждому  указанному  положению,  дополнительно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определив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>: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 имеется  ли  смысловое противоречие с целями правового регулирования или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 приводит  ли  реализация  правового регулирования к избыточным действиям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 </w:t>
      </w:r>
      <w:r w:rsidRPr="00C0448D">
        <w:rPr>
          <w:rFonts w:ascii="Times New Roman" w:hAnsi="Times New Roman" w:cs="Times New Roman"/>
          <w:sz w:val="24"/>
          <w:szCs w:val="24"/>
        </w:rPr>
        <w:t>или,   наоборот,  ограничивает  действия  субъектов  предпринимательской  и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инвестиционной деятельности;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возникновению избыточных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деятельности, к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необоснованному  существенному  росту  отдельных видов затрат или появлению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новых необоснованных видов затрат;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  устанавливается   ли   в   ходе   реализации   правового  регулирования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 </w:t>
      </w:r>
      <w:r w:rsidRPr="00C0448D">
        <w:rPr>
          <w:rFonts w:ascii="Times New Roman" w:hAnsi="Times New Roman" w:cs="Times New Roman"/>
          <w:sz w:val="24"/>
          <w:szCs w:val="24"/>
        </w:rPr>
        <w:t>необоснованное   ограничение   выбора   субъектами   предпринимательской  и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инвестиционной  деятельности  существующих  или  возможных  поставщиков или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  создает   ли   правовое   регулирование   существенные   риски  ведения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предпринимательской   и   инвестиционной   деятельности,   способствует  ли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возникновению   необоснованных   прав   муниципальных   органов   власти  и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 применения норм;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и   инвесторов   (например,   в  связи  с  отсутствием  требуемой  правовым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регулированием  инфраструктуры,  организационных  или  технических условий,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технологий),  вводит  ли  неоптимальный  режим  осуществления  операционной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 соответствует  ли  обычаям деловой практики, сложившейся в отрасли, либо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существующим международным практикам, используемым в данный момент.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8.  К  каким последствиям может привести принятие правового регулирования в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предпринимательской,   инвестиционной  деятельности?  Приведите  конкретные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примеры.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9.   Оцените   издержки   (упущенную  выгоду)  (прямого,  административного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характера)   субъектов  предпринимательской,  инвестиционной  деятельности,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возникающие  при  введении  предлагаемого  регулирования.  Отдельно укажите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временные   издержки,   которые   понесут   субъекты   предпринимательской,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инвестиционной  деятельности   как   следствие   необходимости   соблюдения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административных    процедур,    предусмотренных   проектом   предлагаемого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регулирования.   Какие   из  указанных  издержек  Вы  считаете  избыточными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(бесполезными) и почему? Если возможно, оцените затраты по выполнению вновь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вводимых  требований  количественно  (в  часах рабочего времени, в денежном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эквиваленте и проч.).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соблюдения  требований  и норм, вводимых данным нормативным правовым актом?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Является  ли  новое правовое регулирование </w:t>
      </w:r>
      <w:proofErr w:type="spellStart"/>
      <w:r w:rsidRPr="00C0448D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C0448D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ко  всем его адресатам, то есть все ли потенциальные адресаты регулирования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окажутся  в  одинаковых  условиях после его введения? Предусмотрен ли в нем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механизм защиты прав хозяйствующих субъектов? Существуют ли, на Ваш взгляд,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особенности  при  контроле  соблюдения  требований  правового регулирования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11.  Требуется  ли  переходный  период  для  вступления  в  силу  правового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срокам введения правового регулирования необходимо учесть?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12.  Какие,  на  Ваш взгляд, целесообразно применить исключения по введению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правового   регулирования   в  отношении  отдельных  групп  лиц,  приведите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13.   Специальные   вопросы,   касающиеся   конкретных   положений  и  норм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рассматриваемого  проекта,  отношение  к  которым  разработчику  необходимо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прояснить.</w:t>
      </w:r>
    </w:p>
    <w:p w:rsidR="00874381" w:rsidRPr="00C0448D" w:rsidRDefault="00874381" w:rsidP="00874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14.  Иные предложения и замечания, которые, по Вашему мнению, целесообразно</w:t>
      </w:r>
      <w:r w:rsidR="00874381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381" w:rsidRPr="00C0448D" w:rsidRDefault="00874381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Приложение</w:t>
      </w:r>
      <w:r w:rsidR="007A398C" w:rsidRPr="00C0448D">
        <w:rPr>
          <w:rFonts w:ascii="Times New Roman" w:hAnsi="Times New Roman" w:cs="Times New Roman"/>
          <w:sz w:val="24"/>
          <w:szCs w:val="24"/>
        </w:rPr>
        <w:t xml:space="preserve"> № </w:t>
      </w:r>
      <w:r w:rsidRPr="00C0448D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E24D2B" w:rsidRPr="00C0448D" w:rsidRDefault="00E24D2B" w:rsidP="00E24D2B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процедуры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Кривошеинский район подлежащих принятию Администрацией Кривошеинского района, Думой Кривошеинского района и затрагивающих вопросы осуществления предпринимательской и инвестиционной деятельности</w:t>
      </w:r>
    </w:p>
    <w:p w:rsidR="008E64D2" w:rsidRPr="00C0448D" w:rsidRDefault="008E64D2" w:rsidP="00E24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E24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3" w:name="P1175"/>
      <w:bookmarkEnd w:id="33"/>
      <w:r w:rsidRPr="00C0448D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</w:t>
      </w:r>
      <w:proofErr w:type="gramStart"/>
      <w:r w:rsidRPr="00C0448D">
        <w:rPr>
          <w:rFonts w:ascii="Times New Roman" w:hAnsi="Times New Roman" w:cs="Times New Roman"/>
          <w:b/>
          <w:sz w:val="24"/>
          <w:szCs w:val="24"/>
        </w:rPr>
        <w:t>регулирующего</w:t>
      </w:r>
      <w:proofErr w:type="gramEnd"/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воздействия проекта муниципального нормативного правового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 xml:space="preserve">акта муниципального образования </w:t>
      </w:r>
      <w:r w:rsidR="00185F40" w:rsidRPr="00C0448D">
        <w:rPr>
          <w:rFonts w:ascii="Times New Roman" w:hAnsi="Times New Roman" w:cs="Times New Roman"/>
          <w:b/>
          <w:sz w:val="24"/>
          <w:szCs w:val="24"/>
        </w:rPr>
        <w:t>Кривошеинский район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8E64D2" w:rsidRPr="00C0448D" w:rsidRDefault="008E64D2" w:rsidP="00E24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 xml:space="preserve">(наименование проекта МНПА МО </w:t>
      </w:r>
      <w:r w:rsidR="00185F40" w:rsidRPr="00C0448D">
        <w:rPr>
          <w:rFonts w:ascii="Times New Roman" w:hAnsi="Times New Roman" w:cs="Times New Roman"/>
          <w:b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Настоящим  (наименование  регулирующего  органа)  уведомляет  о  проведении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публичных   консультаций   в   целях   оценки   регулирующего   воздействия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(наименование проекта МНПА МО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Разработчик   проекта   МНПА   МО  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E24D2B" w:rsidRPr="00C0448D">
        <w:rPr>
          <w:rFonts w:ascii="Times New Roman" w:hAnsi="Times New Roman" w:cs="Times New Roman"/>
          <w:sz w:val="24"/>
          <w:szCs w:val="24"/>
        </w:rPr>
        <w:t xml:space="preserve">   </w:t>
      </w:r>
      <w:r w:rsidRPr="00C0448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  (наименование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регулирующего органа, иного разработчика)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:.../.../... - .../.../....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Способы направления ответов:</w:t>
      </w:r>
    </w:p>
    <w:p w:rsidR="00377E98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 направление  по электронной почте на адрес (указание адреса электронной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почты ответственного сотрудника регулирующего органа) в виде прикрепленного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файла с ответами на вопросы, прилагаемые к настоящему уведомлению;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 письменно  на имя руководителя регулирующего органа (указание почтового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адреса   регулирующего   органа,   должности  и  фамилии,  имени,  отчества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(последнее  -  при  наличии)  руководителя  (без  сокращений) с приложением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ответов на вопросы, прилагаемые к настоящему уведомлению.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и ее отправки</w:t>
      </w:r>
      <w:proofErr w:type="gramStart"/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>казываются   реквизиты  ответственного  сотрудника,  включая  наименование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подразделения  регулирующего  органа,  рабочий  телефон  исполнителя, время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работы.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1) текст проекта МНПА МО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2) пояснительная записка к проекту МНПА МО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перечень вопросов, обсуждаемых в ходе публичных консультаций.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Комментарий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Проект  МНПА  МО 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подготовлен в связи с необходимостью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(указать причины).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Цель проведения публичных консультаций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Публичные консультации проводятся в целях: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  выявления   положений,   вводящих  избыточные  обязанности,  запреты  и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ограничения для субъектов предпринимательской и инвестиционной деятельности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или способствующих их введению;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выявления положений, способствующих возникновению необоснованных расходов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субъектов   предпринимательской  и  инвестиционной  деятельности,  а  также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бюджета МО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</w:t>
      </w:r>
      <w:r w:rsidR="00185F40" w:rsidRPr="00C0448D">
        <w:rPr>
          <w:rFonts w:ascii="Times New Roman" w:hAnsi="Times New Roman" w:cs="Times New Roman"/>
          <w:sz w:val="24"/>
          <w:szCs w:val="24"/>
        </w:rPr>
        <w:lastRenderedPageBreak/>
        <w:t>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В  рамках  публичных консультаций все заинтересованные лица могут направить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свои  предложения  и  замечания  по  данному  проекту МНПА МО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448D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proofErr w:type="gramEnd"/>
      <w:r w:rsidRPr="00C0448D">
        <w:rPr>
          <w:rFonts w:ascii="Times New Roman" w:hAnsi="Times New Roman" w:cs="Times New Roman"/>
          <w:sz w:val="24"/>
          <w:szCs w:val="24"/>
        </w:rPr>
        <w:t>" любыми способами, указанными в настоящем уведомлении.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4B" w:rsidRPr="00C0448D" w:rsidRDefault="00B2354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398C" w:rsidRPr="00C0448D" w:rsidRDefault="007A398C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8E6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2B" w:rsidRPr="00C0448D" w:rsidRDefault="00E24D2B" w:rsidP="00E24D2B">
      <w:pPr>
        <w:jc w:val="right"/>
        <w:rPr>
          <w:rFonts w:ascii="Times New Roman" w:hAnsi="Times New Roman" w:cs="Times New Roman"/>
        </w:rPr>
      </w:pP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 2</w:t>
      </w:r>
    </w:p>
    <w:p w:rsidR="00E24D2B" w:rsidRPr="00C0448D" w:rsidRDefault="00E24D2B" w:rsidP="00E24D2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C0448D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</w:t>
      </w:r>
    </w:p>
    <w:p w:rsidR="00E24D2B" w:rsidRPr="00C0448D" w:rsidRDefault="00E24D2B" w:rsidP="00E24D2B">
      <w:pPr>
        <w:jc w:val="right"/>
        <w:rPr>
          <w:rFonts w:ascii="Times New Roman" w:hAnsi="Times New Roman" w:cs="Times New Roman"/>
        </w:rPr>
      </w:pP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>Кривошеинского района</w:t>
      </w:r>
    </w:p>
    <w:p w:rsidR="00E24D2B" w:rsidRPr="00C0448D" w:rsidRDefault="00E24D2B" w:rsidP="00E24D2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B32DE7">
        <w:rPr>
          <w:rStyle w:val="a3"/>
          <w:rFonts w:ascii="Times New Roman" w:hAnsi="Times New Roman" w:cs="Times New Roman"/>
          <w:b w:val="0"/>
          <w:bCs/>
          <w:color w:val="auto"/>
        </w:rPr>
        <w:t>10</w:t>
      </w: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>.</w:t>
      </w:r>
      <w:r w:rsidR="00B32DE7">
        <w:rPr>
          <w:rStyle w:val="a3"/>
          <w:rFonts w:ascii="Times New Roman" w:hAnsi="Times New Roman" w:cs="Times New Roman"/>
          <w:b w:val="0"/>
          <w:bCs/>
          <w:color w:val="auto"/>
        </w:rPr>
        <w:t>03</w:t>
      </w: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>.201</w:t>
      </w:r>
      <w:r w:rsidR="00B32DE7">
        <w:rPr>
          <w:rStyle w:val="a3"/>
          <w:rFonts w:ascii="Times New Roman" w:hAnsi="Times New Roman" w:cs="Times New Roman"/>
          <w:b w:val="0"/>
          <w:bCs/>
          <w:color w:val="auto"/>
        </w:rPr>
        <w:t>6</w:t>
      </w:r>
      <w:r w:rsidRPr="00C0448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 г. № </w:t>
      </w:r>
      <w:r w:rsidR="00B32DE7">
        <w:rPr>
          <w:rStyle w:val="a3"/>
          <w:rFonts w:ascii="Times New Roman" w:hAnsi="Times New Roman" w:cs="Times New Roman"/>
          <w:b w:val="0"/>
          <w:bCs/>
          <w:color w:val="auto"/>
        </w:rPr>
        <w:t>84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1237"/>
      <w:bookmarkEnd w:id="34"/>
      <w:r w:rsidRPr="00C0448D">
        <w:rPr>
          <w:rFonts w:ascii="Times New Roman" w:hAnsi="Times New Roman" w:cs="Times New Roman"/>
          <w:sz w:val="24"/>
          <w:szCs w:val="24"/>
        </w:rPr>
        <w:t>ПОРЯДОК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НОРМАТИВНЫХ ПРАВОВЫХ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АКТОВ МУНИЦИПАЛЬНОГО ОБРАЗОВАНИЯ </w:t>
      </w:r>
      <w:r w:rsidR="00E24D2B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,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 И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ВОПРОСЫ ОСУЩЕСТВЛЕНИЯ ВОПРОСЫ ОСУЩЕСТВЛЕНИЯ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 В ЦЕЛЯХ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ВЫЯВЛЕНИЯ ПОЛОЖЕНИЙ, НЕОБОСНОВАННО ЗАТРУДНЯЮЩИХ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8E64D2" w:rsidRPr="00C0448D" w:rsidRDefault="008E64D2" w:rsidP="008E6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4134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64D2" w:rsidRPr="00C0448D" w:rsidRDefault="008E64D2" w:rsidP="004134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1.1. Настоящим Порядком проведения экспертизы муниципальных нормативных 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 xml:space="preserve">, принятых Администрацией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 xml:space="preserve">района и затрагивающих вопросы осуществления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 (далее - Порядок проведения экспертизы), определяется процедура экспертизы муниципальных нормативных 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затрагивающих вопросы осуществления предпринимательской и инвестиционной деятельности, в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выявления положений, необоснованно затрудняющих осуществление предпринимательской и инвестиционной деятельности (далее также - экспертиза МНПА и МНПА соответственно).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МНПА,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следующие основные понятия: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- экспертиза МНПА - анализ действующих МНПА, при подготовке которых не проводилась процедура оценки регулирующего воздействия (далее - ОРВ), направленный на оценку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практики;</w:t>
      </w:r>
      <w:proofErr w:type="gramEnd"/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- публичные консультации - мероприятия, направленные на сбор информации (замечания, предложения, рекомендации, сведения (расчеты, обоснования), информационно-аналитические материалы) от участников экспертизы в целях выявления положений, необоснованно затрудняющих осуществление предпринимательской и инвестиционной деятельности.</w:t>
      </w:r>
      <w:proofErr w:type="gramEnd"/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1.3. Экспертиза не проводится в отношении МНПА: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содержащих сведения, составляющие государственную тайну или сведения конфиденциального характера;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разработанных в целях недопущения возникновения и (или) ликвидации чрезвычайных ситуаций природного и техногенного характера, кризисных ситуаций и предупреждения террористических актов, а также для ликвидации их последствий;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- подлежащих публичным слушаниям в соответствии со </w:t>
      </w:r>
      <w:hyperlink r:id="rId10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413457" w:rsidRPr="00C0448D">
        <w:rPr>
          <w:rFonts w:ascii="Times New Roman" w:hAnsi="Times New Roman" w:cs="Times New Roman"/>
          <w:sz w:val="24"/>
          <w:szCs w:val="24"/>
        </w:rPr>
        <w:t>№</w:t>
      </w:r>
      <w:r w:rsidRPr="00C0448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413457" w:rsidRPr="00C0448D">
        <w:rPr>
          <w:rFonts w:ascii="Times New Roman" w:hAnsi="Times New Roman" w:cs="Times New Roman"/>
          <w:sz w:val="24"/>
          <w:szCs w:val="24"/>
        </w:rPr>
        <w:t>«</w:t>
      </w:r>
      <w:r w:rsidRPr="00C0448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13457" w:rsidRPr="00C0448D">
        <w:rPr>
          <w:rFonts w:ascii="Times New Roman" w:hAnsi="Times New Roman" w:cs="Times New Roman"/>
          <w:sz w:val="24"/>
          <w:szCs w:val="24"/>
        </w:rPr>
        <w:t>»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устанавливающих, изменяющих или отменяющих налоги, сборы и тарифы, установление которых отнесено законодательством Российской Федерации к вопросам местного значения.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1.4. Участниками экспертизы МНПА являются: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- </w:t>
      </w:r>
      <w:r w:rsidR="00D526D9" w:rsidRPr="00C0448D">
        <w:rPr>
          <w:rFonts w:ascii="Times New Roman" w:hAnsi="Times New Roman" w:cs="Times New Roman"/>
          <w:sz w:val="24"/>
          <w:szCs w:val="24"/>
        </w:rPr>
        <w:t xml:space="preserve">уполномоченное лицо – ведущий специалист </w:t>
      </w:r>
      <w:proofErr w:type="gramStart"/>
      <w:r w:rsidR="00D526D9" w:rsidRPr="00C0448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526D9" w:rsidRPr="00C04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26D9" w:rsidRPr="00C0448D">
        <w:rPr>
          <w:rFonts w:ascii="Times New Roman" w:hAnsi="Times New Roman" w:cs="Times New Roman"/>
          <w:sz w:val="24"/>
          <w:szCs w:val="24"/>
        </w:rPr>
        <w:t>контрою</w:t>
      </w:r>
      <w:proofErr w:type="gramEnd"/>
      <w:r w:rsidR="00D526D9" w:rsidRPr="00C0448D">
        <w:rPr>
          <w:rFonts w:ascii="Times New Roman" w:hAnsi="Times New Roman" w:cs="Times New Roman"/>
          <w:sz w:val="24"/>
          <w:szCs w:val="24"/>
        </w:rPr>
        <w:t xml:space="preserve"> в сфере закупок Администрации Кривошеинского района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- регулирующие органы </w:t>
      </w:r>
      <w:r w:rsidR="00D526D9" w:rsidRPr="00C0448D">
        <w:rPr>
          <w:rFonts w:ascii="Times New Roman" w:hAnsi="Times New Roman" w:cs="Times New Roman"/>
          <w:sz w:val="24"/>
          <w:szCs w:val="24"/>
        </w:rPr>
        <w:t>–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D526D9" w:rsidRPr="00C0448D">
        <w:rPr>
          <w:rFonts w:ascii="Times New Roman" w:hAnsi="Times New Roman" w:cs="Times New Roman"/>
          <w:sz w:val="24"/>
          <w:szCs w:val="24"/>
        </w:rPr>
        <w:t xml:space="preserve">экономический отдел </w:t>
      </w:r>
      <w:r w:rsidRPr="00C0448D">
        <w:rPr>
          <w:rFonts w:ascii="Times New Roman" w:hAnsi="Times New Roman" w:cs="Times New Roman"/>
          <w:sz w:val="24"/>
          <w:szCs w:val="24"/>
        </w:rPr>
        <w:t>Администраци</w:t>
      </w:r>
      <w:r w:rsidR="00D526D9" w:rsidRPr="00C0448D">
        <w:rPr>
          <w:rFonts w:ascii="Times New Roman" w:hAnsi="Times New Roman" w:cs="Times New Roman"/>
          <w:sz w:val="24"/>
          <w:szCs w:val="24"/>
        </w:rPr>
        <w:t>и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района, ответственны</w:t>
      </w:r>
      <w:r w:rsidR="00D526D9" w:rsidRPr="00C0448D">
        <w:rPr>
          <w:rFonts w:ascii="Times New Roman" w:hAnsi="Times New Roman" w:cs="Times New Roman"/>
          <w:sz w:val="24"/>
          <w:szCs w:val="24"/>
        </w:rPr>
        <w:t>й</w:t>
      </w:r>
      <w:r w:rsidRPr="00C0448D">
        <w:rPr>
          <w:rFonts w:ascii="Times New Roman" w:hAnsi="Times New Roman" w:cs="Times New Roman"/>
          <w:sz w:val="24"/>
          <w:szCs w:val="24"/>
        </w:rPr>
        <w:t xml:space="preserve"> за нормативное правовое регулирование в соответствующей сфере общественных отношений;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участники публичных консультаций - физические и юридические лица в сфере предпринимательской и инвестиционной деятельности, а также научно-экспертные организации.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1.5. Уполномоченным органом в рамках проведения экспертизы МНПА могут создаваться рабочие группы.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1.6. Разногласия, возникающие по результатам проведения экспертизы МНПА, разрешаются согласно </w:t>
      </w:r>
      <w:hyperlink w:anchor="P779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приложению 3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к Порядку проведения процедуры оценки регулирующего воздействия проектов муниципальных нормативных 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проектов муниципальных нормативных правовых актов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 внесении изменений в муниципальные нормативные правовые акты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, подлежащих принятию Администрацией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 и затрагивающих вопросы осуществления предпринимательской и инвестиционной деятельности.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2. ФОРМИРОВАНИЕ ПЕРЕЧНЯ МНПА, В ОТНОШЕНИИ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</w:p>
    <w:p w:rsidR="008E64D2" w:rsidRPr="00C0448D" w:rsidRDefault="008E64D2" w:rsidP="008E64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ПРОВОДИТСЯ ЭКСПЕРТИЗА НА СООТВЕТСТВУЮЩИЙ ГОД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2.1. Экспертиза МНПА проводится уполномоченным органом в соответствии с перечнем МНПА, в отношении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проводится экспертиза на соответствующий год (далее - Перечень), утверждаемым постановлением Администрации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Проект Перечня формируется уполномоченным органом на основе поручений Главы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района, предложений о проведении экспертизы МНПА (далее - предложения), поступивших от регулирующих органов, участников публичных консультаций.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2.2. В целях формирования проекта Перечня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не позднее 1 октября размещает уведомление о его формировании на официальном сайте проведения процедуры ОРВ в информационно-телекоммуникационной сети Интернет (далее - официальный сайт проведения процедуры ОРВ).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2.3. Уведомление о формировании проекта Перечня должно содержать: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способы представления предложений;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срок окончания приема предложений;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информацию по вопросам, касающимся отбора МНПА для проведения экспертизы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4) указание на необходимость обоснования предложений в соответствии с </w:t>
      </w:r>
      <w:hyperlink w:anchor="P1280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К уведомлению прилагается электронная форма для направления предложений.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2.4.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не позднее двух рабочих дней со дня размещения на официальном сайте проведения процедуры ОРВ уведомления о формировании проекта Перечня письменно извещает участников экспертизы МНПА (далее - участники экспертизы).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2.5. Срок окончания приема предложений от участников экспертизы устанавливается не ранее 30 календарных дней со дня размещения уведомления о формировании проекта Перечня.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1280"/>
      <w:bookmarkEnd w:id="35"/>
      <w:r w:rsidRPr="00C0448D">
        <w:rPr>
          <w:rFonts w:ascii="Times New Roman" w:hAnsi="Times New Roman" w:cs="Times New Roman"/>
          <w:sz w:val="24"/>
          <w:szCs w:val="24"/>
        </w:rPr>
        <w:t>2.6. Поступившие предложения должны содержать следующие сведения: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281"/>
      <w:bookmarkEnd w:id="36"/>
      <w:r w:rsidRPr="00C0448D">
        <w:rPr>
          <w:rFonts w:ascii="Times New Roman" w:hAnsi="Times New Roman" w:cs="Times New Roman"/>
          <w:sz w:val="24"/>
          <w:szCs w:val="24"/>
        </w:rPr>
        <w:t xml:space="preserve">1) реквизиты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информацию о наличии положений, необоснованно затрудняющих ведение предпринимательской и инвестиционной деятельности;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283"/>
      <w:bookmarkEnd w:id="37"/>
      <w:r w:rsidRPr="00C0448D">
        <w:rPr>
          <w:rFonts w:ascii="Times New Roman" w:hAnsi="Times New Roman" w:cs="Times New Roman"/>
          <w:sz w:val="24"/>
          <w:szCs w:val="24"/>
        </w:rPr>
        <w:t>3) информацию о потенциальных участниках публичных консультаций, мнение и опыт которых может быть учтен при проведении экспертизы МНПА.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Предложения, не содержащие сведений, указанных во </w:t>
      </w:r>
      <w:hyperlink w:anchor="P1281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втором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83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четвертом абзацах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настоящего пункта, уполномоченным органом не рассматриваются.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2.7. Проектом Перечня определяются: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вид, дата, номер, наименование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инициаторы проведения экспертизы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дата начала экспертизы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4) дата окончания публичных консультаций по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5) дата подготовки уполномоченным органом проекта заключения по результатам экспертизы МНПА (далее - заключение);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6) срок завершения экспертизы;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7) ответственное лицо уполномоченного органа, осуществляющее экспертизу МНПА.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Срок проведения экспертизы не должен превышать четырех месяцев.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2.8. Уполномоченным органом на основании поступивших предложений готовится в установленном порядке проект постановления Администрации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 об утверждении Перечня.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Согласованный проект постановления Администрации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 xml:space="preserve">района об утверждении Перечня представляется на подписание Главе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 не позднее окончания текущего календарного года.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2.9. В течение пяти рабочих дней со дня подписания Главой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 xml:space="preserve">района постановления Администрации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 xml:space="preserve">района об утверждении Перечня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размещает указанное постановление на официальном сайте проведения процедуры ОРВ.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2.10. </w:t>
      </w:r>
      <w:r w:rsidR="00D526D9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проводит экспертизу МНПА, не включенного в Перечень, в случае исполнения поручения Главы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 о проведении экспертизы такого МНПА.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P1299"/>
      <w:bookmarkEnd w:id="38"/>
      <w:r w:rsidRPr="00C0448D">
        <w:rPr>
          <w:rFonts w:ascii="Times New Roman" w:hAnsi="Times New Roman" w:cs="Times New Roman"/>
          <w:sz w:val="24"/>
          <w:szCs w:val="24"/>
        </w:rPr>
        <w:t>3. ПОРЯДОК ПРОВЕДЕНИЯ ЭКСПЕРТИЗЫ МНПА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3.1. В целях проведения публичных консультаций по МНПА в соответствии с Перечнем </w:t>
      </w:r>
      <w:r w:rsidR="002025CD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проведения процедуры ОРВ уведомление об экспертизе МНПА (далее - уведомление об экспертизе) и не позднее двух рабочих дней со дня его размещения извещает участников экспертизы МНПА.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3.2. Уведомление об экспертизе содержит: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реквизиты МНПА (вид, дата, номер, наименование);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электронную ссылку на текст МНПА в редакции, действующей на момент размещения уведомления об экспертизе;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срок окончания публичных консультаций;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4) информацию об инициаторах предложения;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5) предварительную информацию о наличии положений, необоснованно затрудняющих ведение предпринимательской и инвестиционной деятельности, а также о потенциальных участниках публичных консультаций, мнение и опыт которых может быть учтен при проведении экспертизы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6) перечень вопросов для участников публичных консультаций;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7) способы представления предложений участниками публичных консультаций;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8) электронную форму для направления предложений;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9) иную информацию, относящуюся к предмету публичных консультаций.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3.3. Срок публичных консультаций по МНПА не может составлять менее 30 календарных дней.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3.4. </w:t>
      </w:r>
      <w:r w:rsidR="002025CD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запрашивает у регулирующих органов, разработавших нормативный правовой акт и (или) к компетенции и полномочиям которых относится исследуемая сфера общественных отношений, материалы, необходимые для проведения экспертизы МНПА, содержащие сведения (расчеты, обоснования), на которых основывается необходимость правового регулирования соответствующих общественных отношений, и устанавливает срок предоставления материалов. Минимальный срок предоставления материалов составляет пять рабочих дней.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При проведении экспертизы МНПА подлежит рассмотрению информация, поступившая в ходе публичных консультаций, анализируются положения МНПА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 и Томской области, определяется характер и степень воздействия положений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акта, а также их обоснованность и целесообразность для целей регулирования соответствующих отношений.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3.6. В ходе проведения экспертизы МНПА изучаются следующие вопросы: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1) наличие в МНПА избыточных требований по подготовке и (или) предоставлению документов, сведений, информации субъектами предпринимательской и инвестиционной деятельности в органы местного самоуправления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8D">
        <w:rPr>
          <w:rFonts w:ascii="Times New Roman" w:hAnsi="Times New Roman" w:cs="Times New Roman"/>
          <w:sz w:val="24"/>
          <w:szCs w:val="24"/>
        </w:rPr>
        <w:t>2) наличие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или невозможности осуществления предпринимательской и инвестиционной деятельности;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Томской области и муниципальными правовыми актами органов местного самоуправления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обязательных процедур;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4) отсутствие необходимых организационных или технических условий, приводящее к невозможности реализации органами местного самоуправления муниципального образования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установленных функций в отношении субъектов предпринимательской или инвестиционной деятельности;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5) недостаточный уровень развития технологий, инфраструктуры, рынков товаров и услуг в Российской Федерации, Томской области и муниципальном образовании </w:t>
      </w:r>
      <w:r w:rsidR="00185F40" w:rsidRPr="00C0448D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Pr="00C0448D">
        <w:rPr>
          <w:rFonts w:ascii="Times New Roman" w:hAnsi="Times New Roman" w:cs="Times New Roman"/>
          <w:sz w:val="24"/>
          <w:szCs w:val="24"/>
        </w:rPr>
        <w:t xml:space="preserve"> при отсутствии адекватного переходного периода введения в действие соответствующих правовых норм;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6) иные вопросы, касающиеся необоснованного затруднения осуществления предпринимательской и инвестиционной деятельности.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3.7. В рамках экспертизы МНПА допускается использование официальной статистической информации, результатов социологических исследований, в том числе опросов, совещаний рабочих групп, экспертных оценок, а также иных методов, позволяющих сопоставить прогнозировавшиеся при разработке проекта МНПА значения выгод и издержек субъектов предпринимательской и инвестиционной деятельности с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фактическими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>, а также определить степень достижения целей регулирования.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3.8. В целях проведения экспертизы МНПА в пределах сроков, отведенных для публичных консультаций, уполномоченным органом могут проводиться совещания, заседания консультативных органов и иные мероприятия с участием органов и организаций, в том числе с использованием информационно-коммуникационных технологий.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3.9. </w:t>
      </w:r>
      <w:r w:rsidR="002025CD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рассматривает предложения, поступившие в установленный срок в связи с проведением публичных консультаций по МНПА, и составляет сводку предложений с указанием сведений об их учете или причинах отклонения.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P1326"/>
      <w:bookmarkEnd w:id="39"/>
      <w:r w:rsidRPr="00C0448D">
        <w:rPr>
          <w:rFonts w:ascii="Times New Roman" w:hAnsi="Times New Roman" w:cs="Times New Roman"/>
          <w:sz w:val="24"/>
          <w:szCs w:val="24"/>
        </w:rPr>
        <w:t>4. ПОДГОТОВКА ЗАКЛЮЧЕНИЯ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4.1. По результатам экспертизы МНПА </w:t>
      </w:r>
      <w:r w:rsidR="002025CD" w:rsidRPr="00C0448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C0448D">
        <w:rPr>
          <w:rFonts w:ascii="Times New Roman" w:hAnsi="Times New Roman" w:cs="Times New Roman"/>
          <w:sz w:val="24"/>
          <w:szCs w:val="24"/>
        </w:rPr>
        <w:t xml:space="preserve"> подготавливает проект заключения, содержащий следующие сведения: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1) основные реквизиты МНПА (вид, дата, номер, наименование, редакция, источник публикации);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2) сведения о результатах проведения мероприятий в целях публичных консультаций по МНПА и предоставления необходимой информации регулирующим органом;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3) срок действия МНПА и его отдельных положений;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4) основные группы субъектов предпринимательской и инвестиционной деятельности, иные заинтересованные лица, интересы которых затрагиваются регулированием, установленным МНПА, оценка количества таких субъектов и его динамики в течение срока действия МНПА и его отдельных положений;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5) обоснованные выводы о наличии либо об отсутствии в МНПА положений, необоснованно затрудняющих ведение предпринимательской и инвестиционной деятельности;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>6) подготовленные на основе полученных выводов о наличии в МНПА положений, необоснованно затрудняющих ведение предпринимательской и инвестиционной деятельности, предложения об отмене или изменении МНПА или его отдельных положений;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7) подготовленные на основе полученных выводов о наличии в МНПА положений, необоснованно затрудняющих ведение предпринимательской и инвестиционной деятельности, предложения о внесении изменений в законодательство, на основе и во исполнение которого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МНПА;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8) иные выводы и предложения, полученные в результате экспертизы МНПА.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4.2. Проект заключения направляется в регулирующий орган, разработавший МНПА и (или) к компетенции и полномочиям которых относится исследуемая сфера общественных отношений, с указанием срока окончания приема замечаний и предложений.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4.3. Поступившие </w:t>
      </w:r>
      <w:r w:rsidR="002025CD" w:rsidRPr="00C0448D">
        <w:rPr>
          <w:rFonts w:ascii="Times New Roman" w:hAnsi="Times New Roman" w:cs="Times New Roman"/>
          <w:sz w:val="24"/>
          <w:szCs w:val="24"/>
        </w:rPr>
        <w:t>к</w:t>
      </w:r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2025CD" w:rsidRPr="00C0448D">
        <w:rPr>
          <w:rFonts w:ascii="Times New Roman" w:hAnsi="Times New Roman" w:cs="Times New Roman"/>
          <w:sz w:val="24"/>
          <w:szCs w:val="24"/>
        </w:rPr>
        <w:t>уполномоченному лицу</w:t>
      </w:r>
      <w:r w:rsidRPr="00C0448D">
        <w:rPr>
          <w:rFonts w:ascii="Times New Roman" w:hAnsi="Times New Roman" w:cs="Times New Roman"/>
          <w:sz w:val="24"/>
          <w:szCs w:val="24"/>
        </w:rPr>
        <w:t xml:space="preserve"> в установленный срок отзывы, замечания и предложения рассматриваются при необходимости доработки проекта заключения.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4.4. Доработанный проект заключения подписывается руководителем уполномоченного органа и может являться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основанием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для подготовки регулирующим органом соответствующего проекта МНПА в целях внесения изменений в МНПА или признания его утратившим силу.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4.5. В течение 5 календарных дней со дня подписания </w:t>
      </w:r>
      <w:hyperlink w:anchor="P1360" w:history="1">
        <w:r w:rsidRPr="00C0448D">
          <w:rPr>
            <w:rFonts w:ascii="Times New Roman" w:hAnsi="Times New Roman" w:cs="Times New Roman"/>
            <w:color w:val="0000FF"/>
            <w:sz w:val="24"/>
            <w:szCs w:val="24"/>
          </w:rPr>
          <w:t>заключения</w:t>
        </w:r>
      </w:hyperlink>
      <w:r w:rsidRPr="00C0448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Порядку размещается на официальном сайте проведения процедуры ОРВ и направляется: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- в случае отсутствия в МНПА положений, необоснованно затрудняющих осуществление предпринимательской и инвестиционной деятельности, - в регулирующий орган для сведения;</w:t>
      </w:r>
    </w:p>
    <w:p w:rsidR="008E64D2" w:rsidRPr="00C0448D" w:rsidRDefault="008E64D2" w:rsidP="008E6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- в случае наличия в МНПА положений, необоснованно затрудняющих осуществление предпринимательской и инвестиционной деятельности, - в регулирующий орган для подготовки проекта МНПА, направленного на внесение изменений в МНПА или о признании его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98" w:rsidRPr="00C0448D" w:rsidRDefault="00377E98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9B75B7" w:rsidP="009B75B7">
      <w:pPr>
        <w:pStyle w:val="ConsPlusNormal"/>
        <w:ind w:left="792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E64D2" w:rsidRPr="00C0448D">
        <w:rPr>
          <w:rFonts w:ascii="Times New Roman" w:hAnsi="Times New Roman" w:cs="Times New Roman"/>
          <w:sz w:val="24"/>
          <w:szCs w:val="24"/>
        </w:rPr>
        <w:t>Приложение</w:t>
      </w:r>
    </w:p>
    <w:p w:rsidR="008E64D2" w:rsidRPr="00C0448D" w:rsidRDefault="008E64D2" w:rsidP="009B75B7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к Порядку</w:t>
      </w:r>
      <w:r w:rsidR="009B75B7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 w:rsidR="009B75B7" w:rsidRPr="00C0448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нормативных правовых</w:t>
      </w:r>
    </w:p>
    <w:p w:rsidR="009B75B7" w:rsidRPr="00C0448D" w:rsidRDefault="008E64D2" w:rsidP="009B75B7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актов муниципального образования </w:t>
      </w:r>
      <w:r w:rsidR="009B75B7" w:rsidRPr="00C0448D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0448D">
        <w:rPr>
          <w:rFonts w:ascii="Times New Roman" w:hAnsi="Times New Roman" w:cs="Times New Roman"/>
          <w:sz w:val="24"/>
          <w:szCs w:val="24"/>
        </w:rPr>
        <w:t>,</w:t>
      </w:r>
      <w:r w:rsidR="009B75B7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 xml:space="preserve">принятых Администрацией </w:t>
      </w:r>
      <w:r w:rsidR="00BA355C" w:rsidRPr="00C0448D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C0448D">
        <w:rPr>
          <w:rFonts w:ascii="Times New Roman" w:hAnsi="Times New Roman" w:cs="Times New Roman"/>
          <w:sz w:val="24"/>
          <w:szCs w:val="24"/>
        </w:rPr>
        <w:t>района</w:t>
      </w:r>
      <w:r w:rsidR="009B75B7" w:rsidRPr="00C0448D">
        <w:rPr>
          <w:rFonts w:ascii="Times New Roman" w:hAnsi="Times New Roman" w:cs="Times New Roman"/>
          <w:sz w:val="24"/>
          <w:szCs w:val="24"/>
        </w:rPr>
        <w:t>,</w:t>
      </w:r>
    </w:p>
    <w:p w:rsidR="008E64D2" w:rsidRPr="00C0448D" w:rsidRDefault="009B75B7" w:rsidP="009B75B7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Думой Кривошеинского района</w:t>
      </w:r>
      <w:r w:rsidR="008E64D2" w:rsidRPr="00C0448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8E64D2" w:rsidRPr="00C0448D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="008E64D2" w:rsidRPr="00C0448D">
        <w:rPr>
          <w:rFonts w:ascii="Times New Roman" w:hAnsi="Times New Roman" w:cs="Times New Roman"/>
          <w:sz w:val="24"/>
          <w:szCs w:val="24"/>
        </w:rPr>
        <w:t>вопросы осуществления предпринимательской и инвестиционной</w:t>
      </w:r>
    </w:p>
    <w:p w:rsidR="008E64D2" w:rsidRPr="00C0448D" w:rsidRDefault="008E64D2" w:rsidP="009B75B7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деятельности, в целях выявления положений, необоснованно</w:t>
      </w:r>
      <w:r w:rsidR="009B75B7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затрудняющих осуществление предпринимательской</w:t>
      </w:r>
    </w:p>
    <w:p w:rsidR="008E64D2" w:rsidRPr="00C0448D" w:rsidRDefault="008E64D2" w:rsidP="009B75B7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9B7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</w:t>
      </w:r>
    </w:p>
    <w:p w:rsidR="008E64D2" w:rsidRPr="00C0448D" w:rsidRDefault="008E64D2" w:rsidP="009B7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9B75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0" w:name="P1360"/>
      <w:bookmarkEnd w:id="40"/>
      <w:r w:rsidRPr="00C0448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E64D2" w:rsidRPr="00C0448D" w:rsidRDefault="008E64D2" w:rsidP="009B75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по итогам экспертизы</w:t>
      </w:r>
    </w:p>
    <w:p w:rsidR="008E64D2" w:rsidRPr="00C0448D" w:rsidRDefault="008E64D2" w:rsidP="009B75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</w:t>
      </w:r>
    </w:p>
    <w:p w:rsidR="008E64D2" w:rsidRPr="00C0448D" w:rsidRDefault="008E64D2" w:rsidP="009B75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 xml:space="preserve">акта муниципального образования </w:t>
      </w:r>
      <w:r w:rsidR="00185F40" w:rsidRPr="00C0448D">
        <w:rPr>
          <w:rFonts w:ascii="Times New Roman" w:hAnsi="Times New Roman" w:cs="Times New Roman"/>
          <w:b/>
          <w:sz w:val="24"/>
          <w:szCs w:val="24"/>
        </w:rPr>
        <w:t>Кривошеинский район</w:t>
      </w:r>
    </w:p>
    <w:p w:rsidR="008E64D2" w:rsidRPr="00C0448D" w:rsidRDefault="008E64D2" w:rsidP="009B75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8E64D2" w:rsidRPr="00C0448D" w:rsidRDefault="008E64D2" w:rsidP="009B75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8D">
        <w:rPr>
          <w:rFonts w:ascii="Times New Roman" w:hAnsi="Times New Roman" w:cs="Times New Roman"/>
          <w:b/>
          <w:sz w:val="24"/>
          <w:szCs w:val="24"/>
        </w:rPr>
        <w:t xml:space="preserve">(наименование проекта МНПА МО </w:t>
      </w:r>
      <w:r w:rsidR="00185F40" w:rsidRPr="00C0448D">
        <w:rPr>
          <w:rFonts w:ascii="Times New Roman" w:hAnsi="Times New Roman" w:cs="Times New Roman"/>
          <w:b/>
          <w:sz w:val="24"/>
          <w:szCs w:val="24"/>
        </w:rPr>
        <w:t>Кривошеинский район</w:t>
      </w:r>
      <w:proofErr w:type="gramStart"/>
      <w:r w:rsidR="00185F40" w:rsidRPr="00C04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</w:t>
      </w:r>
      <w:r w:rsidR="00377E98" w:rsidRPr="00C0448D">
        <w:rPr>
          <w:rFonts w:ascii="Times New Roman" w:hAnsi="Times New Roman" w:cs="Times New Roman"/>
          <w:sz w:val="24"/>
          <w:szCs w:val="24"/>
        </w:rPr>
        <w:tab/>
      </w:r>
      <w:r w:rsidR="00377E98" w:rsidRPr="00C0448D">
        <w:rPr>
          <w:rFonts w:ascii="Times New Roman" w:hAnsi="Times New Roman" w:cs="Times New Roman"/>
          <w:sz w:val="24"/>
          <w:szCs w:val="24"/>
        </w:rPr>
        <w:tab/>
      </w:r>
      <w:r w:rsidR="00377E98" w:rsidRPr="00C0448D">
        <w:rPr>
          <w:rFonts w:ascii="Times New Roman" w:hAnsi="Times New Roman" w:cs="Times New Roman"/>
          <w:sz w:val="24"/>
          <w:szCs w:val="24"/>
        </w:rPr>
        <w:tab/>
      </w:r>
      <w:r w:rsidR="00377E98" w:rsidRPr="00C0448D">
        <w:rPr>
          <w:rFonts w:ascii="Times New Roman" w:hAnsi="Times New Roman" w:cs="Times New Roman"/>
          <w:sz w:val="24"/>
          <w:szCs w:val="24"/>
        </w:rPr>
        <w:tab/>
      </w:r>
      <w:r w:rsidRPr="00C0448D">
        <w:rPr>
          <w:rFonts w:ascii="Times New Roman" w:hAnsi="Times New Roman" w:cs="Times New Roman"/>
          <w:sz w:val="24"/>
          <w:szCs w:val="24"/>
        </w:rPr>
        <w:t xml:space="preserve">            N ________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1. Цели регулирования, установленные МНПА.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2. Предмет регулирования и субъекты отношений.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3. Оценка  рисков и  расходов  предпринимателей,  связанных  с  исполнением</w:t>
      </w:r>
      <w:r w:rsidR="00377E98" w:rsidRPr="00C0448D">
        <w:rPr>
          <w:rFonts w:ascii="Times New Roman" w:hAnsi="Times New Roman" w:cs="Times New Roman"/>
          <w:sz w:val="24"/>
          <w:szCs w:val="24"/>
        </w:rPr>
        <w:t xml:space="preserve"> </w:t>
      </w:r>
      <w:r w:rsidRPr="00C0448D">
        <w:rPr>
          <w:rFonts w:ascii="Times New Roman" w:hAnsi="Times New Roman" w:cs="Times New Roman"/>
          <w:sz w:val="24"/>
          <w:szCs w:val="24"/>
        </w:rPr>
        <w:t>МНПА.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4. Предложение по оптимизации регулирования.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5. Выводы по итогам экспертизы МНПА.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>Указание (при наличии) на приложения.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______________________________ Ф.И.О.</w:t>
      </w:r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0448D">
        <w:rPr>
          <w:rFonts w:ascii="Times New Roman" w:hAnsi="Times New Roman" w:cs="Times New Roman"/>
          <w:sz w:val="24"/>
          <w:szCs w:val="24"/>
        </w:rPr>
        <w:t>(подпись руководителя либо</w:t>
      </w:r>
      <w:proofErr w:type="gramEnd"/>
    </w:p>
    <w:p w:rsidR="008E64D2" w:rsidRPr="00C0448D" w:rsidRDefault="008E64D2" w:rsidP="008E6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8D">
        <w:rPr>
          <w:rFonts w:ascii="Times New Roman" w:hAnsi="Times New Roman" w:cs="Times New Roman"/>
          <w:sz w:val="24"/>
          <w:szCs w:val="24"/>
        </w:rPr>
        <w:t xml:space="preserve">      лица, его замещающего)</w:t>
      </w: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E64D2" w:rsidRPr="00C0448D" w:rsidRDefault="008E64D2" w:rsidP="008E64D2">
      <w:pPr>
        <w:rPr>
          <w:rFonts w:ascii="Times New Roman" w:hAnsi="Times New Roman" w:cs="Times New Roman"/>
        </w:rPr>
      </w:pPr>
    </w:p>
    <w:p w:rsidR="001444E7" w:rsidRPr="00C0448D" w:rsidRDefault="001444E7" w:rsidP="001444E7">
      <w:pPr>
        <w:rPr>
          <w:rFonts w:ascii="Times New Roman" w:hAnsi="Times New Roman" w:cs="Times New Roman"/>
        </w:rPr>
      </w:pPr>
    </w:p>
    <w:sectPr w:rsidR="001444E7" w:rsidRPr="00C0448D" w:rsidSect="000E389A">
      <w:pgSz w:w="11900" w:h="16800"/>
      <w:pgMar w:top="426" w:right="560" w:bottom="144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1444"/>
    <w:multiLevelType w:val="multilevel"/>
    <w:tmpl w:val="3BA487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764F7866"/>
    <w:multiLevelType w:val="hybridMultilevel"/>
    <w:tmpl w:val="987089AE"/>
    <w:lvl w:ilvl="0" w:tplc="59C2FBF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53D6"/>
    <w:rsid w:val="00047AB8"/>
    <w:rsid w:val="000D6830"/>
    <w:rsid w:val="000E389A"/>
    <w:rsid w:val="001444E7"/>
    <w:rsid w:val="001622AC"/>
    <w:rsid w:val="001645C6"/>
    <w:rsid w:val="00185F40"/>
    <w:rsid w:val="00193953"/>
    <w:rsid w:val="001957E3"/>
    <w:rsid w:val="001A0A00"/>
    <w:rsid w:val="001C06D0"/>
    <w:rsid w:val="001C6F85"/>
    <w:rsid w:val="001D6227"/>
    <w:rsid w:val="002019B2"/>
    <w:rsid w:val="002025CD"/>
    <w:rsid w:val="00231419"/>
    <w:rsid w:val="00246F19"/>
    <w:rsid w:val="00285FF4"/>
    <w:rsid w:val="00294915"/>
    <w:rsid w:val="002F3A7D"/>
    <w:rsid w:val="00301905"/>
    <w:rsid w:val="00315B04"/>
    <w:rsid w:val="0032518A"/>
    <w:rsid w:val="00371564"/>
    <w:rsid w:val="00377E98"/>
    <w:rsid w:val="00390984"/>
    <w:rsid w:val="003A3443"/>
    <w:rsid w:val="003C53D6"/>
    <w:rsid w:val="00413457"/>
    <w:rsid w:val="004161F4"/>
    <w:rsid w:val="00442799"/>
    <w:rsid w:val="00452E9B"/>
    <w:rsid w:val="0048503F"/>
    <w:rsid w:val="0049316B"/>
    <w:rsid w:val="0049736F"/>
    <w:rsid w:val="004C499A"/>
    <w:rsid w:val="004C6798"/>
    <w:rsid w:val="004F6087"/>
    <w:rsid w:val="00517FBB"/>
    <w:rsid w:val="00551B35"/>
    <w:rsid w:val="005B4460"/>
    <w:rsid w:val="005B72C6"/>
    <w:rsid w:val="005E212A"/>
    <w:rsid w:val="00611FEA"/>
    <w:rsid w:val="00615B6C"/>
    <w:rsid w:val="00662B3D"/>
    <w:rsid w:val="00690C4B"/>
    <w:rsid w:val="006A2A22"/>
    <w:rsid w:val="006D6093"/>
    <w:rsid w:val="006F0CAB"/>
    <w:rsid w:val="00706D45"/>
    <w:rsid w:val="00713B08"/>
    <w:rsid w:val="00732C33"/>
    <w:rsid w:val="00734769"/>
    <w:rsid w:val="00743A94"/>
    <w:rsid w:val="007457F0"/>
    <w:rsid w:val="0076769C"/>
    <w:rsid w:val="00770F5C"/>
    <w:rsid w:val="00785F95"/>
    <w:rsid w:val="007A398C"/>
    <w:rsid w:val="007A4567"/>
    <w:rsid w:val="00872E09"/>
    <w:rsid w:val="00874381"/>
    <w:rsid w:val="0087652C"/>
    <w:rsid w:val="00880784"/>
    <w:rsid w:val="008816AD"/>
    <w:rsid w:val="008A2DA9"/>
    <w:rsid w:val="008A4264"/>
    <w:rsid w:val="008B05DB"/>
    <w:rsid w:val="008D0EEE"/>
    <w:rsid w:val="008D6F93"/>
    <w:rsid w:val="008E64D2"/>
    <w:rsid w:val="00901CEC"/>
    <w:rsid w:val="00934D6F"/>
    <w:rsid w:val="00944CDA"/>
    <w:rsid w:val="0096424D"/>
    <w:rsid w:val="009B75B7"/>
    <w:rsid w:val="009C4369"/>
    <w:rsid w:val="009F09E3"/>
    <w:rsid w:val="009F2A7F"/>
    <w:rsid w:val="00A13DE1"/>
    <w:rsid w:val="00A4311F"/>
    <w:rsid w:val="00A66158"/>
    <w:rsid w:val="00AA6EFF"/>
    <w:rsid w:val="00AB53E8"/>
    <w:rsid w:val="00B2205A"/>
    <w:rsid w:val="00B2354B"/>
    <w:rsid w:val="00B3256E"/>
    <w:rsid w:val="00B32DE7"/>
    <w:rsid w:val="00B4110D"/>
    <w:rsid w:val="00BA355C"/>
    <w:rsid w:val="00BD549A"/>
    <w:rsid w:val="00BD6CAD"/>
    <w:rsid w:val="00BE2E65"/>
    <w:rsid w:val="00BF1FB5"/>
    <w:rsid w:val="00BF2264"/>
    <w:rsid w:val="00C0448D"/>
    <w:rsid w:val="00C4072E"/>
    <w:rsid w:val="00C4210A"/>
    <w:rsid w:val="00C7015E"/>
    <w:rsid w:val="00C7152E"/>
    <w:rsid w:val="00CE119C"/>
    <w:rsid w:val="00D13902"/>
    <w:rsid w:val="00D526D9"/>
    <w:rsid w:val="00D76D22"/>
    <w:rsid w:val="00DA6FB5"/>
    <w:rsid w:val="00E117A5"/>
    <w:rsid w:val="00E24D2B"/>
    <w:rsid w:val="00E31898"/>
    <w:rsid w:val="00EC0C31"/>
    <w:rsid w:val="00EC371A"/>
    <w:rsid w:val="00ED614C"/>
    <w:rsid w:val="00F30116"/>
    <w:rsid w:val="00F86818"/>
    <w:rsid w:val="00FE2A83"/>
    <w:rsid w:val="00FE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44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A344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A344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A34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34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A34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A34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A344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A344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A3443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A3443"/>
    <w:rPr>
      <w:u w:val="single"/>
    </w:rPr>
  </w:style>
  <w:style w:type="paragraph" w:customStyle="1" w:styleId="a6">
    <w:name w:val="Внимание"/>
    <w:basedOn w:val="a"/>
    <w:next w:val="a"/>
    <w:uiPriority w:val="99"/>
    <w:rsid w:val="003A344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A3443"/>
  </w:style>
  <w:style w:type="paragraph" w:customStyle="1" w:styleId="a8">
    <w:name w:val="Внимание: недобросовестность!"/>
    <w:basedOn w:val="a6"/>
    <w:next w:val="a"/>
    <w:uiPriority w:val="99"/>
    <w:rsid w:val="003A3443"/>
  </w:style>
  <w:style w:type="character" w:customStyle="1" w:styleId="a9">
    <w:name w:val="Выделение для Базового Поиска"/>
    <w:basedOn w:val="a3"/>
    <w:uiPriority w:val="99"/>
    <w:rsid w:val="003A3443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A3443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A344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A344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A344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A344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A344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A344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A3443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3A344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A3443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A344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A344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A344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A344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A344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A344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A344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A344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A344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A344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A344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A344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A344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A3443"/>
  </w:style>
  <w:style w:type="paragraph" w:customStyle="1" w:styleId="aff2">
    <w:name w:val="Моноширинный"/>
    <w:basedOn w:val="a"/>
    <w:next w:val="a"/>
    <w:uiPriority w:val="99"/>
    <w:rsid w:val="003A344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A3443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A344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A3443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A344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A344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A344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A3443"/>
    <w:pPr>
      <w:ind w:left="140"/>
    </w:pPr>
  </w:style>
  <w:style w:type="character" w:customStyle="1" w:styleId="affa">
    <w:name w:val="Опечатки"/>
    <w:uiPriority w:val="99"/>
    <w:rsid w:val="003A344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A344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A344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A3443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A344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A344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A344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A3443"/>
  </w:style>
  <w:style w:type="paragraph" w:customStyle="1" w:styleId="afff2">
    <w:name w:val="Примечание."/>
    <w:basedOn w:val="a6"/>
    <w:next w:val="a"/>
    <w:uiPriority w:val="99"/>
    <w:rsid w:val="003A3443"/>
  </w:style>
  <w:style w:type="character" w:customStyle="1" w:styleId="afff3">
    <w:name w:val="Продолжение ссылки"/>
    <w:basedOn w:val="a4"/>
    <w:uiPriority w:val="99"/>
    <w:rsid w:val="003A3443"/>
  </w:style>
  <w:style w:type="paragraph" w:customStyle="1" w:styleId="afff4">
    <w:name w:val="Словарная статья"/>
    <w:basedOn w:val="a"/>
    <w:next w:val="a"/>
    <w:uiPriority w:val="99"/>
    <w:rsid w:val="003A344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A3443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3A344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A344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A3443"/>
  </w:style>
  <w:style w:type="character" w:customStyle="1" w:styleId="afff9">
    <w:name w:val="Ссылка на утративший силу документ"/>
    <w:basedOn w:val="a4"/>
    <w:uiPriority w:val="99"/>
    <w:rsid w:val="003A3443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A344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A344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A344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A3443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A344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A344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A3443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371564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71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21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2">
    <w:name w:val="Hyperlink"/>
    <w:basedOn w:val="a0"/>
    <w:uiPriority w:val="99"/>
    <w:unhideWhenUsed/>
    <w:rsid w:val="000E389A"/>
    <w:rPr>
      <w:color w:val="0000FF" w:themeColor="hyperlink"/>
      <w:u w:val="single"/>
    </w:rPr>
  </w:style>
  <w:style w:type="paragraph" w:customStyle="1" w:styleId="ConsPlusNonformat">
    <w:name w:val="ConsPlusNonformat"/>
    <w:rsid w:val="008E6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E6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E6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E6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E6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E6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dm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radm.tom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63E0B0A4FDF2E63F747973ACEA4F91B9BBF994919A8720400185981ED4843FB9B1AF42F07BCB8DUB1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63E0B0A4FDF2E63F747973ACEA4F91BABBFC909CCFD02211548BU91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0A276-AC14-4BB6-81FF-FCD3EF04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16470</Words>
  <Characters>93882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MSUKONTROL</cp:lastModifiedBy>
  <cp:revision>2</cp:revision>
  <cp:lastPrinted>2016-03-10T05:41:00Z</cp:lastPrinted>
  <dcterms:created xsi:type="dcterms:W3CDTF">2016-03-10T05:44:00Z</dcterms:created>
  <dcterms:modified xsi:type="dcterms:W3CDTF">2016-03-10T05:44:00Z</dcterms:modified>
</cp:coreProperties>
</file>