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9552D3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055408" w:rsidRDefault="00DE0456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F45D7">
        <w:rPr>
          <w:rFonts w:ascii="Times New Roman" w:hAnsi="Times New Roman"/>
          <w:sz w:val="24"/>
          <w:szCs w:val="24"/>
        </w:rPr>
        <w:t>20.06</w:t>
      </w:r>
      <w:r w:rsidR="004160AB">
        <w:rPr>
          <w:rFonts w:ascii="Times New Roman" w:hAnsi="Times New Roman"/>
          <w:sz w:val="24"/>
          <w:szCs w:val="24"/>
        </w:rPr>
        <w:t>.</w:t>
      </w:r>
      <w:r w:rsidR="007E6BB1">
        <w:rPr>
          <w:rFonts w:ascii="Times New Roman" w:hAnsi="Times New Roman"/>
          <w:sz w:val="24"/>
          <w:szCs w:val="24"/>
        </w:rPr>
        <w:t>2016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 w:rsidR="00FF45D7">
        <w:rPr>
          <w:rFonts w:ascii="Times New Roman" w:hAnsi="Times New Roman"/>
          <w:sz w:val="24"/>
          <w:szCs w:val="24"/>
        </w:rPr>
        <w:t>200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DE0456">
              <w:rPr>
                <w:rFonts w:ascii="Times New Roman" w:hAnsi="Times New Roman"/>
                <w:sz w:val="24"/>
                <w:szCs w:val="24"/>
              </w:rPr>
              <w:t>от 21.08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.2014 № </w:t>
            </w:r>
            <w:r w:rsidR="00971FF2">
              <w:rPr>
                <w:rFonts w:ascii="Times New Roman" w:hAnsi="Times New Roman"/>
                <w:sz w:val="24"/>
                <w:szCs w:val="24"/>
              </w:rPr>
              <w:t>502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71FF2" w:rsidRPr="006A19BC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971FF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71FF2" w:rsidRPr="006A19BC">
              <w:rPr>
                <w:rFonts w:ascii="Times New Roman" w:hAnsi="Times New Roman"/>
                <w:sz w:val="24"/>
                <w:szCs w:val="24"/>
              </w:rPr>
              <w:t xml:space="preserve">регламента </w:t>
            </w:r>
            <w:r w:rsidR="00971FF2">
              <w:rPr>
                <w:rFonts w:ascii="Times New Roman" w:hAnsi="Times New Roman"/>
                <w:sz w:val="24"/>
                <w:szCs w:val="24"/>
              </w:rPr>
              <w:t xml:space="preserve">  пр</w:t>
            </w:r>
            <w:r w:rsidR="00971FF2" w:rsidRPr="006A19BC">
              <w:rPr>
                <w:rFonts w:ascii="Times New Roman" w:hAnsi="Times New Roman"/>
                <w:sz w:val="24"/>
                <w:szCs w:val="24"/>
              </w:rPr>
              <w:t>едоставления</w:t>
            </w:r>
            <w:r w:rsidR="0097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FF2" w:rsidRPr="006A19BC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 w:rsidR="00971FF2">
              <w:rPr>
                <w:rFonts w:ascii="Times New Roman" w:hAnsi="Times New Roman"/>
                <w:sz w:val="24"/>
                <w:szCs w:val="24"/>
              </w:rPr>
              <w:t>ной услуги   «Зачисление в образовательные учреждения общего и дополнительного  образования</w:t>
            </w:r>
            <w:r w:rsidR="00971FF2" w:rsidRPr="006A19BC">
              <w:rPr>
                <w:rFonts w:ascii="Times New Roman" w:hAnsi="Times New Roman"/>
                <w:sz w:val="24"/>
                <w:szCs w:val="24"/>
              </w:rPr>
              <w:t>»</w:t>
            </w:r>
            <w:r w:rsidR="00971FF2">
              <w:rPr>
                <w:rFonts w:ascii="Times New Roman" w:hAnsi="Times New Roman"/>
                <w:sz w:val="24"/>
                <w:szCs w:val="24"/>
              </w:rPr>
              <w:t xml:space="preserve"> и признании утратившим силу постановления Администрации Кривошеинского района от 29.06.2012 №351  «Предоставление информации о зачислении в образовательные учреждения Кривошеинского района»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целях приведения в соответствие с действующим законодательством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694444">
        <w:rPr>
          <w:rFonts w:ascii="Times New Roman" w:hAnsi="Times New Roman"/>
          <w:sz w:val="24"/>
          <w:szCs w:val="24"/>
        </w:rPr>
        <w:t>: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7E6B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 Администр</w:t>
      </w:r>
      <w:r w:rsidR="00DE0456">
        <w:rPr>
          <w:rFonts w:ascii="Times New Roman" w:hAnsi="Times New Roman"/>
          <w:sz w:val="24"/>
          <w:szCs w:val="24"/>
        </w:rPr>
        <w:t>ации Кривошеинского района от 21.08</w:t>
      </w:r>
      <w:r>
        <w:rPr>
          <w:rFonts w:ascii="Times New Roman" w:hAnsi="Times New Roman"/>
          <w:sz w:val="24"/>
          <w:szCs w:val="24"/>
        </w:rPr>
        <w:t xml:space="preserve">.2014   </w:t>
      </w:r>
      <w:r w:rsidR="00030314">
        <w:rPr>
          <w:rFonts w:ascii="Times New Roman" w:hAnsi="Times New Roman"/>
          <w:sz w:val="24"/>
          <w:szCs w:val="24"/>
        </w:rPr>
        <w:t xml:space="preserve">                            </w:t>
      </w:r>
      <w:r w:rsidR="00971FF2">
        <w:rPr>
          <w:rFonts w:ascii="Times New Roman" w:hAnsi="Times New Roman"/>
          <w:sz w:val="24"/>
          <w:szCs w:val="24"/>
        </w:rPr>
        <w:t>№ 502</w:t>
      </w:r>
      <w:r>
        <w:rPr>
          <w:rFonts w:ascii="Times New Roman" w:hAnsi="Times New Roman"/>
          <w:sz w:val="24"/>
          <w:szCs w:val="24"/>
        </w:rPr>
        <w:t xml:space="preserve"> «</w:t>
      </w:r>
      <w:r w:rsidR="00971FF2" w:rsidRPr="006A19BC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971FF2">
        <w:rPr>
          <w:rFonts w:ascii="Times New Roman" w:hAnsi="Times New Roman"/>
          <w:sz w:val="24"/>
          <w:szCs w:val="24"/>
        </w:rPr>
        <w:t xml:space="preserve">     </w:t>
      </w:r>
      <w:r w:rsidR="00971FF2" w:rsidRPr="006A19BC">
        <w:rPr>
          <w:rFonts w:ascii="Times New Roman" w:hAnsi="Times New Roman"/>
          <w:sz w:val="24"/>
          <w:szCs w:val="24"/>
        </w:rPr>
        <w:t xml:space="preserve">регламента </w:t>
      </w:r>
      <w:r w:rsidR="00971FF2">
        <w:rPr>
          <w:rFonts w:ascii="Times New Roman" w:hAnsi="Times New Roman"/>
          <w:sz w:val="24"/>
          <w:szCs w:val="24"/>
        </w:rPr>
        <w:t xml:space="preserve">  пр</w:t>
      </w:r>
      <w:r w:rsidR="00971FF2" w:rsidRPr="006A19BC">
        <w:rPr>
          <w:rFonts w:ascii="Times New Roman" w:hAnsi="Times New Roman"/>
          <w:sz w:val="24"/>
          <w:szCs w:val="24"/>
        </w:rPr>
        <w:t>едоставления</w:t>
      </w:r>
      <w:r w:rsidR="00971FF2">
        <w:rPr>
          <w:rFonts w:ascii="Times New Roman" w:hAnsi="Times New Roman"/>
          <w:sz w:val="24"/>
          <w:szCs w:val="24"/>
        </w:rPr>
        <w:t xml:space="preserve"> </w:t>
      </w:r>
      <w:r w:rsidR="00971FF2" w:rsidRPr="006A19BC">
        <w:rPr>
          <w:rFonts w:ascii="Times New Roman" w:hAnsi="Times New Roman"/>
          <w:sz w:val="24"/>
          <w:szCs w:val="24"/>
        </w:rPr>
        <w:t xml:space="preserve"> муниципаль</w:t>
      </w:r>
      <w:r w:rsidR="00971FF2">
        <w:rPr>
          <w:rFonts w:ascii="Times New Roman" w:hAnsi="Times New Roman"/>
          <w:sz w:val="24"/>
          <w:szCs w:val="24"/>
        </w:rPr>
        <w:t>ной услуги   «Зачисление в образовательные учреждения общего и дополнительного  образования</w:t>
      </w:r>
      <w:r w:rsidR="00971FF2" w:rsidRPr="006A19BC">
        <w:rPr>
          <w:rFonts w:ascii="Times New Roman" w:hAnsi="Times New Roman"/>
          <w:sz w:val="24"/>
          <w:szCs w:val="24"/>
        </w:rPr>
        <w:t>»</w:t>
      </w:r>
      <w:r w:rsidR="00971FF2">
        <w:rPr>
          <w:rFonts w:ascii="Times New Roman" w:hAnsi="Times New Roman"/>
          <w:sz w:val="24"/>
          <w:szCs w:val="24"/>
        </w:rPr>
        <w:t xml:space="preserve"> и признании утратившим силу постановления Администрации Кривошеинского района от 29.06.2012 №351  «Предоставление информации о зачислении в образовательные учреждения Кривошеинского района»</w:t>
      </w:r>
      <w:r w:rsidR="00030314">
        <w:rPr>
          <w:rFonts w:ascii="Times New Roman" w:eastAsia="PMingLiU" w:hAnsi="Times New Roman"/>
          <w:sz w:val="24"/>
          <w:szCs w:val="24"/>
        </w:rPr>
        <w:t xml:space="preserve"> (далее Постановление)</w:t>
      </w:r>
      <w:r w:rsidRPr="00A90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971FF2" w:rsidRDefault="00971FF2" w:rsidP="00971FF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28 раздела 2 приложения к Постановлению дополнить</w:t>
      </w:r>
      <w:r w:rsidR="00BD14F6">
        <w:rPr>
          <w:rFonts w:ascii="Times New Roman" w:hAnsi="Times New Roman"/>
          <w:sz w:val="24"/>
          <w:szCs w:val="24"/>
        </w:rPr>
        <w:t xml:space="preserve"> абзацем следующего содержания:</w:t>
      </w:r>
    </w:p>
    <w:p w:rsidR="00BD14F6" w:rsidRPr="00A903E6" w:rsidRDefault="00BD14F6" w:rsidP="00BD14F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«Федеральным законом от 24.11.1995 № 181-ФЗ «О социальной защите инвалидов в Российской Федерации» // «Российская газета» от 02.12.1995 № 234.»</w:t>
      </w:r>
    </w:p>
    <w:p w:rsidR="00A40B58" w:rsidRDefault="00BD14F6" w:rsidP="00BD14F6">
      <w:p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</w:t>
      </w:r>
      <w:r w:rsidR="00983A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51</w:t>
      </w:r>
      <w:r w:rsidR="00983A2A">
        <w:rPr>
          <w:rFonts w:ascii="Times New Roman" w:hAnsi="Times New Roman"/>
          <w:sz w:val="24"/>
          <w:szCs w:val="24"/>
        </w:rPr>
        <w:t xml:space="preserve"> раздела 2 приложения к Постановлению дополнить предложением:</w:t>
      </w:r>
    </w:p>
    <w:p w:rsidR="00983A2A" w:rsidRDefault="00983A2A" w:rsidP="00983A2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«Инвалидам обеспечивается возможность посадки в транспортное средство и высадки из него перед входом в здание, в том числе с использованием  кресла- коляски и, при необходимости</w:t>
      </w:r>
      <w:r w:rsidRPr="00890A0A">
        <w:rPr>
          <w:rFonts w:ascii="Times New Roman" w:hAnsi="Times New Roman"/>
          <w:sz w:val="24"/>
          <w:szCs w:val="24"/>
        </w:rPr>
        <w:t>, с оказанием помощи работником администрации.».</w:t>
      </w:r>
    </w:p>
    <w:p w:rsidR="00D90C55" w:rsidRDefault="00BD14F6" w:rsidP="008442D6">
      <w:pPr>
        <w:pStyle w:val="ConsPlusNormal"/>
        <w:widowControl/>
        <w:tabs>
          <w:tab w:val="left" w:pos="284"/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2D6" w:rsidRPr="008442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42D6">
        <w:rPr>
          <w:rFonts w:ascii="Times New Roman" w:hAnsi="Times New Roman" w:cs="Times New Roman"/>
          <w:sz w:val="24"/>
          <w:szCs w:val="24"/>
        </w:rPr>
        <w:t xml:space="preserve">. </w:t>
      </w:r>
      <w:r w:rsidR="00D90C55" w:rsidRPr="005D58A2">
        <w:rPr>
          <w:rFonts w:ascii="Times New Roman" w:hAnsi="Times New Roman" w:cs="Times New Roman"/>
          <w:sz w:val="24"/>
          <w:szCs w:val="24"/>
        </w:rPr>
        <w:t>П</w:t>
      </w:r>
      <w:r w:rsidR="00983A2A" w:rsidRPr="005D58A2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55</w:t>
      </w:r>
      <w:r w:rsidR="00D90C55">
        <w:rPr>
          <w:rFonts w:ascii="Times New Roman" w:hAnsi="Times New Roman"/>
          <w:sz w:val="24"/>
          <w:szCs w:val="24"/>
        </w:rPr>
        <w:t xml:space="preserve"> раздела 2 приложения к Постановлению </w:t>
      </w:r>
      <w:r w:rsidR="00983A2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D90C55">
        <w:rPr>
          <w:rFonts w:ascii="Times New Roman" w:hAnsi="Times New Roman"/>
          <w:sz w:val="24"/>
          <w:szCs w:val="24"/>
        </w:rPr>
        <w:t>:</w:t>
      </w:r>
    </w:p>
    <w:p w:rsidR="00983A2A" w:rsidRPr="00890A0A" w:rsidRDefault="00983A2A" w:rsidP="00983A2A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«50. </w:t>
      </w:r>
      <w:r w:rsidRPr="006748D6">
        <w:rPr>
          <w:rFonts w:ascii="Times New Roman" w:hAnsi="Times New Roman"/>
          <w:sz w:val="24"/>
          <w:szCs w:val="24"/>
        </w:rPr>
        <w:t>Помещения п</w:t>
      </w:r>
      <w:r>
        <w:rPr>
          <w:rFonts w:ascii="Times New Roman" w:hAnsi="Times New Roman"/>
          <w:sz w:val="24"/>
          <w:szCs w:val="24"/>
        </w:rPr>
        <w:t>риема и выдачи документов  предусматривают</w:t>
      </w:r>
      <w:r w:rsidRPr="006748D6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</w:t>
      </w:r>
      <w:r w:rsidRPr="00E36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8B42DB"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983A2A" w:rsidRPr="008B42DB" w:rsidRDefault="00983A2A" w:rsidP="00983A2A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5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42DB">
        <w:rPr>
          <w:rFonts w:ascii="Times New Roman" w:hAnsi="Times New Roman" w:cs="Times New Roman"/>
          <w:sz w:val="24"/>
          <w:szCs w:val="24"/>
        </w:rPr>
        <w:t xml:space="preserve">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983A2A" w:rsidRPr="00890A0A" w:rsidRDefault="00983A2A" w:rsidP="00983A2A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42DB">
        <w:rPr>
          <w:rFonts w:ascii="Times New Roman" w:hAnsi="Times New Roman" w:cs="Times New Roman"/>
          <w:sz w:val="24"/>
          <w:szCs w:val="24"/>
        </w:rPr>
        <w:t>обеспечивается сопровождение по территории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и оказание им помощи.</w:t>
      </w:r>
    </w:p>
    <w:p w:rsidR="00983A2A" w:rsidRDefault="00983A2A" w:rsidP="00983A2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здани</w:t>
      </w:r>
      <w:r w:rsidR="00694444">
        <w:rPr>
          <w:rFonts w:ascii="Times New Roman" w:hAnsi="Times New Roman" w:cs="Times New Roman"/>
          <w:sz w:val="24"/>
          <w:szCs w:val="24"/>
        </w:rPr>
        <w:t>и</w:t>
      </w:r>
      <w:r w:rsidRPr="008B42DB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</w:t>
      </w:r>
      <w:r w:rsidRPr="008B42DB">
        <w:rPr>
          <w:rFonts w:ascii="Times New Roman" w:hAnsi="Times New Roman" w:cs="Times New Roman"/>
          <w:sz w:val="24"/>
          <w:szCs w:val="24"/>
        </w:rPr>
        <w:lastRenderedPageBreak/>
        <w:t>графической информации знаками, выполненными рельефно-точечным шрифтом Брайля и на контрастном фоне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3A2A" w:rsidRDefault="008442D6" w:rsidP="00983A2A">
      <w:pPr>
        <w:pStyle w:val="ConsPlusNormal"/>
        <w:widowControl/>
        <w:tabs>
          <w:tab w:val="left" w:pos="9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3A2A">
        <w:rPr>
          <w:rFonts w:ascii="Times New Roman" w:hAnsi="Times New Roman" w:cs="Times New Roman"/>
          <w:sz w:val="24"/>
          <w:szCs w:val="24"/>
        </w:rPr>
        <w:t>В случае</w:t>
      </w:r>
      <w:r w:rsidR="00694444">
        <w:rPr>
          <w:rFonts w:ascii="Times New Roman" w:hAnsi="Times New Roman" w:cs="Times New Roman"/>
          <w:sz w:val="24"/>
          <w:szCs w:val="24"/>
        </w:rPr>
        <w:t>,</w:t>
      </w:r>
      <w:r w:rsidR="00983A2A">
        <w:rPr>
          <w:rFonts w:ascii="Times New Roman" w:hAnsi="Times New Roman" w:cs="Times New Roman"/>
          <w:sz w:val="24"/>
          <w:szCs w:val="24"/>
        </w:rPr>
        <w:t xml:space="preserve"> если здание невозможно полностью приспособить с учетом </w:t>
      </w:r>
      <w:r w:rsidR="00983A2A" w:rsidRPr="00890A0A">
        <w:rPr>
          <w:rFonts w:ascii="Times New Roman" w:hAnsi="Times New Roman" w:cs="Times New Roman"/>
          <w:sz w:val="24"/>
          <w:szCs w:val="24"/>
        </w:rPr>
        <w:t>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</w:t>
      </w:r>
      <w:r w:rsidR="00694444">
        <w:rPr>
          <w:rFonts w:ascii="Times New Roman" w:hAnsi="Times New Roman" w:cs="Times New Roman"/>
          <w:sz w:val="24"/>
          <w:szCs w:val="24"/>
        </w:rPr>
        <w:t>,</w:t>
      </w:r>
      <w:r w:rsidR="00983A2A" w:rsidRPr="00890A0A">
        <w:rPr>
          <w:rFonts w:ascii="Times New Roman" w:hAnsi="Times New Roman" w:cs="Times New Roman"/>
          <w:sz w:val="24"/>
          <w:szCs w:val="24"/>
        </w:rPr>
        <w:t xml:space="preserve"> когда это возможно, обеспечивают</w:t>
      </w:r>
      <w:r w:rsidR="00983A2A">
        <w:rPr>
          <w:rFonts w:ascii="Times New Roman" w:hAnsi="Times New Roman" w:cs="Times New Roman"/>
          <w:sz w:val="24"/>
          <w:szCs w:val="24"/>
        </w:rPr>
        <w:t xml:space="preserve"> предоставление услуги по месту жительства инвалида или в дистанционном режиме.».</w:t>
      </w:r>
    </w:p>
    <w:p w:rsidR="003D245B" w:rsidRPr="005D58A2" w:rsidRDefault="008442D6" w:rsidP="008442D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42D6">
        <w:rPr>
          <w:rFonts w:ascii="Times New Roman" w:hAnsi="Times New Roman" w:cs="Times New Roman"/>
          <w:sz w:val="24"/>
          <w:szCs w:val="24"/>
        </w:rPr>
        <w:t>1</w:t>
      </w:r>
      <w:r w:rsidR="00BD14F6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6496" w:rsidRPr="005D58A2">
        <w:rPr>
          <w:rFonts w:ascii="Times New Roman" w:hAnsi="Times New Roman" w:cs="Times New Roman"/>
          <w:sz w:val="24"/>
          <w:szCs w:val="24"/>
        </w:rPr>
        <w:t>П</w:t>
      </w:r>
      <w:r w:rsidR="005C7ABE" w:rsidRPr="005D58A2">
        <w:rPr>
          <w:rFonts w:ascii="Times New Roman" w:hAnsi="Times New Roman" w:cs="Times New Roman"/>
          <w:sz w:val="24"/>
          <w:szCs w:val="24"/>
        </w:rPr>
        <w:t>ункт</w:t>
      </w:r>
      <w:r w:rsidR="00936496" w:rsidRPr="005D58A2">
        <w:rPr>
          <w:rFonts w:ascii="Times New Roman" w:hAnsi="Times New Roman" w:cs="Times New Roman"/>
          <w:sz w:val="24"/>
          <w:szCs w:val="24"/>
        </w:rPr>
        <w:t xml:space="preserve"> </w:t>
      </w:r>
      <w:r w:rsidR="00BD14F6">
        <w:rPr>
          <w:rFonts w:ascii="Times New Roman" w:hAnsi="Times New Roman" w:cs="Times New Roman"/>
          <w:sz w:val="24"/>
          <w:szCs w:val="24"/>
        </w:rPr>
        <w:t>63</w:t>
      </w:r>
      <w:r w:rsidR="008F47FC" w:rsidRPr="005D58A2">
        <w:rPr>
          <w:rFonts w:ascii="Times New Roman" w:hAnsi="Times New Roman" w:cs="Times New Roman"/>
          <w:sz w:val="24"/>
          <w:szCs w:val="24"/>
        </w:rPr>
        <w:t xml:space="preserve"> </w:t>
      </w:r>
      <w:r w:rsidR="00930F92" w:rsidRPr="005D58A2">
        <w:rPr>
          <w:rFonts w:ascii="Times New Roman" w:hAnsi="Times New Roman"/>
          <w:sz w:val="24"/>
          <w:szCs w:val="24"/>
        </w:rPr>
        <w:t xml:space="preserve">раздела 2 приложения к Постановлению </w:t>
      </w:r>
      <w:r w:rsidR="00B330E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8B0AEB">
        <w:rPr>
          <w:rFonts w:ascii="Times New Roman" w:hAnsi="Times New Roman" w:cs="Times New Roman"/>
          <w:sz w:val="24"/>
          <w:szCs w:val="24"/>
        </w:rPr>
        <w:t>подпунктами</w:t>
      </w:r>
      <w:r w:rsidR="00B330E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8F47FC" w:rsidRPr="005D58A2">
        <w:rPr>
          <w:rFonts w:ascii="Times New Roman" w:hAnsi="Times New Roman" w:cs="Times New Roman"/>
          <w:sz w:val="24"/>
          <w:szCs w:val="24"/>
        </w:rPr>
        <w:t>:</w:t>
      </w:r>
    </w:p>
    <w:p w:rsidR="005C7ABE" w:rsidRDefault="00930F92" w:rsidP="008442D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2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ABE">
        <w:rPr>
          <w:rFonts w:ascii="Times New Roman" w:hAnsi="Times New Roman" w:cs="Times New Roman"/>
          <w:sz w:val="24"/>
          <w:szCs w:val="24"/>
        </w:rPr>
        <w:t>«</w:t>
      </w:r>
      <w:r w:rsidR="00B330E3">
        <w:rPr>
          <w:rFonts w:ascii="Times New Roman" w:hAnsi="Times New Roman" w:cs="Times New Roman"/>
          <w:sz w:val="24"/>
          <w:szCs w:val="24"/>
        </w:rPr>
        <w:t xml:space="preserve">- </w:t>
      </w:r>
      <w:r w:rsidR="005C7ABE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ABE">
        <w:rPr>
          <w:rFonts w:ascii="Times New Roman" w:hAnsi="Times New Roman" w:cs="Times New Roman"/>
          <w:sz w:val="24"/>
          <w:szCs w:val="24"/>
        </w:rPr>
        <w:t xml:space="preserve">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C7ABE" w:rsidRDefault="008442D6" w:rsidP="00B330E3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E3">
        <w:rPr>
          <w:rFonts w:ascii="Times New Roman" w:hAnsi="Times New Roman" w:cs="Times New Roman"/>
          <w:sz w:val="24"/>
          <w:szCs w:val="24"/>
        </w:rPr>
        <w:t xml:space="preserve">    - </w:t>
      </w:r>
      <w:r w:rsidR="005C7ABE">
        <w:rPr>
          <w:rFonts w:ascii="Times New Roman" w:hAnsi="Times New Roman" w:cs="Times New Roman"/>
          <w:sz w:val="24"/>
          <w:szCs w:val="24"/>
        </w:rPr>
        <w:t xml:space="preserve">оказание работниками </w:t>
      </w:r>
      <w:r w:rsidR="00694444">
        <w:rPr>
          <w:rFonts w:ascii="Times New Roman" w:hAnsi="Times New Roman" w:cs="Times New Roman"/>
          <w:sz w:val="24"/>
          <w:szCs w:val="24"/>
        </w:rPr>
        <w:t>образовательных учреждений, Управления образования</w:t>
      </w:r>
      <w:r w:rsidR="005C7ABE">
        <w:rPr>
          <w:rFonts w:ascii="Times New Roman" w:hAnsi="Times New Roman" w:cs="Times New Roman"/>
          <w:sz w:val="24"/>
          <w:szCs w:val="24"/>
        </w:rPr>
        <w:t xml:space="preserve"> необходимой инвалидам помощи в преодолении барьеров, мешающих получению ими услуги наравне с другими лицами;</w:t>
      </w:r>
    </w:p>
    <w:p w:rsidR="005C7ABE" w:rsidRDefault="00B330E3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5C7ABE">
        <w:rPr>
          <w:rFonts w:ascii="Times New Roman" w:hAnsi="Times New Roman" w:cs="Times New Roman"/>
          <w:sz w:val="24"/>
          <w:szCs w:val="24"/>
        </w:rPr>
        <w:t xml:space="preserve">предоставление инвалидам возможности направить заявление </w:t>
      </w:r>
      <w:r w:rsidR="00F23226">
        <w:rPr>
          <w:rFonts w:ascii="Times New Roman" w:hAnsi="Times New Roman" w:cs="Times New Roman"/>
          <w:sz w:val="24"/>
          <w:szCs w:val="24"/>
        </w:rPr>
        <w:t>в</w:t>
      </w:r>
      <w:r w:rsidR="005C7ABE">
        <w:rPr>
          <w:rFonts w:ascii="Times New Roman" w:hAnsi="Times New Roman" w:cs="Times New Roman"/>
          <w:sz w:val="24"/>
          <w:szCs w:val="24"/>
        </w:rPr>
        <w:t xml:space="preserve"> электронном виде;</w:t>
      </w:r>
    </w:p>
    <w:p w:rsidR="005C7ABE" w:rsidRPr="00930F92" w:rsidRDefault="00B330E3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ABE">
        <w:rPr>
          <w:rFonts w:ascii="Times New Roman" w:hAnsi="Times New Roman" w:cs="Times New Roman"/>
          <w:sz w:val="24"/>
          <w:szCs w:val="24"/>
        </w:rPr>
        <w:t>адаптация под нужды инвалидов по зрению</w:t>
      </w:r>
      <w:r w:rsidR="00930F92" w:rsidRPr="00930F92">
        <w:t xml:space="preserve"> </w:t>
      </w:r>
      <w:r w:rsidR="00694444">
        <w:rPr>
          <w:rFonts w:ascii="Times New Roman" w:hAnsi="Times New Roman" w:cs="Times New Roman"/>
          <w:sz w:val="24"/>
          <w:szCs w:val="24"/>
        </w:rPr>
        <w:t>официальных</w:t>
      </w:r>
      <w:r w:rsidR="00930F92" w:rsidRPr="00930F92">
        <w:rPr>
          <w:rFonts w:ascii="Times New Roman" w:hAnsi="Times New Roman" w:cs="Times New Roman"/>
          <w:sz w:val="24"/>
          <w:szCs w:val="24"/>
        </w:rPr>
        <w:t xml:space="preserve"> сайт</w:t>
      </w:r>
      <w:r w:rsidR="00694444">
        <w:rPr>
          <w:rFonts w:ascii="Times New Roman" w:hAnsi="Times New Roman" w:cs="Times New Roman"/>
          <w:sz w:val="24"/>
          <w:szCs w:val="24"/>
        </w:rPr>
        <w:t xml:space="preserve">ов образовательных учреждений, Управления образования, </w:t>
      </w:r>
      <w:r w:rsidR="00930F92" w:rsidRPr="00930F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</w:t>
      </w:r>
      <w:r w:rsidR="00930F92">
        <w:rPr>
          <w:rFonts w:ascii="Times New Roman" w:hAnsi="Times New Roman" w:cs="Times New Roman"/>
          <w:sz w:val="24"/>
          <w:szCs w:val="24"/>
        </w:rPr>
        <w:t xml:space="preserve"> </w:t>
      </w:r>
      <w:r w:rsidR="00930F92" w:rsidRPr="00D84FAE">
        <w:rPr>
          <w:rFonts w:ascii="Times New Roman" w:hAnsi="Times New Roman"/>
          <w:sz w:val="24"/>
          <w:szCs w:val="24"/>
        </w:rPr>
        <w:t xml:space="preserve">в сети </w:t>
      </w:r>
      <w:r w:rsidR="00930F92">
        <w:rPr>
          <w:rFonts w:ascii="Times New Roman" w:hAnsi="Times New Roman"/>
          <w:sz w:val="24"/>
          <w:szCs w:val="24"/>
        </w:rPr>
        <w:t>«</w:t>
      </w:r>
      <w:r w:rsidR="00930F92" w:rsidRPr="00D84FAE">
        <w:rPr>
          <w:rFonts w:ascii="Times New Roman" w:hAnsi="Times New Roman"/>
          <w:sz w:val="24"/>
          <w:szCs w:val="24"/>
        </w:rPr>
        <w:t>Интернет</w:t>
      </w:r>
      <w:r w:rsidR="00930F92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>».</w:t>
      </w:r>
    </w:p>
    <w:p w:rsidR="00055408" w:rsidRPr="00055408" w:rsidRDefault="00BD14F6" w:rsidP="00BD14F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BD14F6" w:rsidP="00BD14F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 xml:space="preserve">остановление </w:t>
      </w:r>
      <w:r w:rsidR="008442D6" w:rsidRPr="00871A4E">
        <w:rPr>
          <w:rFonts w:ascii="Times New Roman" w:hAnsi="Times New Roman"/>
          <w:sz w:val="24"/>
          <w:szCs w:val="24"/>
        </w:rPr>
        <w:t>подлежит опубликованию</w:t>
      </w:r>
      <w:r w:rsidR="00055408" w:rsidRPr="00055408">
        <w:rPr>
          <w:rFonts w:ascii="Times New Roman" w:hAnsi="Times New Roman"/>
          <w:sz w:val="24"/>
          <w:szCs w:val="24"/>
        </w:rPr>
        <w:t xml:space="preserve"> в газете «Районные вести» и </w:t>
      </w:r>
      <w:r w:rsidR="008442D6">
        <w:rPr>
          <w:rFonts w:ascii="Times New Roman" w:hAnsi="Times New Roman"/>
          <w:sz w:val="24"/>
          <w:szCs w:val="24"/>
        </w:rPr>
        <w:t>размещению</w:t>
      </w:r>
      <w:r w:rsidR="00055408" w:rsidRPr="00055408">
        <w:rPr>
          <w:rFonts w:ascii="Times New Roman" w:hAnsi="Times New Roman"/>
          <w:sz w:val="24"/>
          <w:szCs w:val="24"/>
        </w:rPr>
        <w:t xml:space="preserve">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FF48C4" w:rsidRPr="00FF48C4" w:rsidRDefault="00BD14F6" w:rsidP="00BD14F6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6" w:rsidRDefault="00BD14F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5D58A2" w:rsidRDefault="005D58A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8A2">
        <w:rPr>
          <w:rFonts w:ascii="Times New Roman" w:hAnsi="Times New Roman"/>
          <w:sz w:val="20"/>
          <w:szCs w:val="20"/>
        </w:rPr>
        <w:t>Кустова М.Ф.</w:t>
      </w:r>
    </w:p>
    <w:p w:rsidR="00055408" w:rsidRPr="005D58A2" w:rsidRDefault="005D58A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8A2">
        <w:rPr>
          <w:rFonts w:ascii="Times New Roman" w:hAnsi="Times New Roman"/>
          <w:sz w:val="20"/>
          <w:szCs w:val="20"/>
        </w:rPr>
        <w:t>2 19</w:t>
      </w:r>
      <w:r w:rsidR="002D7AA6" w:rsidRPr="005D58A2">
        <w:rPr>
          <w:rFonts w:ascii="Times New Roman" w:hAnsi="Times New Roman"/>
          <w:sz w:val="20"/>
          <w:szCs w:val="20"/>
        </w:rPr>
        <w:t xml:space="preserve"> </w:t>
      </w:r>
      <w:r w:rsidRPr="005D58A2">
        <w:rPr>
          <w:rFonts w:ascii="Times New Roman" w:hAnsi="Times New Roman"/>
          <w:sz w:val="20"/>
          <w:szCs w:val="20"/>
        </w:rPr>
        <w:t>74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</w:p>
    <w:p w:rsidR="00055408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Каричева М.Ю.</w:t>
      </w:r>
    </w:p>
    <w:p w:rsidR="00055408" w:rsidRPr="00483392" w:rsidRDefault="005D58A2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 образования</w:t>
      </w:r>
    </w:p>
    <w:p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ЦМБ</w:t>
      </w:r>
    </w:p>
    <w:sectPr w:rsidR="00ED1FA1" w:rsidRPr="00483392" w:rsidSect="00796152">
      <w:footerReference w:type="default" r:id="rId8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E7" w:rsidRDefault="004F25E7" w:rsidP="008D5C8E">
      <w:pPr>
        <w:spacing w:after="0" w:line="240" w:lineRule="auto"/>
      </w:pPr>
      <w:r>
        <w:separator/>
      </w:r>
    </w:p>
  </w:endnote>
  <w:endnote w:type="continuationSeparator" w:id="0">
    <w:p w:rsidR="004F25E7" w:rsidRDefault="004F25E7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9552D3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E7" w:rsidRDefault="004F25E7" w:rsidP="008D5C8E">
      <w:pPr>
        <w:spacing w:after="0" w:line="240" w:lineRule="auto"/>
      </w:pPr>
      <w:r>
        <w:separator/>
      </w:r>
    </w:p>
  </w:footnote>
  <w:footnote w:type="continuationSeparator" w:id="0">
    <w:p w:rsidR="004F25E7" w:rsidRDefault="004F25E7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1A5726A8"/>
    <w:multiLevelType w:val="multilevel"/>
    <w:tmpl w:val="2D00C3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1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9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D2A"/>
    <w:rsid w:val="000C3167"/>
    <w:rsid w:val="000C6C3F"/>
    <w:rsid w:val="000D6A78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D7AA6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D05C7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160AB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F25E7"/>
    <w:rsid w:val="004F697E"/>
    <w:rsid w:val="00501F78"/>
    <w:rsid w:val="005059A7"/>
    <w:rsid w:val="00505FA0"/>
    <w:rsid w:val="00507F51"/>
    <w:rsid w:val="0051281E"/>
    <w:rsid w:val="00513816"/>
    <w:rsid w:val="005138A6"/>
    <w:rsid w:val="00516B32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58A2"/>
    <w:rsid w:val="005D7F76"/>
    <w:rsid w:val="005E1375"/>
    <w:rsid w:val="005E1B3F"/>
    <w:rsid w:val="005F114A"/>
    <w:rsid w:val="006012D1"/>
    <w:rsid w:val="00603207"/>
    <w:rsid w:val="00603F40"/>
    <w:rsid w:val="00604B9B"/>
    <w:rsid w:val="006103B8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51E3"/>
    <w:rsid w:val="00657DE8"/>
    <w:rsid w:val="00664C6F"/>
    <w:rsid w:val="0066673D"/>
    <w:rsid w:val="006671E6"/>
    <w:rsid w:val="00670298"/>
    <w:rsid w:val="00670465"/>
    <w:rsid w:val="006748D6"/>
    <w:rsid w:val="00686C84"/>
    <w:rsid w:val="00686EA3"/>
    <w:rsid w:val="00691CCF"/>
    <w:rsid w:val="00693A37"/>
    <w:rsid w:val="00694444"/>
    <w:rsid w:val="006A0E8F"/>
    <w:rsid w:val="006A19BC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F10"/>
    <w:rsid w:val="00751272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0DD0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442D6"/>
    <w:rsid w:val="00853301"/>
    <w:rsid w:val="0085385B"/>
    <w:rsid w:val="0086328E"/>
    <w:rsid w:val="00863755"/>
    <w:rsid w:val="008650ED"/>
    <w:rsid w:val="008707E8"/>
    <w:rsid w:val="00871A4E"/>
    <w:rsid w:val="0087469A"/>
    <w:rsid w:val="0087773F"/>
    <w:rsid w:val="00881ACC"/>
    <w:rsid w:val="00885856"/>
    <w:rsid w:val="0089006A"/>
    <w:rsid w:val="00890A0A"/>
    <w:rsid w:val="008914C3"/>
    <w:rsid w:val="00897E75"/>
    <w:rsid w:val="00897EB3"/>
    <w:rsid w:val="00897F5A"/>
    <w:rsid w:val="008A0E49"/>
    <w:rsid w:val="008A29B0"/>
    <w:rsid w:val="008A7CA6"/>
    <w:rsid w:val="008B0AEB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47FC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52D3"/>
    <w:rsid w:val="00956B8D"/>
    <w:rsid w:val="00957091"/>
    <w:rsid w:val="00963BDA"/>
    <w:rsid w:val="00971FF2"/>
    <w:rsid w:val="0097538D"/>
    <w:rsid w:val="00977460"/>
    <w:rsid w:val="009805BB"/>
    <w:rsid w:val="00983122"/>
    <w:rsid w:val="00983A2A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A33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4089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2441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0E3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2288"/>
    <w:rsid w:val="00BB6ECE"/>
    <w:rsid w:val="00BC03DD"/>
    <w:rsid w:val="00BC1C3C"/>
    <w:rsid w:val="00BC41D0"/>
    <w:rsid w:val="00BC54E8"/>
    <w:rsid w:val="00BD0099"/>
    <w:rsid w:val="00BD14F6"/>
    <w:rsid w:val="00BD3469"/>
    <w:rsid w:val="00BD3E21"/>
    <w:rsid w:val="00BD4567"/>
    <w:rsid w:val="00BD4AC9"/>
    <w:rsid w:val="00BE4169"/>
    <w:rsid w:val="00BF0157"/>
    <w:rsid w:val="00BF1535"/>
    <w:rsid w:val="00BF1FF0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73AF4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0456"/>
    <w:rsid w:val="00DE5E4F"/>
    <w:rsid w:val="00DE6F49"/>
    <w:rsid w:val="00DF4AAF"/>
    <w:rsid w:val="00E01EED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597A"/>
    <w:rsid w:val="00EB2BCA"/>
    <w:rsid w:val="00EB2C20"/>
    <w:rsid w:val="00EC2184"/>
    <w:rsid w:val="00EC329B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5D7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2016-06-20T03:26:00Z</cp:lastPrinted>
  <dcterms:created xsi:type="dcterms:W3CDTF">2024-11-13T09:52:00Z</dcterms:created>
  <dcterms:modified xsi:type="dcterms:W3CDTF">2024-11-13T09:52:00Z</dcterms:modified>
</cp:coreProperties>
</file>