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7E" w:rsidRDefault="00184C7E" w:rsidP="00184C7E">
      <w:pPr>
        <w:pStyle w:val="2"/>
        <w:ind w:left="-540"/>
        <w:jc w:val="center"/>
        <w:rPr>
          <w:i/>
          <w:color w:val="000000"/>
          <w:spacing w:val="12"/>
          <w:sz w:val="24"/>
          <w:szCs w:val="24"/>
        </w:rPr>
      </w:pPr>
      <w:r>
        <w:rPr>
          <w:b w:val="0"/>
          <w:i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C7E" w:rsidRDefault="00184C7E" w:rsidP="00184C7E">
      <w:pPr>
        <w:jc w:val="center"/>
        <w:rPr>
          <w:b/>
        </w:rPr>
      </w:pPr>
      <w:r>
        <w:rPr>
          <w:b/>
        </w:rPr>
        <w:t>АДМИНИСТРАЦИЯ  КРИВОШЕИНСКОГО РАЙОНА</w:t>
      </w:r>
    </w:p>
    <w:p w:rsidR="00184C7E" w:rsidRDefault="00184C7E" w:rsidP="00184C7E">
      <w:pPr>
        <w:jc w:val="center"/>
        <w:rPr>
          <w:b/>
        </w:rPr>
      </w:pPr>
    </w:p>
    <w:p w:rsidR="00184C7E" w:rsidRDefault="00184C7E" w:rsidP="00184C7E">
      <w:pPr>
        <w:jc w:val="center"/>
        <w:rPr>
          <w:b/>
        </w:rPr>
      </w:pPr>
      <w:r>
        <w:rPr>
          <w:b/>
        </w:rPr>
        <w:t>ПОСТАНОВЛЕНИЕ</w:t>
      </w:r>
    </w:p>
    <w:p w:rsidR="00184C7E" w:rsidRDefault="00BB0377" w:rsidP="00184C7E">
      <w:pPr>
        <w:jc w:val="both"/>
      </w:pPr>
      <w:r>
        <w:t>17</w:t>
      </w:r>
      <w:r w:rsidR="00184C7E">
        <w:t>.06. 2016</w:t>
      </w:r>
      <w:r w:rsidR="00184C7E">
        <w:tab/>
      </w:r>
      <w:r w:rsidR="00184C7E">
        <w:tab/>
      </w:r>
      <w:r w:rsidR="00184C7E">
        <w:tab/>
      </w:r>
      <w:r w:rsidR="00184C7E">
        <w:tab/>
      </w:r>
      <w:r w:rsidR="00184C7E">
        <w:tab/>
      </w:r>
      <w:r w:rsidR="00184C7E">
        <w:tab/>
      </w:r>
      <w:r w:rsidR="00184C7E">
        <w:tab/>
      </w:r>
      <w:r w:rsidR="00184C7E">
        <w:tab/>
      </w:r>
      <w:r w:rsidR="00184C7E">
        <w:tab/>
      </w:r>
      <w:r w:rsidR="00184C7E">
        <w:tab/>
      </w:r>
      <w:r>
        <w:t xml:space="preserve">             </w:t>
      </w:r>
      <w:r w:rsidR="00184C7E">
        <w:t xml:space="preserve">  № </w:t>
      </w:r>
      <w:r>
        <w:t>199</w:t>
      </w:r>
    </w:p>
    <w:p w:rsidR="00184C7E" w:rsidRDefault="00184C7E" w:rsidP="00184C7E">
      <w:pPr>
        <w:jc w:val="center"/>
      </w:pPr>
      <w:r>
        <w:t>с. Кривошеино</w:t>
      </w:r>
    </w:p>
    <w:p w:rsidR="00184C7E" w:rsidRDefault="00184C7E" w:rsidP="00184C7E">
      <w:pPr>
        <w:jc w:val="center"/>
      </w:pPr>
      <w:r>
        <w:t>Томской области</w:t>
      </w:r>
    </w:p>
    <w:p w:rsidR="00184C7E" w:rsidRDefault="00184C7E" w:rsidP="00184C7E">
      <w:r>
        <w:tab/>
      </w:r>
      <w:r>
        <w:tab/>
      </w:r>
      <w:r>
        <w:tab/>
      </w:r>
      <w:r>
        <w:tab/>
      </w:r>
      <w:r>
        <w:tab/>
      </w:r>
    </w:p>
    <w:p w:rsidR="00184C7E" w:rsidRDefault="00184C7E" w:rsidP="00184C7E">
      <w:pPr>
        <w:jc w:val="center"/>
        <w:rPr>
          <w:lang w:eastAsia="en-US"/>
        </w:rPr>
      </w:pPr>
      <w:r>
        <w:rPr>
          <w:lang w:eastAsia="en-US"/>
        </w:rPr>
        <w:t>О внесении изменений  и дополнений в  постановление Администрации Кривошеинского района от 09.11.2011 № 690 «Об утверждении муниципальной программы «Развитие системы дошкольного образования муниципального образования  Кривошеинский район на 2011-2016 годы».</w:t>
      </w:r>
    </w:p>
    <w:p w:rsidR="00184C7E" w:rsidRDefault="00184C7E" w:rsidP="00184C7E">
      <w:pPr>
        <w:jc w:val="center"/>
      </w:pPr>
    </w:p>
    <w:p w:rsidR="00184C7E" w:rsidRDefault="00184C7E" w:rsidP="002A10A5">
      <w:pPr>
        <w:ind w:firstLine="708"/>
        <w:jc w:val="both"/>
      </w:pPr>
      <w:r>
        <w:t xml:space="preserve">В связи с изменением объёмов финансирования </w:t>
      </w:r>
      <w:r>
        <w:rPr>
          <w:lang w:eastAsia="en-US"/>
        </w:rPr>
        <w:t>муниципальной программы «Развитие системы дошкольного образования муниципального образования  Кривошеинский район на 2011-2016 годы»</w:t>
      </w:r>
      <w:r>
        <w:t xml:space="preserve"> и включением дополнительных мероприятий по её реализации в 2016 году</w:t>
      </w:r>
    </w:p>
    <w:p w:rsidR="00184C7E" w:rsidRDefault="00184C7E" w:rsidP="00184C7E">
      <w:pPr>
        <w:ind w:firstLine="708"/>
        <w:jc w:val="both"/>
        <w:rPr>
          <w:lang w:eastAsia="en-US"/>
        </w:rPr>
      </w:pPr>
    </w:p>
    <w:p w:rsidR="00184C7E" w:rsidRDefault="00184C7E" w:rsidP="00184C7E">
      <w:pPr>
        <w:jc w:val="both"/>
      </w:pPr>
      <w:r>
        <w:t>ПОСТАНОВЛЯЮ:</w:t>
      </w:r>
      <w:bookmarkStart w:id="0" w:name="_GoBack"/>
      <w:bookmarkEnd w:id="0"/>
    </w:p>
    <w:p w:rsidR="00184C7E" w:rsidRDefault="002A10A5" w:rsidP="007C5765">
      <w:pPr>
        <w:ind w:firstLine="708"/>
        <w:jc w:val="both"/>
      </w:pPr>
      <w:r>
        <w:t xml:space="preserve">1.  </w:t>
      </w:r>
      <w:r w:rsidR="00184C7E">
        <w:t>Внести в постановление Администрации Кривошеинского района</w:t>
      </w:r>
      <w:r w:rsidR="009D62FE">
        <w:t xml:space="preserve">  </w:t>
      </w:r>
      <w:r w:rsidR="00184C7E">
        <w:t xml:space="preserve"> от </w:t>
      </w:r>
      <w:r w:rsidR="009D62FE">
        <w:t xml:space="preserve">  </w:t>
      </w:r>
      <w:r w:rsidR="00184C7E">
        <w:t>09.11.2011</w:t>
      </w:r>
      <w:r w:rsidR="007C5765">
        <w:t xml:space="preserve"> </w:t>
      </w:r>
      <w:r w:rsidR="00184C7E">
        <w:t>№ 690 «Об  утверждении муниципальной программы «Развитие системы дошкольного образования муниципального образования Кривошеинский район на 2011-2016 годы»  следующие изменения и дополнения:</w:t>
      </w:r>
    </w:p>
    <w:p w:rsidR="002A10A5" w:rsidRDefault="00184C7E" w:rsidP="002A10A5">
      <w:pPr>
        <w:ind w:firstLine="708"/>
        <w:jc w:val="both"/>
      </w:pPr>
      <w:r>
        <w:t xml:space="preserve">В Паспорте муниципальной программы  «Развитие системы </w:t>
      </w:r>
      <w:proofErr w:type="gramStart"/>
      <w:r>
        <w:t>дошкольного</w:t>
      </w:r>
      <w:proofErr w:type="gramEnd"/>
      <w:r>
        <w:t xml:space="preserve"> образования муниципального образования Кривошеинский район на 2011-2016 годы» (далее – Программа) </w:t>
      </w:r>
    </w:p>
    <w:p w:rsidR="002A10A5" w:rsidRDefault="00184C7E" w:rsidP="002A10A5">
      <w:pPr>
        <w:ind w:firstLine="708"/>
        <w:jc w:val="both"/>
      </w:pPr>
      <w:r>
        <w:t>1</w:t>
      </w:r>
      <w:r w:rsidR="00766CBA">
        <w:t>.1</w:t>
      </w:r>
      <w:r>
        <w:t xml:space="preserve"> раздел «Объёмы и источники финансирования Программы» изложить в новой редакции согласно приложению 1 к настоящему постановлению;</w:t>
      </w:r>
    </w:p>
    <w:p w:rsidR="00184C7E" w:rsidRDefault="00766CBA" w:rsidP="002A10A5">
      <w:pPr>
        <w:ind w:firstLine="708"/>
        <w:jc w:val="both"/>
      </w:pPr>
      <w:r>
        <w:t>1.2</w:t>
      </w:r>
      <w:r w:rsidR="00184C7E">
        <w:t xml:space="preserve"> раздел </w:t>
      </w:r>
      <w:r w:rsidR="00184C7E">
        <w:rPr>
          <w:lang w:val="en-US"/>
        </w:rPr>
        <w:t>IV</w:t>
      </w:r>
      <w:r w:rsidR="00184C7E">
        <w:t xml:space="preserve"> «Ресурсное обеспечение Программы» изложить в новой редакции согласно приложению 2 к настоящему постановлению;</w:t>
      </w:r>
    </w:p>
    <w:p w:rsidR="00184C7E" w:rsidRDefault="002A10A5" w:rsidP="00184C7E">
      <w:pPr>
        <w:jc w:val="both"/>
        <w:rPr>
          <w:lang w:eastAsia="en-US"/>
        </w:rPr>
      </w:pPr>
      <w:r>
        <w:t xml:space="preserve">       </w:t>
      </w:r>
      <w:r>
        <w:tab/>
      </w:r>
      <w:r w:rsidR="00766CBA">
        <w:t>1.3</w:t>
      </w:r>
      <w:r w:rsidR="00184C7E">
        <w:t xml:space="preserve"> </w:t>
      </w:r>
      <w:r>
        <w:t>п</w:t>
      </w:r>
      <w:r w:rsidR="008A3F76">
        <w:rPr>
          <w:lang w:eastAsia="en-US"/>
        </w:rPr>
        <w:t>риложение к паспорту муниципальной программы</w:t>
      </w:r>
      <w:r w:rsidR="00184C7E">
        <w:t xml:space="preserve"> «Перечень мероприятий муниципальной программы «Развитие системы дошкольного образования муниципального образования Кривошеинский район на 2011-2016 годы» </w:t>
      </w:r>
      <w:r w:rsidR="0054201B">
        <w:rPr>
          <w:lang w:eastAsia="en-US"/>
        </w:rPr>
        <w:t xml:space="preserve">дополнить разделом «Наименование мероприятий в 2016 году» </w:t>
      </w:r>
      <w:r w:rsidR="00184C7E">
        <w:rPr>
          <w:lang w:eastAsia="en-US"/>
        </w:rPr>
        <w:t>согласно приложению 3 к настоящему постановлению.</w:t>
      </w:r>
    </w:p>
    <w:p w:rsidR="00184C7E" w:rsidRDefault="002A10A5" w:rsidP="00184C7E">
      <w:pPr>
        <w:jc w:val="both"/>
      </w:pPr>
      <w:r>
        <w:t xml:space="preserve">     </w:t>
      </w:r>
      <w:r>
        <w:tab/>
        <w:t xml:space="preserve"> 2. </w:t>
      </w:r>
      <w:r w:rsidR="00184C7E">
        <w:t xml:space="preserve">Настоящее постановление вступает в силу </w:t>
      </w:r>
      <w:proofErr w:type="gramStart"/>
      <w:r w:rsidR="00184C7E">
        <w:t>с даты</w:t>
      </w:r>
      <w:proofErr w:type="gramEnd"/>
      <w:r w:rsidR="00184C7E">
        <w:t xml:space="preserve"> его подписания и распространяется на правоотношения, возникшие с 01 января 2016 года.</w:t>
      </w:r>
    </w:p>
    <w:p w:rsidR="00184C7E" w:rsidRDefault="007C5765" w:rsidP="007C5765">
      <w:pPr>
        <w:ind w:right="-1" w:firstLine="708"/>
        <w:jc w:val="both"/>
      </w:pPr>
      <w:r>
        <w:t xml:space="preserve">3.    </w:t>
      </w:r>
      <w:r w:rsidR="00184C7E">
        <w:t xml:space="preserve">Настоящее постановление подлежит </w:t>
      </w:r>
      <w:r w:rsidR="002A10A5">
        <w:t xml:space="preserve">опубликованию </w:t>
      </w:r>
      <w:r w:rsidR="00184C7E">
        <w:t xml:space="preserve">в </w:t>
      </w:r>
      <w:proofErr w:type="gramStart"/>
      <w:r w:rsidR="00184C7E">
        <w:t>Сборнике</w:t>
      </w:r>
      <w:proofErr w:type="gramEnd"/>
      <w:r w:rsidR="00184C7E">
        <w:t xml:space="preserve"> нормативных </w:t>
      </w:r>
      <w:r w:rsidR="0010398C">
        <w:t xml:space="preserve">правовых </w:t>
      </w:r>
      <w:r w:rsidR="00184C7E">
        <w:t>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184C7E" w:rsidRDefault="00184C7E" w:rsidP="00184C7E">
      <w:pPr>
        <w:ind w:firstLine="360"/>
        <w:jc w:val="both"/>
      </w:pPr>
      <w:r>
        <w:t xml:space="preserve">     4. 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Кривошеинского района.</w:t>
      </w:r>
    </w:p>
    <w:p w:rsidR="00184C7E" w:rsidRDefault="00184C7E" w:rsidP="00184C7E">
      <w:pPr>
        <w:jc w:val="both"/>
      </w:pPr>
    </w:p>
    <w:p w:rsidR="00184C7E" w:rsidRDefault="00184C7E" w:rsidP="00184C7E">
      <w:pPr>
        <w:jc w:val="both"/>
      </w:pPr>
      <w:r>
        <w:t>Глав</w:t>
      </w:r>
      <w:r w:rsidR="002A10A5">
        <w:t>а</w:t>
      </w:r>
      <w:r>
        <w:t xml:space="preserve"> Кривошеинского района</w:t>
      </w:r>
    </w:p>
    <w:p w:rsidR="00184C7E" w:rsidRDefault="00184C7E" w:rsidP="00184C7E">
      <w:pPr>
        <w:jc w:val="both"/>
      </w:pPr>
      <w:r>
        <w:t>(Глав</w:t>
      </w:r>
      <w:r w:rsidR="002A10A5">
        <w:t>а</w:t>
      </w:r>
      <w:r>
        <w:t xml:space="preserve"> Администрации)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</w:t>
      </w:r>
      <w:r w:rsidR="002A10A5">
        <w:t xml:space="preserve">      С.А. </w:t>
      </w:r>
      <w:proofErr w:type="spellStart"/>
      <w:r w:rsidR="002A10A5">
        <w:t>Тайлашев</w:t>
      </w:r>
      <w:proofErr w:type="spellEnd"/>
    </w:p>
    <w:p w:rsidR="00184C7E" w:rsidRDefault="00184C7E" w:rsidP="00184C7E">
      <w:pPr>
        <w:jc w:val="both"/>
      </w:pPr>
    </w:p>
    <w:p w:rsidR="00184C7E" w:rsidRDefault="00184C7E" w:rsidP="00184C7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Кустова</w:t>
      </w:r>
      <w:proofErr w:type="spellEnd"/>
      <w:r>
        <w:rPr>
          <w:sz w:val="20"/>
          <w:szCs w:val="20"/>
        </w:rPr>
        <w:t xml:space="preserve"> М.Ф., 2-19-74</w:t>
      </w:r>
    </w:p>
    <w:p w:rsidR="0010398C" w:rsidRDefault="0010398C" w:rsidP="00184C7E">
      <w:pPr>
        <w:jc w:val="both"/>
        <w:rPr>
          <w:sz w:val="20"/>
          <w:szCs w:val="20"/>
        </w:rPr>
      </w:pPr>
    </w:p>
    <w:p w:rsidR="00760C95" w:rsidRDefault="00760C95" w:rsidP="00184C7E">
      <w:pPr>
        <w:jc w:val="both"/>
        <w:rPr>
          <w:sz w:val="20"/>
          <w:szCs w:val="20"/>
        </w:rPr>
      </w:pPr>
    </w:p>
    <w:p w:rsidR="00594B83" w:rsidRDefault="00184C7E" w:rsidP="0054201B">
      <w:pPr>
        <w:jc w:val="both"/>
        <w:rPr>
          <w:sz w:val="22"/>
          <w:szCs w:val="22"/>
        </w:rPr>
      </w:pPr>
      <w:r w:rsidRPr="0010398C">
        <w:rPr>
          <w:sz w:val="22"/>
          <w:szCs w:val="22"/>
        </w:rPr>
        <w:t xml:space="preserve">Направлено: прокуратура, Управление финансов, Управление образования, Сборник, ОУ </w:t>
      </w:r>
      <w:r w:rsidR="006F2BAF">
        <w:rPr>
          <w:sz w:val="22"/>
          <w:szCs w:val="22"/>
        </w:rPr>
        <w:t>–</w:t>
      </w:r>
      <w:r w:rsidRPr="0010398C">
        <w:rPr>
          <w:sz w:val="22"/>
          <w:szCs w:val="22"/>
        </w:rPr>
        <w:t xml:space="preserve"> 3</w:t>
      </w:r>
    </w:p>
    <w:p w:rsidR="006F2BAF" w:rsidRDefault="006F2BAF" w:rsidP="0054201B">
      <w:pPr>
        <w:jc w:val="both"/>
        <w:rPr>
          <w:sz w:val="22"/>
          <w:szCs w:val="22"/>
        </w:rPr>
      </w:pPr>
    </w:p>
    <w:p w:rsidR="006F2BAF" w:rsidRDefault="006F2BAF" w:rsidP="0054201B">
      <w:pPr>
        <w:jc w:val="both"/>
        <w:rPr>
          <w:sz w:val="22"/>
          <w:szCs w:val="22"/>
        </w:rPr>
      </w:pPr>
    </w:p>
    <w:p w:rsidR="006F2BAF" w:rsidRDefault="006F2BAF" w:rsidP="006F2BAF">
      <w:pPr>
        <w:jc w:val="right"/>
      </w:pPr>
      <w:r>
        <w:t>Приложение 1 к постановлению</w:t>
      </w:r>
    </w:p>
    <w:p w:rsidR="006F2BAF" w:rsidRDefault="006F2BAF" w:rsidP="006F2BAF">
      <w:pPr>
        <w:jc w:val="right"/>
      </w:pPr>
      <w:r>
        <w:t xml:space="preserve">Администрации Кривошеинского района </w:t>
      </w:r>
    </w:p>
    <w:p w:rsidR="006F2BAF" w:rsidRDefault="006F2BAF" w:rsidP="006F2BAF">
      <w:pPr>
        <w:jc w:val="right"/>
      </w:pPr>
      <w:r>
        <w:t>от 17.06.2016 № 199</w:t>
      </w:r>
    </w:p>
    <w:p w:rsidR="006F2BAF" w:rsidRDefault="006F2BAF" w:rsidP="006F2BA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6289"/>
      </w:tblGrid>
      <w:tr w:rsidR="006F2BAF" w:rsidTr="008A3D09">
        <w:trPr>
          <w:trHeight w:val="872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Объемы и источники финансирования Программы 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объём финансирования Программы составит на 2011-2016 годы – </w:t>
            </w:r>
            <w:r w:rsidRPr="007F568F">
              <w:rPr>
                <w:lang w:eastAsia="en-US"/>
              </w:rPr>
              <w:t>26341,996</w:t>
            </w:r>
            <w:r>
              <w:rPr>
                <w:lang w:eastAsia="en-US"/>
              </w:rPr>
              <w:t xml:space="preserve"> тыс. руб. </w:t>
            </w:r>
          </w:p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– 6562,726</w:t>
            </w:r>
            <w:r w:rsidRPr="001D0A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</w:t>
            </w:r>
          </w:p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областной бюджет (по согласованию)  – 19218,1 тыс. руб.</w:t>
            </w:r>
          </w:p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 – 550,87 тыс. руб.</w:t>
            </w:r>
          </w:p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 (по согласованию) – 10,3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2011 год -  3750</w:t>
            </w:r>
            <w:r>
              <w:rPr>
                <w:lang w:eastAsia="en-US"/>
              </w:rPr>
              <w:t>,0</w:t>
            </w:r>
            <w:r w:rsidRPr="00220D6A">
              <w:rPr>
                <w:lang w:eastAsia="en-US"/>
              </w:rPr>
              <w:t xml:space="preserve">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из них: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муниципальный бюджет – 750,0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областной бюджет (по согласованию) – 3000,0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2012 год -  1820,9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из них: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муниципальный бюджет – 370,0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областной бюджет (по согласованию) – 1280,0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федеральный бюджет (по согласованию) – 170,9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2013 год -  18398,47</w:t>
            </w:r>
            <w:r w:rsidRPr="00220D6A">
              <w:rPr>
                <w:lang w:eastAsia="en-US"/>
              </w:rPr>
              <w:t xml:space="preserve">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из них: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муниципальный бюджет -3330,1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областной бюджет (по согласованию) – 14678,1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федеральный бюджет (по согласованию) – 379,97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внебюджетные источники (по согласованию) – 10,3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2014 год – 122,5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из них: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муниципальный бюджет – 12,5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>областной бюджет (по согласованию) – 110,0 тыс. руб.</w:t>
            </w:r>
          </w:p>
          <w:p w:rsidR="006F2BAF" w:rsidRPr="00220D6A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220D6A">
              <w:rPr>
                <w:lang w:eastAsia="en-US"/>
              </w:rPr>
              <w:t xml:space="preserve">2015 год – </w:t>
            </w:r>
            <w:r>
              <w:rPr>
                <w:lang w:eastAsia="en-US"/>
              </w:rPr>
              <w:t>2135,226</w:t>
            </w:r>
            <w:r w:rsidRPr="00220D6A">
              <w:rPr>
                <w:lang w:eastAsia="en-US"/>
              </w:rPr>
              <w:t xml:space="preserve"> тыс. руб.</w:t>
            </w:r>
          </w:p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– 1985,226 тыс. руб.</w:t>
            </w:r>
          </w:p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150,0 тыс. руб.</w:t>
            </w:r>
          </w:p>
          <w:p w:rsidR="006F2BAF" w:rsidRPr="00126861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126861">
              <w:rPr>
                <w:lang w:eastAsia="en-US"/>
              </w:rPr>
              <w:t>2016 год – 114,9 тыс</w:t>
            </w:r>
            <w:proofErr w:type="gramStart"/>
            <w:r w:rsidRPr="00126861">
              <w:rPr>
                <w:lang w:eastAsia="en-US"/>
              </w:rPr>
              <w:t>.р</w:t>
            </w:r>
            <w:proofErr w:type="gramEnd"/>
            <w:r w:rsidRPr="00126861">
              <w:rPr>
                <w:lang w:eastAsia="en-US"/>
              </w:rPr>
              <w:t>уб.</w:t>
            </w:r>
          </w:p>
          <w:p w:rsidR="006F2BAF" w:rsidRPr="00126861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126861">
              <w:rPr>
                <w:lang w:eastAsia="en-US"/>
              </w:rPr>
              <w:t>Из них:</w:t>
            </w:r>
          </w:p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126861">
              <w:rPr>
                <w:lang w:eastAsia="en-US"/>
              </w:rPr>
              <w:t>муниципальный бюджет – 114,9 тыс</w:t>
            </w:r>
            <w:proofErr w:type="gramStart"/>
            <w:r w:rsidRPr="00126861">
              <w:rPr>
                <w:lang w:eastAsia="en-US"/>
              </w:rPr>
              <w:t>.р</w:t>
            </w:r>
            <w:proofErr w:type="gramEnd"/>
            <w:r w:rsidRPr="00126861">
              <w:rPr>
                <w:lang w:eastAsia="en-US"/>
              </w:rPr>
              <w:t>уб.</w:t>
            </w:r>
          </w:p>
        </w:tc>
      </w:tr>
    </w:tbl>
    <w:p w:rsidR="006F2BAF" w:rsidRDefault="006F2BAF" w:rsidP="006F2BAF">
      <w:pPr>
        <w:rPr>
          <w:rFonts w:ascii="Courier New" w:hAnsi="Courier New" w:cs="Courier New"/>
          <w:sz w:val="22"/>
          <w:szCs w:val="22"/>
        </w:rPr>
        <w:sectPr w:rsidR="006F2BAF" w:rsidSect="006F2BAF">
          <w:pgSz w:w="11906" w:h="16838"/>
          <w:pgMar w:top="568" w:right="851" w:bottom="1134" w:left="1701" w:header="709" w:footer="709" w:gutter="0"/>
          <w:cols w:space="720"/>
        </w:sectPr>
      </w:pPr>
    </w:p>
    <w:p w:rsidR="006F2BAF" w:rsidRDefault="006F2BAF" w:rsidP="006F2BAF">
      <w:pPr>
        <w:jc w:val="right"/>
      </w:pPr>
      <w:bookmarkStart w:id="1" w:name="sub_107"/>
      <w:r>
        <w:lastRenderedPageBreak/>
        <w:t>Приложение 2 к постановлению</w:t>
      </w:r>
    </w:p>
    <w:p w:rsidR="006F2BAF" w:rsidRDefault="006F2BAF" w:rsidP="006F2BAF">
      <w:pPr>
        <w:jc w:val="right"/>
      </w:pPr>
      <w:r>
        <w:t xml:space="preserve">Администрации Кривошеинского района </w:t>
      </w:r>
    </w:p>
    <w:p w:rsidR="006F2BAF" w:rsidRDefault="006F2BAF" w:rsidP="006F2BAF">
      <w:pPr>
        <w:jc w:val="right"/>
      </w:pPr>
      <w:r>
        <w:t>от 17.06.2016 № 199</w:t>
      </w:r>
    </w:p>
    <w:p w:rsidR="006F2BAF" w:rsidRDefault="006F2BAF" w:rsidP="006F2BA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F2BAF" w:rsidRDefault="006F2BAF" w:rsidP="006F2BAF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 Ресурсное обеспечение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1"/>
        <w:gridCol w:w="1236"/>
        <w:gridCol w:w="1771"/>
        <w:gridCol w:w="1813"/>
        <w:gridCol w:w="1958"/>
        <w:gridCol w:w="1372"/>
      </w:tblGrid>
      <w:tr w:rsidR="006F2BAF" w:rsidTr="008A3D09"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реализации программы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Объём финансирования, (тыс. руб.)</w:t>
            </w:r>
          </w:p>
        </w:tc>
      </w:tr>
      <w:tr w:rsidR="006F2BAF" w:rsidTr="008A3D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AF" w:rsidRDefault="006F2BAF" w:rsidP="008A3D09">
            <w:pPr>
              <w:rPr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источники</w:t>
            </w:r>
          </w:p>
        </w:tc>
      </w:tr>
      <w:tr w:rsidR="006F2BAF" w:rsidTr="008A3D0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2011–2016             </w:t>
            </w:r>
          </w:p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годы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26341,996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550,87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19218,1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6562,726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</w:tr>
      <w:tr w:rsidR="006F2BAF" w:rsidRPr="00956248" w:rsidTr="008A3D0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Pr="00956248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956248">
              <w:rPr>
                <w:lang w:eastAsia="en-US"/>
              </w:rPr>
              <w:t>2011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Pr="00956248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956248">
              <w:rPr>
                <w:lang w:eastAsia="en-US"/>
              </w:rPr>
              <w:t>3750,0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Pr="00956248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 w:rsidRPr="00956248"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Pr="00956248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 w:rsidRPr="00956248">
              <w:rPr>
                <w:lang w:eastAsia="en-US"/>
              </w:rPr>
              <w:t>3000,0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Pr="00956248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 w:rsidRPr="00956248">
              <w:rPr>
                <w:lang w:eastAsia="en-US"/>
              </w:rPr>
              <w:t>750,0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Pr="00956248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 w:rsidRPr="00956248">
              <w:rPr>
                <w:lang w:eastAsia="en-US"/>
              </w:rPr>
              <w:t>0</w:t>
            </w:r>
          </w:p>
        </w:tc>
      </w:tr>
      <w:tr w:rsidR="006F2BAF" w:rsidRPr="00956248" w:rsidTr="008A3D0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Pr="00956248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956248">
              <w:rPr>
                <w:lang w:eastAsia="en-US"/>
              </w:rPr>
              <w:t>2012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Pr="00956248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956248">
              <w:rPr>
                <w:lang w:eastAsia="en-US"/>
              </w:rPr>
              <w:t>1820,9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Pr="00956248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 w:rsidRPr="00956248">
              <w:rPr>
                <w:lang w:eastAsia="en-US"/>
              </w:rPr>
              <w:t>170,9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Pr="00956248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 w:rsidRPr="00956248">
              <w:rPr>
                <w:lang w:eastAsia="en-US"/>
              </w:rPr>
              <w:t>1280,0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Pr="00956248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 w:rsidRPr="00956248">
              <w:rPr>
                <w:lang w:eastAsia="en-US"/>
              </w:rPr>
              <w:t>370,0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Pr="00956248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 w:rsidRPr="00956248">
              <w:rPr>
                <w:lang w:eastAsia="en-US"/>
              </w:rPr>
              <w:t>0</w:t>
            </w:r>
          </w:p>
        </w:tc>
      </w:tr>
      <w:tr w:rsidR="006F2BAF" w:rsidTr="008A3D0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2013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18398,47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379,97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14678,1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3330,1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</w:tr>
      <w:tr w:rsidR="006F2BAF" w:rsidTr="008A3D0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F2BAF" w:rsidTr="008A3D0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2135,226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1985,226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F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F2BAF" w:rsidRPr="00126861" w:rsidTr="008A3D0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F" w:rsidRPr="00126861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126861">
              <w:rPr>
                <w:lang w:eastAsia="en-US"/>
              </w:rPr>
              <w:t>2016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F" w:rsidRPr="00126861" w:rsidRDefault="006F2BAF" w:rsidP="008A3D09">
            <w:pPr>
              <w:spacing w:line="276" w:lineRule="auto"/>
              <w:jc w:val="both"/>
              <w:rPr>
                <w:lang w:eastAsia="en-US"/>
              </w:rPr>
            </w:pPr>
            <w:r w:rsidRPr="00126861">
              <w:rPr>
                <w:lang w:eastAsia="en-US"/>
              </w:rPr>
              <w:t>114,9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F" w:rsidRPr="00126861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 w:rsidRPr="00126861"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F" w:rsidRPr="00126861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 w:rsidRPr="00126861">
              <w:rPr>
                <w:lang w:eastAsia="en-US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F" w:rsidRPr="00126861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 w:rsidRPr="00126861">
              <w:rPr>
                <w:lang w:eastAsia="en-US"/>
              </w:rPr>
              <w:t>114,9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F" w:rsidRPr="00126861" w:rsidRDefault="006F2BAF" w:rsidP="008A3D09">
            <w:pPr>
              <w:spacing w:line="276" w:lineRule="auto"/>
              <w:jc w:val="center"/>
              <w:rPr>
                <w:lang w:eastAsia="en-US"/>
              </w:rPr>
            </w:pPr>
            <w:r w:rsidRPr="00126861">
              <w:rPr>
                <w:lang w:eastAsia="en-US"/>
              </w:rPr>
              <w:t>0</w:t>
            </w:r>
          </w:p>
        </w:tc>
      </w:tr>
      <w:bookmarkEnd w:id="1"/>
    </w:tbl>
    <w:p w:rsidR="006F2BAF" w:rsidRDefault="006F2BAF" w:rsidP="006F2BAF"/>
    <w:p w:rsidR="006F2BAF" w:rsidRDefault="006F2BAF" w:rsidP="006F2BAF"/>
    <w:p w:rsidR="006F2BAF" w:rsidRDefault="006F2BAF" w:rsidP="006F2BAF"/>
    <w:p w:rsidR="006F2BAF" w:rsidRDefault="006F2BAF" w:rsidP="006F2BAF"/>
    <w:p w:rsidR="006F2BAF" w:rsidRDefault="006F2BAF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p w:rsidR="00C62792" w:rsidRDefault="00C62792" w:rsidP="0054201B">
      <w:pPr>
        <w:jc w:val="both"/>
      </w:pPr>
    </w:p>
    <w:tbl>
      <w:tblPr>
        <w:tblStyle w:val="a6"/>
        <w:tblW w:w="2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43"/>
        <w:gridCol w:w="8158"/>
      </w:tblGrid>
      <w:tr w:rsidR="00C62792" w:rsidTr="00C62792">
        <w:tc>
          <w:tcPr>
            <w:tcW w:w="11843" w:type="dxa"/>
          </w:tcPr>
          <w:p w:rsidR="00C62792" w:rsidRDefault="00C62792" w:rsidP="008A3D09">
            <w:pPr>
              <w:jc w:val="right"/>
              <w:rPr>
                <w:lang w:eastAsia="en-US"/>
              </w:rPr>
            </w:pPr>
          </w:p>
        </w:tc>
        <w:tc>
          <w:tcPr>
            <w:tcW w:w="8158" w:type="dxa"/>
          </w:tcPr>
          <w:p w:rsidR="00C62792" w:rsidRDefault="00C62792" w:rsidP="008A3D09">
            <w:pPr>
              <w:jc w:val="right"/>
            </w:pPr>
            <w:r>
              <w:t>Приложение 3 к постановлению</w:t>
            </w:r>
          </w:p>
          <w:p w:rsidR="00C62792" w:rsidRDefault="00C62792" w:rsidP="008A3D09">
            <w:pPr>
              <w:jc w:val="right"/>
            </w:pPr>
            <w:r>
              <w:t xml:space="preserve">Администрации Кривошеинского района </w:t>
            </w:r>
          </w:p>
          <w:p w:rsidR="00C62792" w:rsidRDefault="00C62792" w:rsidP="008A3D09">
            <w:pPr>
              <w:jc w:val="right"/>
            </w:pPr>
            <w:r>
              <w:t>от 17.06.2016 № 199</w:t>
            </w:r>
          </w:p>
          <w:p w:rsidR="00C62792" w:rsidRDefault="00C62792" w:rsidP="008A3D09">
            <w:pPr>
              <w:rPr>
                <w:lang w:eastAsia="en-US"/>
              </w:rPr>
            </w:pPr>
          </w:p>
        </w:tc>
      </w:tr>
    </w:tbl>
    <w:p w:rsidR="00C62792" w:rsidRDefault="00C62792" w:rsidP="00C62792">
      <w:pPr>
        <w:jc w:val="right"/>
        <w:sectPr w:rsidR="00C62792" w:rsidSect="00760C9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62792" w:rsidRDefault="00C62792" w:rsidP="00C62792">
      <w:pPr>
        <w:jc w:val="center"/>
        <w:rPr>
          <w:b/>
        </w:rPr>
      </w:pPr>
      <w:r>
        <w:rPr>
          <w:b/>
        </w:rPr>
        <w:lastRenderedPageBreak/>
        <w:t>Перечень мероприятий</w:t>
      </w:r>
    </w:p>
    <w:p w:rsidR="00C62792" w:rsidRDefault="00C62792" w:rsidP="00C62792">
      <w:pPr>
        <w:jc w:val="center"/>
      </w:pPr>
      <w:r>
        <w:rPr>
          <w:b/>
        </w:rPr>
        <w:t xml:space="preserve">муниципальной программы «Развитие системы </w:t>
      </w:r>
      <w:proofErr w:type="gramStart"/>
      <w:r>
        <w:rPr>
          <w:b/>
        </w:rPr>
        <w:t>дошкольного</w:t>
      </w:r>
      <w:proofErr w:type="gramEnd"/>
      <w:r>
        <w:rPr>
          <w:b/>
        </w:rPr>
        <w:t xml:space="preserve"> образования муниципального образования Кривошеинский район на 2011-2016 годы»</w:t>
      </w:r>
    </w:p>
    <w:tbl>
      <w:tblPr>
        <w:tblStyle w:val="a6"/>
        <w:tblW w:w="15417" w:type="dxa"/>
        <w:tblLayout w:type="fixed"/>
        <w:tblLook w:val="01E0"/>
      </w:tblPr>
      <w:tblGrid>
        <w:gridCol w:w="2264"/>
        <w:gridCol w:w="2380"/>
        <w:gridCol w:w="1701"/>
        <w:gridCol w:w="1560"/>
        <w:gridCol w:w="1559"/>
        <w:gridCol w:w="1417"/>
        <w:gridCol w:w="1134"/>
        <w:gridCol w:w="1701"/>
        <w:gridCol w:w="1701"/>
      </w:tblGrid>
      <w:tr w:rsidR="00C62792" w:rsidTr="00C62792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Образовательные учреждения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Объём финансирования (тыс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ублей),</w:t>
            </w:r>
          </w:p>
          <w:p w:rsidR="00C62792" w:rsidRDefault="00C62792" w:rsidP="008A3D0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(прогноз)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Ответственные 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Показатели результата мероприятия </w:t>
            </w:r>
          </w:p>
        </w:tc>
      </w:tr>
      <w:tr w:rsidR="00C62792" w:rsidTr="00C62792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Внебюджетные источники (по </w:t>
            </w:r>
            <w:proofErr w:type="spellStart"/>
            <w:r>
              <w:rPr>
                <w:sz w:val="20"/>
                <w:szCs w:val="20"/>
                <w:lang w:eastAsia="en-US"/>
              </w:rPr>
              <w:t>согласо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proofErr w:type="gramEnd"/>
          </w:p>
          <w:p w:rsidR="00C62792" w:rsidRDefault="00C62792" w:rsidP="008A3D09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ванию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0"/>
                <w:szCs w:val="20"/>
                <w:lang w:eastAsia="en-US"/>
              </w:rPr>
            </w:pPr>
          </w:p>
        </w:tc>
      </w:tr>
      <w:tr w:rsidR="00C62792" w:rsidTr="00C62792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мероприятия в 2011 году: Создание дополнительных мест путём перепрофилирования зданий, ранее используемых не по целевому назначению</w:t>
            </w: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«Кривошеинская СОШ»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и оснащение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образования, 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C62792" w:rsidTr="00C6279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2011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3000,00</w:t>
            </w:r>
          </w:p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Создано 60 </w:t>
            </w:r>
          </w:p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</w:t>
            </w:r>
          </w:p>
        </w:tc>
      </w:tr>
      <w:tr w:rsidR="00C62792" w:rsidTr="00C62792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мероприятий в 2012 году: Создание дополнительных мест в действующих образовательных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учреждениях</w:t>
            </w:r>
            <w:proofErr w:type="gramEnd"/>
          </w:p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«Берёзка» с. Кривошеино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и оснащение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образования,</w:t>
            </w:r>
          </w:p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«Колосок с. Володино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и оснащение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образования,</w:t>
            </w:r>
          </w:p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C62792" w:rsidTr="00C6279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2012 год</w:t>
            </w:r>
          </w:p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1820,90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1280,00</w:t>
            </w:r>
          </w:p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Создано 60 </w:t>
            </w:r>
          </w:p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</w:t>
            </w:r>
          </w:p>
        </w:tc>
      </w:tr>
      <w:tr w:rsidR="00C62792" w:rsidTr="00C62792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мероприятий в 2013 году: Создание дополнительных мест в действующих образовательных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учреждениях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и переподготовка кадров</w:t>
            </w: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МКОУ «Петровская ООШ»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и оснащение мест на базе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1591,93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образования, 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«Пудовская СОШ»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Ремонт и оснащение  мест на базе филиала начального образования в д. </w:t>
            </w:r>
            <w:proofErr w:type="spellStart"/>
            <w:r>
              <w:rPr>
                <w:sz w:val="22"/>
                <w:szCs w:val="22"/>
                <w:lang w:eastAsia="en-US"/>
              </w:rPr>
              <w:t>Белосток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1591,93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образования, 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МБОУ «Красноярская СОШ»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и оснащение мест на базе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14699,61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образования, 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C62792" w:rsidTr="00C62792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«Кривошеинская СОШ»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Оснащение  мест на базе филиала начального образования в Жуково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образования, 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C62792" w:rsidTr="00C62792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BF311A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BF311A">
              <w:rPr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BF311A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BF31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BF311A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BF311A">
              <w:rPr>
                <w:sz w:val="22"/>
                <w:szCs w:val="22"/>
                <w:lang w:eastAsia="en-US"/>
              </w:rPr>
              <w:t>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BF311A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BF311A">
              <w:rPr>
                <w:sz w:val="22"/>
                <w:szCs w:val="22"/>
                <w:lang w:eastAsia="en-US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BF311A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BF31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gramStart"/>
            <w:r>
              <w:rPr>
                <w:sz w:val="22"/>
                <w:szCs w:val="22"/>
                <w:lang w:eastAsia="en-US"/>
              </w:rPr>
              <w:t>педагогических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работника</w:t>
            </w: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«Берёзка»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BF311A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BF311A"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BF311A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BF31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BF311A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BF311A">
              <w:rPr>
                <w:sz w:val="22"/>
                <w:szCs w:val="22"/>
                <w:lang w:eastAsia="en-US"/>
              </w:rPr>
              <w:t>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BF311A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BF31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BF311A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BF311A">
              <w:rPr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gramStart"/>
            <w:r>
              <w:rPr>
                <w:sz w:val="22"/>
                <w:szCs w:val="22"/>
                <w:lang w:eastAsia="en-US"/>
              </w:rPr>
              <w:t>педагогических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работника</w:t>
            </w: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2013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18398,47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14678,1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Создано 82 места;</w:t>
            </w:r>
          </w:p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 педагогических работников прошли переподготовку</w:t>
            </w:r>
          </w:p>
        </w:tc>
      </w:tr>
      <w:tr w:rsidR="00C62792" w:rsidTr="00C62792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в 2014 году: Переподготовка кадров</w:t>
            </w:r>
          </w:p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«Кривошеинская СОШ»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9F6B3F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8676BA"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9F6B3F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9F6B3F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9F6B3F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9F6B3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9F6B3F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9F6B3F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9F6B3F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9F6B3F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9F6B3F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9F6B3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 xml:space="preserve">1  </w:t>
            </w:r>
          </w:p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педагогический работник</w:t>
            </w: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«Берёзка»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67,5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60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 xml:space="preserve">3  </w:t>
            </w:r>
          </w:p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3258B">
              <w:rPr>
                <w:sz w:val="22"/>
                <w:szCs w:val="22"/>
                <w:lang w:eastAsia="en-US"/>
              </w:rPr>
              <w:t>педагогических</w:t>
            </w:r>
            <w:proofErr w:type="gramEnd"/>
            <w:r w:rsidRPr="0013258B">
              <w:rPr>
                <w:sz w:val="22"/>
                <w:szCs w:val="22"/>
                <w:lang w:eastAsia="en-US"/>
              </w:rPr>
              <w:t xml:space="preserve"> работника</w:t>
            </w: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«Улыбка»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 xml:space="preserve">1  </w:t>
            </w:r>
          </w:p>
          <w:p w:rsidR="00C62792" w:rsidRPr="0013258B" w:rsidRDefault="00C62792" w:rsidP="008A3D09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педагогический работник</w:t>
            </w: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3258B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3258B">
              <w:rPr>
                <w:b/>
                <w:sz w:val="22"/>
                <w:szCs w:val="22"/>
                <w:lang w:eastAsia="en-US"/>
              </w:rPr>
              <w:t>Итого 2014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 педагогических работников прошли переподготовку</w:t>
            </w:r>
          </w:p>
        </w:tc>
      </w:tr>
      <w:tr w:rsidR="00C62792" w:rsidTr="00C62792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Наименование мероприятий в 2015 году: укрепление материально-технической базы дошкольных образовательных учреждений </w:t>
            </w:r>
          </w:p>
          <w:p w:rsidR="00C62792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и переподготовка кадров   </w:t>
            </w:r>
          </w:p>
        </w:tc>
      </w:tr>
      <w:tr w:rsidR="00C62792" w:rsidTr="00C62792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«Берёзка» с. Кривошеино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кровли</w:t>
            </w:r>
          </w:p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(корпус «Светлячок»)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742,177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742,177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62792" w:rsidTr="00C62792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</w:t>
            </w:r>
            <w:proofErr w:type="spellStart"/>
            <w:r>
              <w:rPr>
                <w:sz w:val="22"/>
                <w:szCs w:val="22"/>
                <w:lang w:eastAsia="en-US"/>
              </w:rPr>
              <w:t>снегозадержателей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 кровле</w:t>
            </w:r>
          </w:p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(корпус «Светлячок»)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Pr="00BF311A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BF311A">
              <w:rPr>
                <w:sz w:val="22"/>
                <w:szCs w:val="22"/>
                <w:lang w:eastAsia="en-US"/>
              </w:rPr>
              <w:t>39,059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62792" w:rsidTr="00C62792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Устройство ограждения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62792" w:rsidTr="00C62792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Установка дверей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62792" w:rsidTr="00C62792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трёхколенной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лестницы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62792" w:rsidTr="00C62792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62792" w:rsidTr="00C62792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педагогический работник</w:t>
            </w:r>
          </w:p>
        </w:tc>
      </w:tr>
      <w:tr w:rsidR="00C62792" w:rsidTr="00C62792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«Колосок» с. Володино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кровли</w:t>
            </w:r>
          </w:p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478,825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478,825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62792" w:rsidTr="00C62792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</w:t>
            </w:r>
            <w:proofErr w:type="spellStart"/>
            <w:r>
              <w:rPr>
                <w:sz w:val="22"/>
                <w:szCs w:val="22"/>
                <w:lang w:eastAsia="en-US"/>
              </w:rPr>
              <w:t>снегозадержателей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 кровле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Pr="00BF311A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BF311A">
              <w:rPr>
                <w:sz w:val="22"/>
                <w:szCs w:val="22"/>
                <w:lang w:eastAsia="en-US"/>
              </w:rPr>
              <w:t>81,165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62792" w:rsidTr="00C62792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</w:t>
            </w:r>
            <w:r>
              <w:rPr>
                <w:sz w:val="22"/>
                <w:szCs w:val="22"/>
                <w:lang w:eastAsia="en-US"/>
              </w:rPr>
              <w:lastRenderedPageBreak/>
              <w:t>технической базы</w:t>
            </w:r>
          </w:p>
        </w:tc>
      </w:tr>
      <w:tr w:rsidR="00C62792" w:rsidTr="00C62792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МБДОУ «Улыбка» с. </w:t>
            </w:r>
            <w:proofErr w:type="spellStart"/>
            <w:r>
              <w:rPr>
                <w:sz w:val="22"/>
                <w:szCs w:val="22"/>
                <w:lang w:eastAsia="en-US"/>
              </w:rPr>
              <w:t>Пудовка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62792" w:rsidTr="00C62792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педагогический работник</w:t>
            </w: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«Кривошеинская СОШ им. Героя Советского Союза Ф.М.Зинченко»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FB68EB"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r w:rsidRPr="00B03CD6">
              <w:rPr>
                <w:sz w:val="22"/>
                <w:szCs w:val="22"/>
                <w:lang w:eastAsia="en-US"/>
              </w:rPr>
              <w:t>1 педагогический работник</w:t>
            </w: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92" w:rsidRDefault="00C62792" w:rsidP="008A3D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«Новокривошеинская ООШ»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FB68EB"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r w:rsidRPr="00B03CD6">
              <w:rPr>
                <w:sz w:val="22"/>
                <w:szCs w:val="22"/>
                <w:lang w:eastAsia="en-US"/>
              </w:rPr>
              <w:t>1 педагогический работник</w:t>
            </w:r>
          </w:p>
        </w:tc>
      </w:tr>
      <w:tr w:rsidR="00C62792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2015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2135,226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1985,226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3 </w:t>
            </w:r>
          </w:p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учреждения укрепили материально-техническую базу,</w:t>
            </w:r>
          </w:p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4 </w:t>
            </w:r>
          </w:p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педагогических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работника </w:t>
            </w:r>
          </w:p>
          <w:p w:rsidR="00C62792" w:rsidRDefault="00C62792" w:rsidP="008A3D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прошли переподготовку</w:t>
            </w:r>
          </w:p>
        </w:tc>
      </w:tr>
      <w:tr w:rsidR="00C62792" w:rsidRPr="0014501E" w:rsidTr="00C62792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4501E">
              <w:rPr>
                <w:b/>
                <w:sz w:val="22"/>
                <w:szCs w:val="22"/>
                <w:lang w:eastAsia="en-US"/>
              </w:rPr>
              <w:t>Наименование мероприятий в 2016 году</w:t>
            </w:r>
          </w:p>
        </w:tc>
      </w:tr>
      <w:tr w:rsidR="00C62792" w:rsidRPr="0014501E" w:rsidTr="00C62792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МБДОУ «Колосок» с. Володина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Приобретение и установка пластиковых окон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54,9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 xml:space="preserve">Соблюдение требований </w:t>
            </w:r>
            <w:proofErr w:type="spellStart"/>
            <w:r w:rsidRPr="0014501E">
              <w:rPr>
                <w:sz w:val="22"/>
                <w:szCs w:val="22"/>
                <w:lang w:eastAsia="en-US"/>
              </w:rPr>
              <w:t>СанПиН</w:t>
            </w:r>
            <w:proofErr w:type="spellEnd"/>
          </w:p>
        </w:tc>
      </w:tr>
      <w:tr w:rsidR="00C62792" w:rsidRPr="0014501E" w:rsidTr="00C62792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Текущий ремонт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 xml:space="preserve">Соблюдение требований </w:t>
            </w:r>
            <w:proofErr w:type="spellStart"/>
            <w:r w:rsidRPr="0014501E">
              <w:rPr>
                <w:sz w:val="22"/>
                <w:szCs w:val="22"/>
                <w:lang w:eastAsia="en-US"/>
              </w:rPr>
              <w:t>СанПиН</w:t>
            </w:r>
            <w:proofErr w:type="spellEnd"/>
          </w:p>
        </w:tc>
      </w:tr>
      <w:tr w:rsidR="00C62792" w:rsidRPr="0014501E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МБДОУ «Берёзка» с. Кривошеина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r w:rsidRPr="0014501E">
              <w:rPr>
                <w:sz w:val="22"/>
                <w:szCs w:val="22"/>
                <w:lang w:eastAsia="en-US"/>
              </w:rPr>
              <w:t>Текущий ремонт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 xml:space="preserve">Соблюдение требований </w:t>
            </w:r>
            <w:proofErr w:type="spellStart"/>
            <w:r w:rsidRPr="0014501E">
              <w:rPr>
                <w:sz w:val="22"/>
                <w:szCs w:val="22"/>
                <w:lang w:eastAsia="en-US"/>
              </w:rPr>
              <w:t>СанПиН</w:t>
            </w:r>
            <w:proofErr w:type="spellEnd"/>
          </w:p>
        </w:tc>
      </w:tr>
      <w:tr w:rsidR="00C62792" w:rsidRPr="0014501E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lastRenderedPageBreak/>
              <w:t xml:space="preserve">МБДОУ «Улыбка» с. </w:t>
            </w:r>
            <w:proofErr w:type="spellStart"/>
            <w:r w:rsidRPr="0014501E">
              <w:rPr>
                <w:sz w:val="22"/>
                <w:szCs w:val="22"/>
                <w:lang w:eastAsia="en-US"/>
              </w:rPr>
              <w:t>Пудовки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r w:rsidRPr="0014501E">
              <w:rPr>
                <w:sz w:val="22"/>
                <w:szCs w:val="22"/>
                <w:lang w:eastAsia="en-US"/>
              </w:rPr>
              <w:t>Текущий ремонт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 xml:space="preserve">Соблюдение требований </w:t>
            </w:r>
            <w:proofErr w:type="spellStart"/>
            <w:r w:rsidRPr="0014501E">
              <w:rPr>
                <w:sz w:val="22"/>
                <w:szCs w:val="22"/>
                <w:lang w:eastAsia="en-US"/>
              </w:rPr>
              <w:t>СанПиН</w:t>
            </w:r>
            <w:proofErr w:type="spellEnd"/>
          </w:p>
        </w:tc>
      </w:tr>
      <w:tr w:rsidR="00C62792" w:rsidRPr="0014501E" w:rsidTr="00C6279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Итого 2016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  <w:r w:rsidRPr="0014501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2" w:rsidRPr="0014501E" w:rsidRDefault="00C62792" w:rsidP="008A3D0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C62792" w:rsidRDefault="00C62792" w:rsidP="00C62792"/>
    <w:p w:rsidR="00C62792" w:rsidRDefault="00C62792" w:rsidP="00C62792">
      <w:pPr>
        <w:jc w:val="right"/>
      </w:pPr>
      <w:r>
        <w:t xml:space="preserve">    </w:t>
      </w:r>
    </w:p>
    <w:p w:rsidR="00C62792" w:rsidRDefault="00C62792" w:rsidP="00C62792">
      <w:pPr>
        <w:jc w:val="center"/>
        <w:rPr>
          <w:b/>
        </w:rPr>
      </w:pPr>
    </w:p>
    <w:p w:rsidR="00C62792" w:rsidRDefault="00C62792" w:rsidP="00C62792"/>
    <w:p w:rsidR="00C62792" w:rsidRDefault="00C62792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tbl>
      <w:tblPr>
        <w:tblStyle w:val="a6"/>
        <w:tblW w:w="2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031"/>
        <w:gridCol w:w="5215"/>
      </w:tblGrid>
      <w:tr w:rsidR="00E54377" w:rsidTr="008A3D09">
        <w:tc>
          <w:tcPr>
            <w:tcW w:w="8755" w:type="dxa"/>
          </w:tcPr>
          <w:p w:rsidR="00E54377" w:rsidRDefault="00E54377" w:rsidP="008A3D09">
            <w:pPr>
              <w:jc w:val="right"/>
              <w:rPr>
                <w:lang w:eastAsia="en-US"/>
              </w:rPr>
            </w:pPr>
          </w:p>
        </w:tc>
        <w:tc>
          <w:tcPr>
            <w:tcW w:w="11246" w:type="dxa"/>
            <w:gridSpan w:val="2"/>
          </w:tcPr>
          <w:p w:rsidR="00E54377" w:rsidRDefault="00E54377" w:rsidP="008A3D09">
            <w:pPr>
              <w:jc w:val="both"/>
              <w:rPr>
                <w:lang w:eastAsia="en-US"/>
              </w:rPr>
            </w:pPr>
          </w:p>
          <w:p w:rsidR="00E54377" w:rsidRDefault="00E54377" w:rsidP="008A3D09">
            <w:pPr>
              <w:jc w:val="both"/>
              <w:rPr>
                <w:lang w:eastAsia="en-US"/>
              </w:rPr>
            </w:pPr>
          </w:p>
        </w:tc>
      </w:tr>
      <w:tr w:rsidR="00E54377" w:rsidTr="008A3D09">
        <w:trPr>
          <w:gridAfter w:val="1"/>
          <w:wAfter w:w="5215" w:type="dxa"/>
        </w:trPr>
        <w:tc>
          <w:tcPr>
            <w:tcW w:w="8755" w:type="dxa"/>
          </w:tcPr>
          <w:p w:rsidR="00E54377" w:rsidRDefault="00E54377" w:rsidP="008A3D09">
            <w:pPr>
              <w:jc w:val="right"/>
              <w:rPr>
                <w:lang w:eastAsia="en-US"/>
              </w:rPr>
            </w:pPr>
          </w:p>
        </w:tc>
        <w:tc>
          <w:tcPr>
            <w:tcW w:w="6031" w:type="dxa"/>
          </w:tcPr>
          <w:p w:rsidR="00E54377" w:rsidRDefault="00E54377" w:rsidP="008A3D0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3 к постановлению</w:t>
            </w:r>
          </w:p>
          <w:p w:rsidR="00E54377" w:rsidRDefault="00E54377" w:rsidP="008A3D0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Кривошеинского района </w:t>
            </w:r>
          </w:p>
          <w:p w:rsidR="00E54377" w:rsidRDefault="00E54377" w:rsidP="008A3D0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от 17.06.2016 № 199</w:t>
            </w:r>
          </w:p>
          <w:p w:rsidR="00E54377" w:rsidRDefault="00E54377" w:rsidP="008A3D09">
            <w:pPr>
              <w:rPr>
                <w:lang w:eastAsia="en-US"/>
              </w:rPr>
            </w:pPr>
          </w:p>
        </w:tc>
      </w:tr>
    </w:tbl>
    <w:p w:rsidR="00E54377" w:rsidRDefault="00E54377" w:rsidP="00E54377">
      <w:pPr>
        <w:jc w:val="right"/>
      </w:pPr>
    </w:p>
    <w:tbl>
      <w:tblPr>
        <w:tblStyle w:val="a6"/>
        <w:tblW w:w="14709" w:type="dxa"/>
        <w:tblLayout w:type="fixed"/>
        <w:tblLook w:val="01E0"/>
      </w:tblPr>
      <w:tblGrid>
        <w:gridCol w:w="2264"/>
        <w:gridCol w:w="2380"/>
        <w:gridCol w:w="1701"/>
        <w:gridCol w:w="851"/>
        <w:gridCol w:w="992"/>
        <w:gridCol w:w="1134"/>
        <w:gridCol w:w="992"/>
        <w:gridCol w:w="2268"/>
        <w:gridCol w:w="2127"/>
      </w:tblGrid>
      <w:tr w:rsidR="00E54377" w:rsidTr="008A3D09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в 2016 году</w:t>
            </w:r>
          </w:p>
        </w:tc>
      </w:tr>
      <w:tr w:rsidR="00E54377" w:rsidTr="008A3D09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«Колосок» с. Володина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и установка пластиковых окон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Соблюдение требований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</w:p>
        </w:tc>
      </w:tr>
      <w:tr w:rsidR="00E54377" w:rsidTr="008A3D09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7" w:rsidRDefault="00E54377" w:rsidP="008A3D0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ремонт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Соблюдение требований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</w:p>
        </w:tc>
      </w:tr>
      <w:tr w:rsidR="00E54377" w:rsidTr="008A3D0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«Берёзка» с. Кривошеина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ремонт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Соблюдение требований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</w:p>
        </w:tc>
      </w:tr>
      <w:tr w:rsidR="00E54377" w:rsidTr="008A3D0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«Улыбка» с. </w:t>
            </w:r>
            <w:proofErr w:type="spellStart"/>
            <w:r>
              <w:rPr>
                <w:sz w:val="22"/>
                <w:szCs w:val="22"/>
                <w:lang w:eastAsia="en-US"/>
              </w:rPr>
              <w:t>Пудовки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ремонт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Соблюдение требований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</w:p>
        </w:tc>
      </w:tr>
      <w:tr w:rsidR="00E54377" w:rsidTr="008A3D0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2016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7" w:rsidRDefault="00E54377" w:rsidP="008A3D0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7" w:rsidRDefault="00E54377" w:rsidP="008A3D0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7" w:rsidRDefault="00E54377" w:rsidP="008A3D0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E54377" w:rsidRDefault="00E54377" w:rsidP="00E54377"/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p w:rsidR="00E54377" w:rsidRDefault="00E54377" w:rsidP="0054201B">
      <w:pPr>
        <w:jc w:val="both"/>
      </w:pPr>
    </w:p>
    <w:sectPr w:rsidR="00E54377" w:rsidSect="00C62792">
      <w:pgSz w:w="16838" w:h="11906" w:orient="landscape"/>
      <w:pgMar w:top="851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096A"/>
    <w:multiLevelType w:val="multilevel"/>
    <w:tmpl w:val="A8DA50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4C7E"/>
    <w:rsid w:val="0010398C"/>
    <w:rsid w:val="001768A1"/>
    <w:rsid w:val="00184C7E"/>
    <w:rsid w:val="002A10A5"/>
    <w:rsid w:val="00422C9F"/>
    <w:rsid w:val="0054201B"/>
    <w:rsid w:val="00594B83"/>
    <w:rsid w:val="005E0772"/>
    <w:rsid w:val="006F2BAF"/>
    <w:rsid w:val="00755493"/>
    <w:rsid w:val="00760C95"/>
    <w:rsid w:val="00766CBA"/>
    <w:rsid w:val="007C5765"/>
    <w:rsid w:val="008A3F76"/>
    <w:rsid w:val="009D62FE"/>
    <w:rsid w:val="00BB0377"/>
    <w:rsid w:val="00C2538B"/>
    <w:rsid w:val="00C62792"/>
    <w:rsid w:val="00E5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B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C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84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84C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C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C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C6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C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84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84C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C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12</cp:revision>
  <cp:lastPrinted>2016-06-17T08:56:00Z</cp:lastPrinted>
  <dcterms:created xsi:type="dcterms:W3CDTF">2016-06-14T11:07:00Z</dcterms:created>
  <dcterms:modified xsi:type="dcterms:W3CDTF">2016-06-20T05:19:00Z</dcterms:modified>
</cp:coreProperties>
</file>