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B6" w:rsidRPr="008556B0" w:rsidRDefault="00AC1DAC" w:rsidP="00F64D8F">
      <w:pPr>
        <w:pStyle w:val="1"/>
        <w:spacing w:before="0" w:after="0"/>
        <w:rPr>
          <w:rFonts w:ascii="Times New Roman" w:hAnsi="Times New Roman" w:cs="Times New Roman"/>
          <w:color w:val="auto"/>
        </w:rPr>
      </w:pPr>
      <w:r>
        <w:rPr>
          <w:rFonts w:ascii="Times New Roman" w:hAnsi="Times New Roman" w:cs="Times New Roman"/>
          <w:noProof/>
          <w:color w:val="auto"/>
        </w:rPr>
        <w:drawing>
          <wp:inline distT="0" distB="0" distL="0" distR="0">
            <wp:extent cx="56197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1975" cy="781050"/>
                    </a:xfrm>
                    <a:prstGeom prst="rect">
                      <a:avLst/>
                    </a:prstGeom>
                    <a:noFill/>
                    <a:ln w="9525">
                      <a:noFill/>
                      <a:miter lim="800000"/>
                      <a:headEnd/>
                      <a:tailEnd/>
                    </a:ln>
                  </pic:spPr>
                </pic:pic>
              </a:graphicData>
            </a:graphic>
          </wp:inline>
        </w:drawing>
      </w:r>
    </w:p>
    <w:p w:rsidR="000B2CB6" w:rsidRPr="008556B0" w:rsidRDefault="000B2CB6" w:rsidP="008556B0">
      <w:pPr>
        <w:pStyle w:val="1"/>
        <w:spacing w:before="240" w:after="0"/>
        <w:rPr>
          <w:rFonts w:ascii="Times New Roman" w:hAnsi="Times New Roman" w:cs="Times New Roman"/>
          <w:color w:val="auto"/>
          <w:sz w:val="30"/>
          <w:szCs w:val="30"/>
        </w:rPr>
      </w:pPr>
      <w:smartTag w:uri="urn:schemas-microsoft-com:office:smarttags" w:element="PersonName">
        <w:smartTagPr>
          <w:attr w:name="ProductID" w:val="АДМИНИСТРАЦИЯ КРИВОШЕИНСКОГО РАЙОНА"/>
        </w:smartTagPr>
        <w:r w:rsidRPr="008556B0">
          <w:rPr>
            <w:rFonts w:ascii="Times New Roman" w:hAnsi="Times New Roman" w:cs="Times New Roman"/>
            <w:color w:val="auto"/>
            <w:sz w:val="30"/>
            <w:szCs w:val="30"/>
          </w:rPr>
          <w:t>АДМИНИСТРАЦИЯ КРИВОШЕИНСКОГО РАЙОНА</w:t>
        </w:r>
      </w:smartTag>
    </w:p>
    <w:p w:rsidR="000B2CB6" w:rsidRPr="008556B0" w:rsidRDefault="000B2CB6" w:rsidP="008556B0">
      <w:pPr>
        <w:pStyle w:val="1"/>
        <w:spacing w:before="240" w:after="120"/>
        <w:rPr>
          <w:rFonts w:ascii="Times New Roman" w:hAnsi="Times New Roman" w:cs="Times New Roman"/>
          <w:color w:val="auto"/>
          <w:sz w:val="28"/>
        </w:rPr>
      </w:pPr>
      <w:r w:rsidRPr="008556B0">
        <w:rPr>
          <w:rFonts w:ascii="Times New Roman" w:hAnsi="Times New Roman" w:cs="Times New Roman"/>
          <w:color w:val="auto"/>
          <w:sz w:val="28"/>
        </w:rPr>
        <w:t>ПОСТАНОВЛЕНИЕ</w:t>
      </w:r>
    </w:p>
    <w:tbl>
      <w:tblPr>
        <w:tblW w:w="5000" w:type="pct"/>
        <w:tblLook w:val="00A0" w:firstRow="1" w:lastRow="0" w:firstColumn="1" w:lastColumn="0" w:noHBand="0" w:noVBand="0"/>
      </w:tblPr>
      <w:tblGrid>
        <w:gridCol w:w="4957"/>
        <w:gridCol w:w="4958"/>
      </w:tblGrid>
      <w:tr w:rsidR="000B2CB6" w:rsidRPr="008556B0" w:rsidTr="00EC30E3">
        <w:tc>
          <w:tcPr>
            <w:tcW w:w="2500" w:type="pct"/>
          </w:tcPr>
          <w:p w:rsidR="000B2CB6" w:rsidRPr="008556B0" w:rsidRDefault="000B2CB6" w:rsidP="00EC30E3">
            <w:pPr>
              <w:ind w:firstLine="0"/>
              <w:jc w:val="left"/>
            </w:pPr>
            <w:r w:rsidRPr="00EC30E3">
              <w:rPr>
                <w:rFonts w:ascii="Times New Roman" w:hAnsi="Times New Roman" w:cs="Times New Roman"/>
              </w:rPr>
              <w:t>28.04.2017</w:t>
            </w:r>
          </w:p>
        </w:tc>
        <w:tc>
          <w:tcPr>
            <w:tcW w:w="2500" w:type="pct"/>
          </w:tcPr>
          <w:p w:rsidR="000B2CB6" w:rsidRPr="00EC30E3" w:rsidRDefault="000B2CB6" w:rsidP="00EC30E3">
            <w:pPr>
              <w:pStyle w:val="1"/>
              <w:spacing w:before="0" w:after="0"/>
              <w:jc w:val="right"/>
              <w:rPr>
                <w:color w:val="auto"/>
              </w:rPr>
            </w:pPr>
            <w:r w:rsidRPr="00EC30E3">
              <w:rPr>
                <w:rFonts w:ascii="Times New Roman" w:hAnsi="Times New Roman" w:cs="Times New Roman"/>
                <w:b w:val="0"/>
                <w:color w:val="auto"/>
              </w:rPr>
              <w:t>№ 174</w:t>
            </w:r>
          </w:p>
        </w:tc>
      </w:tr>
    </w:tbl>
    <w:p w:rsidR="000B2CB6" w:rsidRPr="008556B0" w:rsidRDefault="000B2CB6" w:rsidP="008556B0">
      <w:pPr>
        <w:pStyle w:val="1"/>
        <w:spacing w:before="120" w:after="0"/>
        <w:rPr>
          <w:rFonts w:ascii="Times New Roman" w:hAnsi="Times New Roman" w:cs="Times New Roman"/>
          <w:b w:val="0"/>
          <w:color w:val="auto"/>
        </w:rPr>
      </w:pPr>
      <w:r>
        <w:rPr>
          <w:rFonts w:ascii="Times New Roman" w:hAnsi="Times New Roman" w:cs="Times New Roman"/>
          <w:b w:val="0"/>
          <w:color w:val="auto"/>
        </w:rPr>
        <w:t>с. </w:t>
      </w:r>
      <w:r w:rsidRPr="008556B0">
        <w:rPr>
          <w:rFonts w:ascii="Times New Roman" w:hAnsi="Times New Roman" w:cs="Times New Roman"/>
          <w:b w:val="0"/>
          <w:color w:val="auto"/>
        </w:rPr>
        <w:t>Кривошеино</w:t>
      </w:r>
    </w:p>
    <w:p w:rsidR="000B2CB6" w:rsidRPr="008556B0" w:rsidRDefault="000B2CB6" w:rsidP="008556B0">
      <w:pPr>
        <w:pStyle w:val="1"/>
        <w:spacing w:before="0" w:after="0"/>
        <w:rPr>
          <w:rFonts w:ascii="Times New Roman" w:hAnsi="Times New Roman" w:cs="Times New Roman"/>
          <w:b w:val="0"/>
          <w:color w:val="auto"/>
        </w:rPr>
      </w:pPr>
      <w:r w:rsidRPr="008556B0">
        <w:rPr>
          <w:rFonts w:ascii="Times New Roman" w:hAnsi="Times New Roman" w:cs="Times New Roman"/>
          <w:b w:val="0"/>
          <w:color w:val="auto"/>
        </w:rPr>
        <w:t>Томской области</w:t>
      </w:r>
    </w:p>
    <w:p w:rsidR="000B2CB6" w:rsidRPr="008556B0" w:rsidRDefault="000B2CB6" w:rsidP="008556B0">
      <w:pPr>
        <w:ind w:firstLine="0"/>
        <w:jc w:val="center"/>
      </w:pPr>
    </w:p>
    <w:p w:rsidR="000B2CB6" w:rsidRPr="008556B0" w:rsidRDefault="000B2CB6" w:rsidP="008556B0">
      <w:pPr>
        <w:ind w:firstLine="0"/>
        <w:jc w:val="center"/>
      </w:pPr>
    </w:p>
    <w:p w:rsidR="000B2CB6" w:rsidRPr="008556B0" w:rsidRDefault="000B2CB6" w:rsidP="00723976">
      <w:pPr>
        <w:pStyle w:val="1"/>
        <w:spacing w:before="0" w:after="0"/>
        <w:rPr>
          <w:rStyle w:val="a4"/>
          <w:rFonts w:ascii="Times New Roman" w:hAnsi="Times New Roman"/>
          <w:b/>
          <w:bCs w:val="0"/>
          <w:color w:val="auto"/>
        </w:rPr>
      </w:pPr>
      <w:r w:rsidRPr="008556B0">
        <w:rPr>
          <w:rStyle w:val="a4"/>
          <w:rFonts w:ascii="Times New Roman" w:hAnsi="Times New Roman"/>
          <w:b/>
          <w:bCs w:val="0"/>
          <w:color w:val="auto"/>
        </w:rPr>
        <w:t>О системе оплаты труда руководителей, их заместителей</w:t>
      </w:r>
    </w:p>
    <w:p w:rsidR="000B2CB6" w:rsidRPr="008556B0" w:rsidRDefault="000B2CB6" w:rsidP="00723976">
      <w:pPr>
        <w:pStyle w:val="1"/>
        <w:spacing w:before="0" w:after="0"/>
        <w:rPr>
          <w:rStyle w:val="a4"/>
          <w:rFonts w:ascii="Times New Roman" w:hAnsi="Times New Roman"/>
          <w:b/>
          <w:bCs w:val="0"/>
          <w:color w:val="auto"/>
        </w:rPr>
      </w:pPr>
      <w:r w:rsidRPr="008556B0">
        <w:rPr>
          <w:rStyle w:val="a4"/>
          <w:rFonts w:ascii="Times New Roman" w:hAnsi="Times New Roman"/>
          <w:b/>
          <w:bCs w:val="0"/>
          <w:color w:val="auto"/>
        </w:rPr>
        <w:t>и главных бухга</w:t>
      </w:r>
      <w:r>
        <w:rPr>
          <w:rStyle w:val="a4"/>
          <w:rFonts w:ascii="Times New Roman" w:hAnsi="Times New Roman"/>
          <w:b/>
          <w:bCs w:val="0"/>
          <w:color w:val="auto"/>
        </w:rPr>
        <w:t>лтеров муниципальных учреждений</w:t>
      </w:r>
    </w:p>
    <w:p w:rsidR="000B2CB6" w:rsidRPr="008556B0" w:rsidRDefault="000B2CB6" w:rsidP="005E6AB1">
      <w:pPr>
        <w:pStyle w:val="1"/>
        <w:spacing w:before="0" w:after="0"/>
        <w:rPr>
          <w:rStyle w:val="a4"/>
          <w:rFonts w:ascii="Times New Roman" w:hAnsi="Times New Roman"/>
          <w:b/>
          <w:bCs w:val="0"/>
          <w:color w:val="auto"/>
        </w:rPr>
      </w:pPr>
      <w:r w:rsidRPr="008556B0">
        <w:rPr>
          <w:rStyle w:val="a4"/>
          <w:rFonts w:ascii="Times New Roman" w:hAnsi="Times New Roman"/>
          <w:b/>
          <w:bCs w:val="0"/>
          <w:color w:val="auto"/>
        </w:rPr>
        <w:t xml:space="preserve">муниципального </w:t>
      </w:r>
      <w:r>
        <w:rPr>
          <w:rStyle w:val="a4"/>
          <w:rFonts w:ascii="Times New Roman" w:hAnsi="Times New Roman"/>
          <w:b/>
          <w:bCs w:val="0"/>
          <w:color w:val="auto"/>
        </w:rPr>
        <w:t xml:space="preserve">образования Кривошеинский </w:t>
      </w:r>
      <w:r w:rsidR="002E0EF3" w:rsidRPr="002E0EF3">
        <w:rPr>
          <w:rFonts w:ascii="Times New Roman" w:hAnsi="Times New Roman" w:cs="Times New Roman"/>
          <w:bCs w:val="0"/>
          <w:color w:val="auto"/>
        </w:rPr>
        <w:t>муниципальный</w:t>
      </w:r>
      <w:r w:rsidR="002E0EF3" w:rsidRPr="002E0EF3">
        <w:rPr>
          <w:rFonts w:ascii="Times New Roman" w:hAnsi="Times New Roman" w:cs="Times New Roman"/>
          <w:color w:val="auto"/>
        </w:rPr>
        <w:t xml:space="preserve"> </w:t>
      </w:r>
      <w:r>
        <w:rPr>
          <w:rStyle w:val="a4"/>
          <w:rFonts w:ascii="Times New Roman" w:hAnsi="Times New Roman"/>
          <w:b/>
          <w:bCs w:val="0"/>
          <w:color w:val="auto"/>
        </w:rPr>
        <w:t>район</w:t>
      </w:r>
      <w:r w:rsidR="002E0EF3">
        <w:rPr>
          <w:rStyle w:val="a4"/>
          <w:rFonts w:ascii="Times New Roman" w:hAnsi="Times New Roman"/>
          <w:b/>
          <w:bCs w:val="0"/>
          <w:color w:val="auto"/>
        </w:rPr>
        <w:t xml:space="preserve"> Томской области</w:t>
      </w:r>
    </w:p>
    <w:p w:rsidR="000B2CB6" w:rsidRPr="008556B0" w:rsidRDefault="000B2CB6" w:rsidP="005E6AB1">
      <w:pPr>
        <w:pStyle w:val="1"/>
        <w:spacing w:before="0" w:after="0"/>
        <w:rPr>
          <w:rStyle w:val="a4"/>
          <w:rFonts w:ascii="Times New Roman" w:hAnsi="Times New Roman"/>
          <w:bCs w:val="0"/>
          <w:i/>
          <w:color w:val="auto"/>
        </w:rPr>
      </w:pPr>
      <w:r w:rsidRPr="008556B0">
        <w:rPr>
          <w:rStyle w:val="a4"/>
          <w:rFonts w:ascii="Times New Roman" w:hAnsi="Times New Roman"/>
          <w:bCs w:val="0"/>
          <w:i/>
          <w:color w:val="auto"/>
        </w:rPr>
        <w:t>(в редакции постановлений Администрации Кривошеинского района от 20.03.2018 № </w:t>
      </w:r>
      <w:r>
        <w:rPr>
          <w:rStyle w:val="a4"/>
          <w:rFonts w:ascii="Times New Roman" w:hAnsi="Times New Roman"/>
          <w:bCs w:val="0"/>
          <w:i/>
          <w:color w:val="auto"/>
        </w:rPr>
        <w:t>156; от </w:t>
      </w:r>
      <w:r w:rsidRPr="008556B0">
        <w:rPr>
          <w:rStyle w:val="a4"/>
          <w:rFonts w:ascii="Times New Roman" w:hAnsi="Times New Roman"/>
          <w:bCs w:val="0"/>
          <w:i/>
          <w:color w:val="auto"/>
        </w:rPr>
        <w:t>28.04.2018 № 201; от 29.10.2019 № 662; от 02.12.2019 № 753; от 14.02.2020 №</w:t>
      </w:r>
      <w:r>
        <w:rPr>
          <w:rStyle w:val="a4"/>
          <w:rFonts w:ascii="Times New Roman" w:hAnsi="Times New Roman"/>
          <w:bCs w:val="0"/>
          <w:i/>
          <w:color w:val="auto"/>
        </w:rPr>
        <w:t> 83; от </w:t>
      </w:r>
      <w:r w:rsidRPr="008556B0">
        <w:rPr>
          <w:rStyle w:val="a4"/>
          <w:rFonts w:ascii="Times New Roman" w:hAnsi="Times New Roman"/>
          <w:bCs w:val="0"/>
          <w:i/>
          <w:color w:val="auto"/>
        </w:rPr>
        <w:t>10.03.2020 № 137; от 16.07.2020 № 376</w:t>
      </w:r>
      <w:r>
        <w:rPr>
          <w:rStyle w:val="a4"/>
          <w:rFonts w:ascii="Times New Roman" w:hAnsi="Times New Roman"/>
          <w:bCs w:val="0"/>
          <w:i/>
          <w:color w:val="auto"/>
        </w:rPr>
        <w:t>; от 18.12.2020 №745,</w:t>
      </w:r>
      <w:r w:rsidR="009949BD">
        <w:rPr>
          <w:rStyle w:val="a4"/>
          <w:rFonts w:ascii="Times New Roman" w:hAnsi="Times New Roman"/>
          <w:bCs w:val="0"/>
          <w:i/>
          <w:color w:val="auto"/>
        </w:rPr>
        <w:t xml:space="preserve"> </w:t>
      </w:r>
      <w:r>
        <w:rPr>
          <w:rStyle w:val="a4"/>
          <w:rFonts w:ascii="Times New Roman" w:hAnsi="Times New Roman"/>
          <w:bCs w:val="0"/>
          <w:i/>
          <w:color w:val="auto"/>
        </w:rPr>
        <w:t>от14.01.2021 №11</w:t>
      </w:r>
      <w:r w:rsidR="000F2D2C">
        <w:rPr>
          <w:rStyle w:val="a4"/>
          <w:rFonts w:ascii="Times New Roman" w:hAnsi="Times New Roman"/>
          <w:bCs w:val="0"/>
          <w:i/>
          <w:color w:val="auto"/>
        </w:rPr>
        <w:t>,от17.03.2021 №181</w:t>
      </w:r>
      <w:r w:rsidR="00AC1DAC">
        <w:rPr>
          <w:rStyle w:val="a4"/>
          <w:rFonts w:ascii="Times New Roman" w:hAnsi="Times New Roman"/>
          <w:bCs w:val="0"/>
          <w:i/>
          <w:color w:val="auto"/>
        </w:rPr>
        <w:t>, от 26.01.2022 № 57</w:t>
      </w:r>
      <w:r w:rsidR="00EE6413">
        <w:rPr>
          <w:rStyle w:val="a4"/>
          <w:rFonts w:ascii="Times New Roman" w:hAnsi="Times New Roman"/>
          <w:bCs w:val="0"/>
          <w:i/>
          <w:color w:val="auto"/>
        </w:rPr>
        <w:t>, от 01.07.2022 № 493</w:t>
      </w:r>
      <w:r w:rsidR="00F77715">
        <w:rPr>
          <w:rStyle w:val="a4"/>
          <w:rFonts w:ascii="Times New Roman" w:hAnsi="Times New Roman"/>
          <w:bCs w:val="0"/>
          <w:i/>
          <w:color w:val="auto"/>
        </w:rPr>
        <w:t>, от 06.10.2022 №692</w:t>
      </w:r>
      <w:r w:rsidR="00734493">
        <w:rPr>
          <w:rStyle w:val="a4"/>
          <w:rFonts w:ascii="Times New Roman" w:hAnsi="Times New Roman"/>
          <w:bCs w:val="0"/>
          <w:i/>
          <w:color w:val="auto"/>
        </w:rPr>
        <w:t>,от11.11.2022 № 795</w:t>
      </w:r>
      <w:r w:rsidR="000165DD">
        <w:rPr>
          <w:rStyle w:val="a4"/>
          <w:rFonts w:ascii="Times New Roman" w:hAnsi="Times New Roman"/>
          <w:bCs w:val="0"/>
          <w:i/>
          <w:color w:val="auto"/>
        </w:rPr>
        <w:t>, от 25.07.2023 №415</w:t>
      </w:r>
      <w:r w:rsidR="0023774F">
        <w:rPr>
          <w:rStyle w:val="a4"/>
          <w:rFonts w:ascii="Times New Roman" w:hAnsi="Times New Roman"/>
          <w:bCs w:val="0"/>
          <w:i/>
          <w:color w:val="auto"/>
        </w:rPr>
        <w:t xml:space="preserve">, </w:t>
      </w:r>
      <w:r w:rsidR="00F2240C">
        <w:rPr>
          <w:rStyle w:val="a4"/>
          <w:rFonts w:ascii="Times New Roman" w:hAnsi="Times New Roman"/>
          <w:bCs w:val="0"/>
          <w:i/>
          <w:color w:val="auto"/>
        </w:rPr>
        <w:t xml:space="preserve">от 14.09.2023 № 537, </w:t>
      </w:r>
      <w:r w:rsidR="0023774F">
        <w:rPr>
          <w:rStyle w:val="a4"/>
          <w:rFonts w:ascii="Times New Roman" w:hAnsi="Times New Roman"/>
          <w:bCs w:val="0"/>
          <w:i/>
          <w:color w:val="auto"/>
        </w:rPr>
        <w:t>от 23.11.2023 № 686</w:t>
      </w:r>
      <w:r w:rsidR="005F18E5">
        <w:rPr>
          <w:rStyle w:val="a4"/>
          <w:rFonts w:ascii="Times New Roman" w:hAnsi="Times New Roman"/>
          <w:bCs w:val="0"/>
          <w:i/>
          <w:color w:val="auto"/>
        </w:rPr>
        <w:t>, от 20.12.2023 № 770</w:t>
      </w:r>
      <w:r w:rsidR="00C24BCE">
        <w:rPr>
          <w:rStyle w:val="a4"/>
          <w:rFonts w:ascii="Times New Roman" w:hAnsi="Times New Roman"/>
          <w:bCs w:val="0"/>
          <w:i/>
          <w:color w:val="auto"/>
        </w:rPr>
        <w:t>, от 29.12.2023 № 806</w:t>
      </w:r>
      <w:r w:rsidR="0099477A">
        <w:rPr>
          <w:rStyle w:val="a4"/>
          <w:rFonts w:ascii="Times New Roman" w:hAnsi="Times New Roman"/>
          <w:bCs w:val="0"/>
          <w:i/>
          <w:color w:val="auto"/>
        </w:rPr>
        <w:t>,</w:t>
      </w:r>
      <w:r w:rsidR="009949BD">
        <w:rPr>
          <w:rStyle w:val="a4"/>
          <w:rFonts w:ascii="Times New Roman" w:hAnsi="Times New Roman"/>
          <w:bCs w:val="0"/>
          <w:i/>
          <w:color w:val="auto"/>
        </w:rPr>
        <w:t xml:space="preserve"> от 11.04.2024 № 218,</w:t>
      </w:r>
      <w:r w:rsidR="0099477A">
        <w:rPr>
          <w:rStyle w:val="a4"/>
          <w:rFonts w:ascii="Times New Roman" w:hAnsi="Times New Roman"/>
          <w:bCs w:val="0"/>
          <w:i/>
          <w:color w:val="auto"/>
        </w:rPr>
        <w:t xml:space="preserve"> от 30.09.2024 № 523</w:t>
      </w:r>
      <w:r w:rsidR="002E0EF3">
        <w:rPr>
          <w:rStyle w:val="a4"/>
          <w:rFonts w:ascii="Times New Roman" w:hAnsi="Times New Roman"/>
          <w:bCs w:val="0"/>
          <w:i/>
          <w:color w:val="auto"/>
        </w:rPr>
        <w:t>, от 06.03.2025 № 156</w:t>
      </w:r>
      <w:r>
        <w:rPr>
          <w:rStyle w:val="a4"/>
          <w:rFonts w:ascii="Times New Roman" w:hAnsi="Times New Roman"/>
          <w:bCs w:val="0"/>
          <w:i/>
          <w:color w:val="auto"/>
        </w:rPr>
        <w:t>)</w:t>
      </w:r>
    </w:p>
    <w:p w:rsidR="000B2CB6" w:rsidRPr="008556B0" w:rsidRDefault="000B2CB6" w:rsidP="00723976">
      <w:pPr>
        <w:pStyle w:val="1"/>
        <w:spacing w:before="0" w:after="0"/>
        <w:rPr>
          <w:rStyle w:val="a4"/>
          <w:rFonts w:ascii="Times New Roman" w:hAnsi="Times New Roman"/>
          <w:b/>
          <w:bCs w:val="0"/>
          <w:color w:val="auto"/>
        </w:rPr>
      </w:pPr>
    </w:p>
    <w:p w:rsidR="000B2CB6" w:rsidRPr="008556B0" w:rsidRDefault="000B2CB6" w:rsidP="008556B0">
      <w:pPr>
        <w:ind w:firstLine="0"/>
        <w:jc w:val="center"/>
      </w:pPr>
    </w:p>
    <w:p w:rsidR="000B2CB6" w:rsidRPr="008556B0" w:rsidRDefault="000B2CB6">
      <w:pPr>
        <w:rPr>
          <w:rFonts w:ascii="Times New Roman" w:hAnsi="Times New Roman" w:cs="Times New Roman"/>
        </w:rPr>
      </w:pPr>
      <w:r w:rsidRPr="008556B0">
        <w:rPr>
          <w:rFonts w:ascii="Times New Roman" w:hAnsi="Times New Roman" w:cs="Times New Roman"/>
        </w:rPr>
        <w:t xml:space="preserve">В соответствии с Трудовым кодексом Российской Федерации, </w:t>
      </w:r>
      <w:r w:rsidRPr="00203C01">
        <w:rPr>
          <w:rFonts w:ascii="Times New Roman" w:hAnsi="Times New Roman" w:cs="Times New Roman"/>
        </w:rPr>
        <w:t>постановлением</w:t>
      </w:r>
      <w:r w:rsidRPr="008556B0">
        <w:rPr>
          <w:rFonts w:ascii="Times New Roman" w:hAnsi="Times New Roman" w:cs="Times New Roman"/>
        </w:rPr>
        <w:t xml:space="preserve"> Администрации Томской области от 08.08.2012 № 303а «О системе оплаты труда руководителей, их заместителей и главных бухгалтеров областных государственных автономных, казенных и бюджетных учреждений», в целях упорядочения условий оплаты труда руководителей, их заместителей и главных бухгалтеров муниципальных учреждений </w:t>
      </w:r>
      <w:r w:rsidRPr="008556B0">
        <w:rPr>
          <w:rFonts w:ascii="Times New Roman" w:hAnsi="Times New Roman" w:cs="Times New Roman"/>
          <w:bCs/>
        </w:rPr>
        <w:t xml:space="preserve">муниципального образования Кривошеинский </w:t>
      </w:r>
      <w:r w:rsidR="002E0EF3">
        <w:rPr>
          <w:rFonts w:ascii="Times New Roman" w:hAnsi="Times New Roman" w:cs="Times New Roman"/>
          <w:bCs/>
        </w:rPr>
        <w:t xml:space="preserve">муниципальный </w:t>
      </w:r>
      <w:r w:rsidRPr="008556B0">
        <w:rPr>
          <w:rFonts w:ascii="Times New Roman" w:hAnsi="Times New Roman" w:cs="Times New Roman"/>
          <w:bCs/>
        </w:rPr>
        <w:t>район</w:t>
      </w:r>
      <w:r w:rsidR="002E0EF3">
        <w:rPr>
          <w:rFonts w:ascii="Times New Roman" w:hAnsi="Times New Roman" w:cs="Times New Roman"/>
          <w:bCs/>
        </w:rPr>
        <w:t xml:space="preserve"> Томской области</w:t>
      </w:r>
    </w:p>
    <w:p w:rsidR="000B2CB6" w:rsidRPr="008556B0" w:rsidRDefault="000B2CB6">
      <w:pPr>
        <w:rPr>
          <w:rFonts w:ascii="Times New Roman" w:hAnsi="Times New Roman" w:cs="Times New Roman"/>
        </w:rPr>
      </w:pPr>
    </w:p>
    <w:p w:rsidR="000B2CB6" w:rsidRPr="008556B0" w:rsidRDefault="000B2CB6">
      <w:pPr>
        <w:rPr>
          <w:rFonts w:ascii="Times New Roman" w:hAnsi="Times New Roman" w:cs="Times New Roman"/>
        </w:rPr>
      </w:pPr>
      <w:r w:rsidRPr="008556B0">
        <w:rPr>
          <w:rFonts w:ascii="Times New Roman" w:hAnsi="Times New Roman" w:cs="Times New Roman"/>
        </w:rPr>
        <w:t>ПОСТАНОВЛЯЮ:</w:t>
      </w:r>
    </w:p>
    <w:p w:rsidR="000B2CB6" w:rsidRPr="00203C01" w:rsidRDefault="000B2CB6">
      <w:pPr>
        <w:rPr>
          <w:rFonts w:ascii="Times New Roman" w:hAnsi="Times New Roman" w:cs="Times New Roman"/>
        </w:rPr>
      </w:pPr>
      <w:bookmarkStart w:id="0" w:name="sub_1"/>
      <w:r w:rsidRPr="00203C01">
        <w:rPr>
          <w:rFonts w:ascii="Times New Roman" w:hAnsi="Times New Roman" w:cs="Times New Roman"/>
        </w:rPr>
        <w:t xml:space="preserve">1. Утвердить Положение о системе оплаты труда руководителей, их заместителей и главных бухгалтеров муниципальных учреждений </w:t>
      </w:r>
      <w:r w:rsidRPr="00203C01">
        <w:rPr>
          <w:rFonts w:ascii="Times New Roman" w:hAnsi="Times New Roman" w:cs="Times New Roman"/>
          <w:bCs/>
        </w:rPr>
        <w:t xml:space="preserve">муниципального образования Кривошеинский </w:t>
      </w:r>
      <w:r w:rsidR="002E0EF3">
        <w:rPr>
          <w:rFonts w:ascii="Times New Roman" w:hAnsi="Times New Roman" w:cs="Times New Roman"/>
          <w:bCs/>
        </w:rPr>
        <w:t xml:space="preserve">муниципальный </w:t>
      </w:r>
      <w:r w:rsidRPr="00203C01">
        <w:rPr>
          <w:rFonts w:ascii="Times New Roman" w:hAnsi="Times New Roman" w:cs="Times New Roman"/>
          <w:bCs/>
        </w:rPr>
        <w:t>район</w:t>
      </w:r>
      <w:r w:rsidR="002E0EF3">
        <w:rPr>
          <w:rFonts w:ascii="Times New Roman" w:hAnsi="Times New Roman" w:cs="Times New Roman"/>
          <w:bCs/>
        </w:rPr>
        <w:t xml:space="preserve"> Томской области</w:t>
      </w:r>
      <w:r w:rsidRPr="00203C01">
        <w:rPr>
          <w:rFonts w:ascii="Times New Roman" w:hAnsi="Times New Roman" w:cs="Times New Roman"/>
          <w:bCs/>
        </w:rPr>
        <w:t xml:space="preserve"> </w:t>
      </w:r>
      <w:r w:rsidRPr="00203C01">
        <w:rPr>
          <w:rFonts w:ascii="Times New Roman" w:hAnsi="Times New Roman" w:cs="Times New Roman"/>
        </w:rPr>
        <w:t xml:space="preserve">согласно </w:t>
      </w:r>
      <w:proofErr w:type="gramStart"/>
      <w:r w:rsidRPr="00203C01">
        <w:rPr>
          <w:rFonts w:ascii="Times New Roman" w:hAnsi="Times New Roman" w:cs="Times New Roman"/>
        </w:rPr>
        <w:t>приложению</w:t>
      </w:r>
      <w:proofErr w:type="gramEnd"/>
      <w:r w:rsidRPr="00203C01">
        <w:rPr>
          <w:rFonts w:ascii="Times New Roman" w:hAnsi="Times New Roman" w:cs="Times New Roman"/>
        </w:rPr>
        <w:t xml:space="preserve"> к настоящему постановлению.</w:t>
      </w:r>
    </w:p>
    <w:p w:rsidR="000B2CB6" w:rsidRPr="008556B0" w:rsidRDefault="000B2CB6" w:rsidP="004B1DCC">
      <w:pPr>
        <w:rPr>
          <w:rFonts w:ascii="Times New Roman" w:hAnsi="Times New Roman" w:cs="Times New Roman"/>
        </w:rPr>
      </w:pPr>
      <w:bookmarkStart w:id="1" w:name="sub_2"/>
      <w:bookmarkEnd w:id="0"/>
      <w:r w:rsidRPr="008556B0">
        <w:rPr>
          <w:rFonts w:ascii="Times New Roman" w:hAnsi="Times New Roman" w:cs="Times New Roman"/>
        </w:rPr>
        <w:t>2. Признать</w:t>
      </w:r>
      <w:r w:rsidRPr="008556B0">
        <w:rPr>
          <w:rFonts w:ascii="Times New Roman" w:hAnsi="Times New Roman" w:cs="Times New Roman"/>
          <w:bCs/>
        </w:rPr>
        <w:t xml:space="preserve"> утратившими силу п</w:t>
      </w:r>
      <w:r w:rsidRPr="008556B0">
        <w:rPr>
          <w:rFonts w:ascii="Times New Roman" w:hAnsi="Times New Roman" w:cs="Times New Roman"/>
        </w:rPr>
        <w:t>остановления Администрации Кривошеинского района:</w:t>
      </w:r>
    </w:p>
    <w:p w:rsidR="000B2CB6" w:rsidRPr="008556B0" w:rsidRDefault="000B2CB6" w:rsidP="004B1DCC">
      <w:pPr>
        <w:rPr>
          <w:rFonts w:ascii="Times New Roman" w:hAnsi="Times New Roman" w:cs="Times New Roman"/>
          <w:bCs/>
        </w:rPr>
      </w:pPr>
      <w:r w:rsidRPr="008556B0">
        <w:rPr>
          <w:rFonts w:ascii="Times New Roman" w:hAnsi="Times New Roman" w:cs="Times New Roman"/>
        </w:rPr>
        <w:t xml:space="preserve">от 19.03.2010 № 184 «Об утверждении Положения о системе оплаты труда руководителей, их заместителей и главных </w:t>
      </w:r>
      <w:r w:rsidRPr="008556B0">
        <w:rPr>
          <w:rFonts w:ascii="Times New Roman" w:hAnsi="Times New Roman" w:cs="Times New Roman"/>
          <w:bCs/>
        </w:rPr>
        <w:t>бухгалтеров муниципальных учреждений»</w:t>
      </w:r>
      <w:r w:rsidRPr="008556B0">
        <w:rPr>
          <w:rFonts w:ascii="Times New Roman" w:hAnsi="Times New Roman" w:cs="Times New Roman"/>
          <w:bCs/>
          <w:i/>
        </w:rPr>
        <w:t>(в редакции постановлений от 30.08.2010</w:t>
      </w:r>
      <w:r>
        <w:rPr>
          <w:rFonts w:ascii="Times New Roman" w:hAnsi="Times New Roman" w:cs="Times New Roman"/>
          <w:bCs/>
          <w:i/>
        </w:rPr>
        <w:t xml:space="preserve"> № </w:t>
      </w:r>
      <w:r w:rsidRPr="008556B0">
        <w:rPr>
          <w:rFonts w:ascii="Times New Roman" w:hAnsi="Times New Roman" w:cs="Times New Roman"/>
          <w:bCs/>
          <w:i/>
        </w:rPr>
        <w:t>581; от 30.06.2011</w:t>
      </w:r>
      <w:r>
        <w:rPr>
          <w:rFonts w:ascii="Times New Roman" w:hAnsi="Times New Roman" w:cs="Times New Roman"/>
          <w:bCs/>
          <w:i/>
        </w:rPr>
        <w:t xml:space="preserve"> № </w:t>
      </w:r>
      <w:r w:rsidRPr="008556B0">
        <w:rPr>
          <w:rFonts w:ascii="Times New Roman" w:hAnsi="Times New Roman" w:cs="Times New Roman"/>
          <w:bCs/>
          <w:i/>
        </w:rPr>
        <w:t>308; от 26</w:t>
      </w:r>
      <w:r>
        <w:rPr>
          <w:rFonts w:ascii="Times New Roman" w:hAnsi="Times New Roman" w:cs="Times New Roman"/>
          <w:bCs/>
          <w:i/>
        </w:rPr>
        <w:t>.10.2011 № </w:t>
      </w:r>
      <w:r w:rsidRPr="008556B0">
        <w:rPr>
          <w:rFonts w:ascii="Times New Roman" w:hAnsi="Times New Roman" w:cs="Times New Roman"/>
          <w:bCs/>
          <w:i/>
        </w:rPr>
        <w:t>664</w:t>
      </w:r>
      <w:r>
        <w:rPr>
          <w:rFonts w:ascii="Times New Roman" w:hAnsi="Times New Roman" w:cs="Times New Roman"/>
          <w:bCs/>
          <w:i/>
        </w:rPr>
        <w:t xml:space="preserve">; от 16.11.2012 № 690; </w:t>
      </w:r>
      <w:r w:rsidRPr="008556B0">
        <w:rPr>
          <w:rFonts w:ascii="Times New Roman" w:hAnsi="Times New Roman" w:cs="Times New Roman"/>
          <w:bCs/>
          <w:i/>
        </w:rPr>
        <w:t>от 19.12.2012№</w:t>
      </w:r>
      <w:r>
        <w:rPr>
          <w:rFonts w:ascii="Times New Roman" w:hAnsi="Times New Roman" w:cs="Times New Roman"/>
          <w:bCs/>
          <w:i/>
        </w:rPr>
        <w:t> </w:t>
      </w:r>
      <w:r w:rsidRPr="008556B0">
        <w:rPr>
          <w:rFonts w:ascii="Times New Roman" w:hAnsi="Times New Roman" w:cs="Times New Roman"/>
          <w:bCs/>
          <w:i/>
        </w:rPr>
        <w:t>785; от 25.10.2013</w:t>
      </w:r>
      <w:r>
        <w:rPr>
          <w:rFonts w:ascii="Times New Roman" w:hAnsi="Times New Roman" w:cs="Times New Roman"/>
          <w:bCs/>
          <w:i/>
        </w:rPr>
        <w:t xml:space="preserve"> № </w:t>
      </w:r>
      <w:r w:rsidRPr="008556B0">
        <w:rPr>
          <w:rFonts w:ascii="Times New Roman" w:hAnsi="Times New Roman" w:cs="Times New Roman"/>
          <w:bCs/>
          <w:i/>
        </w:rPr>
        <w:t>777; от 11.11.2013</w:t>
      </w:r>
      <w:r>
        <w:rPr>
          <w:rFonts w:ascii="Times New Roman" w:hAnsi="Times New Roman" w:cs="Times New Roman"/>
          <w:bCs/>
          <w:i/>
        </w:rPr>
        <w:t xml:space="preserve"> № </w:t>
      </w:r>
      <w:r w:rsidRPr="008556B0">
        <w:rPr>
          <w:rFonts w:ascii="Times New Roman" w:hAnsi="Times New Roman" w:cs="Times New Roman"/>
          <w:bCs/>
          <w:i/>
        </w:rPr>
        <w:t xml:space="preserve">900; </w:t>
      </w:r>
      <w:r>
        <w:rPr>
          <w:rFonts w:ascii="Times New Roman" w:hAnsi="Times New Roman" w:cs="Times New Roman"/>
          <w:bCs/>
          <w:i/>
        </w:rPr>
        <w:t>от 27.12.</w:t>
      </w:r>
      <w:r w:rsidRPr="008556B0">
        <w:rPr>
          <w:rFonts w:ascii="Times New Roman" w:hAnsi="Times New Roman" w:cs="Times New Roman"/>
          <w:bCs/>
          <w:i/>
        </w:rPr>
        <w:t>2014</w:t>
      </w:r>
      <w:r>
        <w:rPr>
          <w:rFonts w:ascii="Times New Roman" w:hAnsi="Times New Roman" w:cs="Times New Roman"/>
          <w:bCs/>
          <w:i/>
        </w:rPr>
        <w:t xml:space="preserve"> № </w:t>
      </w:r>
      <w:r w:rsidRPr="008556B0">
        <w:rPr>
          <w:rFonts w:ascii="Times New Roman" w:hAnsi="Times New Roman" w:cs="Times New Roman"/>
          <w:bCs/>
          <w:i/>
        </w:rPr>
        <w:t>888, от 04.03.2015</w:t>
      </w:r>
      <w:r>
        <w:rPr>
          <w:rFonts w:ascii="Times New Roman" w:hAnsi="Times New Roman" w:cs="Times New Roman"/>
          <w:bCs/>
          <w:i/>
        </w:rPr>
        <w:t xml:space="preserve"> № </w:t>
      </w:r>
      <w:r w:rsidRPr="008556B0">
        <w:rPr>
          <w:rFonts w:ascii="Times New Roman" w:hAnsi="Times New Roman" w:cs="Times New Roman"/>
          <w:bCs/>
          <w:i/>
        </w:rPr>
        <w:t>162)</w:t>
      </w:r>
      <w:r w:rsidRPr="008556B0">
        <w:rPr>
          <w:rFonts w:ascii="Times New Roman" w:hAnsi="Times New Roman" w:cs="Times New Roman"/>
          <w:bCs/>
        </w:rPr>
        <w:t>;</w:t>
      </w:r>
    </w:p>
    <w:p w:rsidR="000B2CB6" w:rsidRPr="008556B0" w:rsidRDefault="000B2CB6" w:rsidP="004B1DCC">
      <w:pPr>
        <w:rPr>
          <w:rFonts w:ascii="Times New Roman" w:hAnsi="Times New Roman" w:cs="Times New Roman"/>
          <w:bCs/>
        </w:rPr>
      </w:pPr>
      <w:r>
        <w:rPr>
          <w:rFonts w:ascii="Times New Roman" w:hAnsi="Times New Roman" w:cs="Times New Roman"/>
          <w:bCs/>
        </w:rPr>
        <w:t>от 01.09.2010 № </w:t>
      </w:r>
      <w:r w:rsidRPr="008556B0">
        <w:rPr>
          <w:rFonts w:ascii="Times New Roman" w:hAnsi="Times New Roman" w:cs="Times New Roman"/>
          <w:bCs/>
        </w:rPr>
        <w:t>596 «Об утверждении Положения об условиях и размере оказания материальной помощи руководителям муниципальных учреждений»;</w:t>
      </w:r>
    </w:p>
    <w:p w:rsidR="000B2CB6" w:rsidRPr="008556B0" w:rsidRDefault="000B2CB6" w:rsidP="00F83CAB">
      <w:pPr>
        <w:rPr>
          <w:rFonts w:ascii="Times New Roman" w:hAnsi="Times New Roman" w:cs="Times New Roman"/>
          <w:bCs/>
          <w:i/>
        </w:rPr>
      </w:pPr>
      <w:r w:rsidRPr="008556B0">
        <w:rPr>
          <w:rFonts w:ascii="Times New Roman" w:hAnsi="Times New Roman" w:cs="Times New Roman"/>
          <w:bCs/>
        </w:rPr>
        <w:t xml:space="preserve">от 13.09.2010 № 615 «Об утверждении целевых показателей эффективности деятельности муниципальных учреждений и положения об условиях премирования их руководителей» </w:t>
      </w:r>
      <w:r w:rsidRPr="008556B0">
        <w:rPr>
          <w:rFonts w:ascii="Times New Roman" w:hAnsi="Times New Roman" w:cs="Times New Roman"/>
          <w:bCs/>
          <w:i/>
        </w:rPr>
        <w:t>(в редакции Постановлени</w:t>
      </w:r>
      <w:r>
        <w:rPr>
          <w:rFonts w:ascii="Times New Roman" w:hAnsi="Times New Roman" w:cs="Times New Roman"/>
          <w:bCs/>
          <w:i/>
        </w:rPr>
        <w:t>й</w:t>
      </w:r>
      <w:r w:rsidRPr="008556B0">
        <w:rPr>
          <w:rFonts w:ascii="Times New Roman" w:hAnsi="Times New Roman" w:cs="Times New Roman"/>
          <w:bCs/>
          <w:i/>
        </w:rPr>
        <w:t xml:space="preserve"> Администрации Кривош</w:t>
      </w:r>
      <w:r>
        <w:rPr>
          <w:rFonts w:ascii="Times New Roman" w:hAnsi="Times New Roman" w:cs="Times New Roman"/>
          <w:bCs/>
          <w:i/>
        </w:rPr>
        <w:t>еинского района от 19.06.2013 № 439; от 19.03.2015 № 169; от 25.12.2015 № </w:t>
      </w:r>
      <w:r w:rsidRPr="008556B0">
        <w:rPr>
          <w:rFonts w:ascii="Times New Roman" w:hAnsi="Times New Roman" w:cs="Times New Roman"/>
          <w:bCs/>
          <w:i/>
        </w:rPr>
        <w:t>432; от 29.09.2016 №</w:t>
      </w:r>
      <w:r>
        <w:rPr>
          <w:rFonts w:ascii="Times New Roman" w:hAnsi="Times New Roman" w:cs="Times New Roman"/>
          <w:bCs/>
          <w:i/>
        </w:rPr>
        <w:t> </w:t>
      </w:r>
      <w:r w:rsidRPr="008556B0">
        <w:rPr>
          <w:rFonts w:ascii="Times New Roman" w:hAnsi="Times New Roman" w:cs="Times New Roman"/>
          <w:bCs/>
          <w:i/>
        </w:rPr>
        <w:t>292; от 23.12.2016 №</w:t>
      </w:r>
      <w:r>
        <w:rPr>
          <w:rFonts w:ascii="Times New Roman" w:hAnsi="Times New Roman" w:cs="Times New Roman"/>
          <w:bCs/>
          <w:i/>
        </w:rPr>
        <w:t> </w:t>
      </w:r>
      <w:r w:rsidRPr="008556B0">
        <w:rPr>
          <w:rFonts w:ascii="Times New Roman" w:hAnsi="Times New Roman" w:cs="Times New Roman"/>
          <w:bCs/>
          <w:i/>
        </w:rPr>
        <w:t>409).</w:t>
      </w:r>
    </w:p>
    <w:p w:rsidR="000B2CB6" w:rsidRPr="008556B0" w:rsidRDefault="000B2CB6" w:rsidP="00B512DE">
      <w:pPr>
        <w:rPr>
          <w:rFonts w:ascii="Times New Roman" w:hAnsi="Times New Roman" w:cs="Times New Roman"/>
        </w:rPr>
      </w:pPr>
      <w:r w:rsidRPr="008556B0">
        <w:rPr>
          <w:rFonts w:ascii="Times New Roman" w:hAnsi="Times New Roman" w:cs="Times New Roman"/>
        </w:rPr>
        <w:t>3.</w:t>
      </w:r>
      <w:bookmarkStart w:id="2" w:name="sub_3"/>
      <w:bookmarkEnd w:id="1"/>
      <w:r w:rsidRPr="008556B0">
        <w:rPr>
          <w:rFonts w:ascii="Times New Roman" w:hAnsi="Times New Roman" w:cs="Times New Roman"/>
        </w:rPr>
        <w:t> 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0B2CB6" w:rsidRPr="008556B0" w:rsidRDefault="000B2CB6">
      <w:pPr>
        <w:rPr>
          <w:rFonts w:ascii="Times New Roman" w:hAnsi="Times New Roman" w:cs="Times New Roman"/>
        </w:rPr>
      </w:pPr>
      <w:r w:rsidRPr="008556B0">
        <w:rPr>
          <w:rFonts w:ascii="Times New Roman" w:hAnsi="Times New Roman" w:cs="Times New Roman"/>
        </w:rPr>
        <w:t xml:space="preserve">4. Настоящее постановление вступает в силу с даты подписания и распространяется на </w:t>
      </w:r>
      <w:r w:rsidRPr="008556B0">
        <w:rPr>
          <w:rFonts w:ascii="Times New Roman" w:hAnsi="Times New Roman" w:cs="Times New Roman"/>
        </w:rPr>
        <w:lastRenderedPageBreak/>
        <w:t>правоотношения, возникшие с 01.04.2017 года.</w:t>
      </w:r>
    </w:p>
    <w:p w:rsidR="000B2CB6" w:rsidRPr="008556B0" w:rsidRDefault="000B2CB6">
      <w:pPr>
        <w:rPr>
          <w:rFonts w:ascii="Times New Roman" w:hAnsi="Times New Roman" w:cs="Times New Roman"/>
        </w:rPr>
      </w:pPr>
      <w:bookmarkStart w:id="3" w:name="sub_4"/>
      <w:bookmarkEnd w:id="2"/>
      <w:r w:rsidRPr="008556B0">
        <w:rPr>
          <w:rFonts w:ascii="Times New Roman" w:hAnsi="Times New Roman" w:cs="Times New Roman"/>
        </w:rPr>
        <w:t>5. Контроль за исполнением настоящего постановления возложить на Первого заместителя Главы Кривошеинского района.</w:t>
      </w:r>
    </w:p>
    <w:bookmarkEnd w:id="3"/>
    <w:p w:rsidR="000B2CB6" w:rsidRPr="008556B0" w:rsidRDefault="000B2CB6">
      <w:pPr>
        <w:rPr>
          <w:rFonts w:ascii="Times New Roman" w:hAnsi="Times New Roman" w:cs="Times New Roman"/>
        </w:rPr>
      </w:pPr>
    </w:p>
    <w:p w:rsidR="000B2CB6" w:rsidRPr="008556B0" w:rsidRDefault="000B2CB6">
      <w:pPr>
        <w:rPr>
          <w:rFonts w:ascii="Times New Roman" w:hAnsi="Times New Roman" w:cs="Times New Roman"/>
        </w:rPr>
      </w:pPr>
    </w:p>
    <w:p w:rsidR="000B2CB6" w:rsidRPr="008556B0" w:rsidRDefault="000B2CB6">
      <w:pPr>
        <w:rPr>
          <w:rFonts w:ascii="Times New Roman" w:hAnsi="Times New Roman" w:cs="Times New Roman"/>
        </w:rPr>
      </w:pPr>
    </w:p>
    <w:p w:rsidR="000B2CB6" w:rsidRPr="008556B0" w:rsidRDefault="000B2CB6" w:rsidP="00B512DE">
      <w:pPr>
        <w:ind w:firstLine="0"/>
        <w:rPr>
          <w:rFonts w:ascii="Times New Roman" w:hAnsi="Times New Roman" w:cs="Times New Roman"/>
        </w:rPr>
      </w:pPr>
      <w:bookmarkStart w:id="4" w:name="sub_160"/>
      <w:r w:rsidRPr="008556B0">
        <w:rPr>
          <w:rFonts w:ascii="Times New Roman" w:hAnsi="Times New Roman" w:cs="Times New Roman"/>
        </w:rPr>
        <w:t xml:space="preserve">Глава Кривошеинского района </w:t>
      </w:r>
    </w:p>
    <w:p w:rsidR="000B2CB6" w:rsidRPr="008556B0" w:rsidRDefault="000B2CB6" w:rsidP="008556B0">
      <w:pPr>
        <w:ind w:firstLine="0"/>
        <w:rPr>
          <w:rFonts w:ascii="Times New Roman" w:hAnsi="Times New Roman" w:cs="Times New Roman"/>
        </w:rPr>
      </w:pPr>
      <w:r w:rsidRPr="008556B0">
        <w:rPr>
          <w:rFonts w:ascii="Times New Roman" w:hAnsi="Times New Roman" w:cs="Times New Roman"/>
        </w:rPr>
        <w:t xml:space="preserve">(Глава Администрации)                                                                                                  С.А. </w:t>
      </w:r>
      <w:proofErr w:type="spellStart"/>
      <w:r w:rsidRPr="008556B0">
        <w:rPr>
          <w:rFonts w:ascii="Times New Roman" w:hAnsi="Times New Roman" w:cs="Times New Roman"/>
        </w:rPr>
        <w:t>Тайлашев</w:t>
      </w:r>
      <w:proofErr w:type="spellEnd"/>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Pr="008556B0" w:rsidRDefault="000B2CB6" w:rsidP="008556B0">
      <w:pPr>
        <w:ind w:firstLine="0"/>
        <w:jc w:val="left"/>
        <w:rPr>
          <w:rFonts w:ascii="Times New Roman" w:hAnsi="Times New Roman" w:cs="Times New Roman"/>
        </w:rPr>
      </w:pPr>
    </w:p>
    <w:p w:rsidR="000B2CB6" w:rsidRDefault="000B2CB6" w:rsidP="008556B0">
      <w:pPr>
        <w:ind w:firstLine="0"/>
        <w:jc w:val="left"/>
        <w:rPr>
          <w:rFonts w:ascii="Times New Roman" w:hAnsi="Times New Roman" w:cs="Times New Roman"/>
        </w:rPr>
      </w:pPr>
    </w:p>
    <w:p w:rsidR="0023774F" w:rsidRPr="008556B0" w:rsidRDefault="0023774F" w:rsidP="008556B0">
      <w:pPr>
        <w:ind w:firstLine="0"/>
        <w:jc w:val="left"/>
        <w:rPr>
          <w:rFonts w:ascii="Times New Roman" w:hAnsi="Times New Roman" w:cs="Times New Roman"/>
        </w:rPr>
      </w:pPr>
    </w:p>
    <w:p w:rsidR="000B2CB6" w:rsidRDefault="000B2CB6" w:rsidP="008556B0">
      <w:pPr>
        <w:ind w:firstLine="0"/>
        <w:jc w:val="left"/>
        <w:rPr>
          <w:rFonts w:ascii="Times New Roman" w:hAnsi="Times New Roman" w:cs="Times New Roman"/>
        </w:rPr>
      </w:pPr>
    </w:p>
    <w:p w:rsidR="002E0EF3" w:rsidRPr="008556B0" w:rsidRDefault="002E0EF3" w:rsidP="008556B0">
      <w:pPr>
        <w:ind w:firstLine="0"/>
        <w:jc w:val="left"/>
        <w:rPr>
          <w:rFonts w:ascii="Times New Roman" w:hAnsi="Times New Roman" w:cs="Times New Roman"/>
        </w:rPr>
      </w:pPr>
    </w:p>
    <w:p w:rsidR="000B2CB6" w:rsidRPr="008556B0" w:rsidRDefault="000B2CB6" w:rsidP="00B512DE">
      <w:pPr>
        <w:ind w:firstLine="0"/>
        <w:jc w:val="left"/>
        <w:rPr>
          <w:rFonts w:ascii="Times New Roman" w:hAnsi="Times New Roman" w:cs="Times New Roman"/>
        </w:rPr>
      </w:pPr>
      <w:r w:rsidRPr="008556B0">
        <w:rPr>
          <w:rFonts w:ascii="Times New Roman" w:hAnsi="Times New Roman" w:cs="Times New Roman"/>
        </w:rPr>
        <w:t>Ерохина Ирина Викентьевна</w:t>
      </w:r>
    </w:p>
    <w:p w:rsidR="000B2CB6" w:rsidRDefault="000B2CB6" w:rsidP="00B512DE">
      <w:pPr>
        <w:ind w:firstLine="0"/>
        <w:jc w:val="left"/>
        <w:rPr>
          <w:rFonts w:ascii="Times New Roman" w:hAnsi="Times New Roman" w:cs="Times New Roman"/>
        </w:rPr>
      </w:pPr>
      <w:r w:rsidRPr="008556B0">
        <w:rPr>
          <w:rFonts w:ascii="Times New Roman" w:hAnsi="Times New Roman" w:cs="Times New Roman"/>
        </w:rPr>
        <w:t>838251 (21367)</w:t>
      </w:r>
    </w:p>
    <w:p w:rsidR="000B2CB6" w:rsidRPr="008556B0" w:rsidRDefault="000B2CB6" w:rsidP="00B512DE">
      <w:pPr>
        <w:ind w:firstLine="0"/>
        <w:jc w:val="left"/>
        <w:rPr>
          <w:rFonts w:ascii="Times New Roman" w:hAnsi="Times New Roman" w:cs="Times New Roman"/>
        </w:rPr>
      </w:pPr>
    </w:p>
    <w:p w:rsidR="000B2CB6" w:rsidRPr="008556B0" w:rsidRDefault="000B2CB6" w:rsidP="00B512DE">
      <w:pPr>
        <w:ind w:firstLine="0"/>
        <w:jc w:val="left"/>
        <w:rPr>
          <w:rFonts w:ascii="Times New Roman" w:hAnsi="Times New Roman" w:cs="Times New Roman"/>
        </w:rPr>
      </w:pPr>
      <w:r w:rsidRPr="008556B0">
        <w:rPr>
          <w:rFonts w:ascii="Times New Roman" w:hAnsi="Times New Roman" w:cs="Times New Roman"/>
        </w:rPr>
        <w:t>Направлено: Сибиряков, Управление финансов, РУО, МЦКС, ЦМБ, Прокуратура</w:t>
      </w:r>
    </w:p>
    <w:p w:rsidR="0023774F" w:rsidRDefault="0023774F" w:rsidP="00D07A3B">
      <w:pPr>
        <w:ind w:left="6406" w:firstLine="0"/>
        <w:jc w:val="left"/>
        <w:rPr>
          <w:rStyle w:val="a3"/>
          <w:rFonts w:ascii="Times New Roman" w:hAnsi="Times New Roman" w:cs="Times New Roman"/>
          <w:b w:val="0"/>
          <w:bCs/>
          <w:color w:val="auto"/>
        </w:rPr>
      </w:pPr>
    </w:p>
    <w:p w:rsidR="000B2CB6" w:rsidRPr="008556B0" w:rsidRDefault="000B2CB6" w:rsidP="00D07A3B">
      <w:pPr>
        <w:ind w:left="6406" w:firstLine="0"/>
        <w:jc w:val="left"/>
        <w:rPr>
          <w:rStyle w:val="a3"/>
          <w:rFonts w:ascii="Times New Roman" w:hAnsi="Times New Roman" w:cs="Times New Roman"/>
          <w:b w:val="0"/>
          <w:bCs/>
          <w:color w:val="auto"/>
        </w:rPr>
      </w:pPr>
      <w:r w:rsidRPr="008556B0">
        <w:rPr>
          <w:rStyle w:val="a3"/>
          <w:rFonts w:ascii="Times New Roman" w:hAnsi="Times New Roman" w:cs="Times New Roman"/>
          <w:b w:val="0"/>
          <w:bCs/>
          <w:color w:val="auto"/>
        </w:rPr>
        <w:lastRenderedPageBreak/>
        <w:t>Приложение</w:t>
      </w:r>
    </w:p>
    <w:p w:rsidR="000B2CB6" w:rsidRPr="008556B0" w:rsidRDefault="000B2CB6" w:rsidP="00D07A3B">
      <w:pPr>
        <w:ind w:left="6406" w:firstLine="0"/>
        <w:jc w:val="left"/>
        <w:rPr>
          <w:rStyle w:val="a3"/>
          <w:rFonts w:ascii="Times New Roman" w:hAnsi="Times New Roman" w:cs="Times New Roman"/>
          <w:b w:val="0"/>
          <w:bCs/>
          <w:color w:val="auto"/>
        </w:rPr>
      </w:pPr>
      <w:r>
        <w:rPr>
          <w:rStyle w:val="a3"/>
          <w:rFonts w:ascii="Times New Roman" w:hAnsi="Times New Roman" w:cs="Times New Roman"/>
          <w:b w:val="0"/>
          <w:bCs/>
          <w:color w:val="auto"/>
        </w:rPr>
        <w:t>к постановлению Администрации</w:t>
      </w:r>
    </w:p>
    <w:p w:rsidR="000B2CB6" w:rsidRPr="008556B0" w:rsidRDefault="000B2CB6" w:rsidP="00D07A3B">
      <w:pPr>
        <w:ind w:left="6406" w:firstLine="0"/>
        <w:jc w:val="left"/>
        <w:rPr>
          <w:rStyle w:val="a3"/>
          <w:rFonts w:ascii="Times New Roman" w:hAnsi="Times New Roman" w:cs="Times New Roman"/>
          <w:b w:val="0"/>
          <w:bCs/>
          <w:color w:val="auto"/>
        </w:rPr>
      </w:pPr>
      <w:r w:rsidRPr="008556B0">
        <w:rPr>
          <w:rStyle w:val="a3"/>
          <w:rFonts w:ascii="Times New Roman" w:hAnsi="Times New Roman" w:cs="Times New Roman"/>
          <w:b w:val="0"/>
          <w:bCs/>
          <w:color w:val="auto"/>
        </w:rPr>
        <w:t>Кривошеинского района</w:t>
      </w:r>
    </w:p>
    <w:p w:rsidR="000B2CB6" w:rsidRPr="008556B0" w:rsidRDefault="000B2CB6" w:rsidP="00D07A3B">
      <w:pPr>
        <w:ind w:left="6406" w:firstLine="0"/>
        <w:jc w:val="left"/>
        <w:rPr>
          <w:rFonts w:ascii="Times New Roman" w:hAnsi="Times New Roman" w:cs="Times New Roman"/>
        </w:rPr>
      </w:pPr>
      <w:r w:rsidRPr="008556B0">
        <w:rPr>
          <w:rStyle w:val="a3"/>
          <w:rFonts w:ascii="Times New Roman" w:hAnsi="Times New Roman" w:cs="Times New Roman"/>
          <w:b w:val="0"/>
          <w:bCs/>
          <w:color w:val="auto"/>
        </w:rPr>
        <w:t>от 28.04.2017 № 174</w:t>
      </w:r>
    </w:p>
    <w:bookmarkEnd w:id="4"/>
    <w:p w:rsidR="000B2CB6" w:rsidRPr="008556B0" w:rsidRDefault="000B2CB6" w:rsidP="00C202DD">
      <w:pPr>
        <w:pStyle w:val="1"/>
        <w:rPr>
          <w:rFonts w:ascii="Times New Roman" w:hAnsi="Times New Roman" w:cs="Times New Roman"/>
          <w:color w:val="auto"/>
        </w:rPr>
      </w:pPr>
      <w:r w:rsidRPr="008556B0">
        <w:rPr>
          <w:rFonts w:ascii="Times New Roman" w:hAnsi="Times New Roman" w:cs="Times New Roman"/>
          <w:color w:val="auto"/>
        </w:rPr>
        <w:t xml:space="preserve">Положение </w:t>
      </w:r>
      <w:r w:rsidRPr="008556B0">
        <w:rPr>
          <w:rFonts w:ascii="Times New Roman" w:hAnsi="Times New Roman" w:cs="Times New Roman"/>
          <w:color w:val="auto"/>
        </w:rPr>
        <w:br/>
        <w:t>о системе оплаты труда руководителей, их заместителей и главных бухгалтеров муниципальных учреждений муниципального образования Кривошеинский</w:t>
      </w:r>
      <w:r w:rsidR="002E0EF3">
        <w:rPr>
          <w:rFonts w:ascii="Times New Roman" w:hAnsi="Times New Roman" w:cs="Times New Roman"/>
          <w:color w:val="auto"/>
        </w:rPr>
        <w:t xml:space="preserve"> муниципальный</w:t>
      </w:r>
      <w:r w:rsidRPr="008556B0">
        <w:rPr>
          <w:rFonts w:ascii="Times New Roman" w:hAnsi="Times New Roman" w:cs="Times New Roman"/>
          <w:color w:val="auto"/>
        </w:rPr>
        <w:t xml:space="preserve"> район</w:t>
      </w:r>
      <w:r w:rsidR="002E0EF3">
        <w:rPr>
          <w:rFonts w:ascii="Times New Roman" w:hAnsi="Times New Roman" w:cs="Times New Roman"/>
          <w:color w:val="auto"/>
        </w:rPr>
        <w:t xml:space="preserve"> Томской области</w:t>
      </w:r>
    </w:p>
    <w:p w:rsidR="000B2CB6" w:rsidRPr="008556B0" w:rsidRDefault="000B2CB6" w:rsidP="00D07A3B">
      <w:pPr>
        <w:pStyle w:val="1"/>
        <w:numPr>
          <w:ilvl w:val="0"/>
          <w:numId w:val="16"/>
        </w:numPr>
        <w:spacing w:before="240" w:after="120"/>
        <w:ind w:left="0" w:hanging="11"/>
        <w:rPr>
          <w:rFonts w:ascii="Times New Roman" w:hAnsi="Times New Roman" w:cs="Times New Roman"/>
          <w:color w:val="auto"/>
        </w:rPr>
      </w:pPr>
      <w:bookmarkStart w:id="5" w:name="sub_10"/>
      <w:r w:rsidRPr="008556B0">
        <w:rPr>
          <w:rFonts w:ascii="Times New Roman" w:hAnsi="Times New Roman" w:cs="Times New Roman"/>
          <w:color w:val="auto"/>
        </w:rPr>
        <w:t>Общие положения</w:t>
      </w:r>
    </w:p>
    <w:bookmarkEnd w:id="5"/>
    <w:p w:rsidR="000B2CB6" w:rsidRPr="008556B0" w:rsidRDefault="000B2CB6">
      <w:pPr>
        <w:rPr>
          <w:rFonts w:ascii="Times New Roman" w:hAnsi="Times New Roman" w:cs="Times New Roman"/>
        </w:rPr>
      </w:pPr>
      <w:r w:rsidRPr="008556B0">
        <w:rPr>
          <w:rFonts w:ascii="Times New Roman" w:hAnsi="Times New Roman" w:cs="Times New Roman"/>
        </w:rPr>
        <w:t>1.1. Настоящее Положение определяет систему оплаты труда:</w:t>
      </w:r>
    </w:p>
    <w:p w:rsidR="000B2CB6" w:rsidRPr="008556B0" w:rsidRDefault="000B2CB6">
      <w:pPr>
        <w:rPr>
          <w:rFonts w:ascii="Times New Roman" w:hAnsi="Times New Roman" w:cs="Times New Roman"/>
        </w:rPr>
      </w:pPr>
      <w:r w:rsidRPr="008556B0">
        <w:rPr>
          <w:rFonts w:ascii="Times New Roman" w:hAnsi="Times New Roman" w:cs="Times New Roman"/>
        </w:rPr>
        <w:t xml:space="preserve">Руководителей, заместителей руководителей и главных бухгалтеров муниципальных учреждений муниципального образования Кривошеинский </w:t>
      </w:r>
      <w:r w:rsidR="002E0EF3">
        <w:rPr>
          <w:rFonts w:ascii="Times New Roman" w:hAnsi="Times New Roman" w:cs="Times New Roman"/>
        </w:rPr>
        <w:t xml:space="preserve">муниципальный </w:t>
      </w:r>
      <w:r w:rsidRPr="008556B0">
        <w:rPr>
          <w:rFonts w:ascii="Times New Roman" w:hAnsi="Times New Roman" w:cs="Times New Roman"/>
        </w:rPr>
        <w:t>район</w:t>
      </w:r>
      <w:r w:rsidR="002E0EF3">
        <w:rPr>
          <w:rFonts w:ascii="Times New Roman" w:hAnsi="Times New Roman" w:cs="Times New Roman"/>
        </w:rPr>
        <w:t xml:space="preserve"> Томской области</w:t>
      </w:r>
      <w:r w:rsidRPr="008556B0">
        <w:rPr>
          <w:rFonts w:ascii="Times New Roman" w:hAnsi="Times New Roman" w:cs="Times New Roman"/>
        </w:rPr>
        <w:t xml:space="preserve"> (далее - Положение), устанавливая для них:</w:t>
      </w:r>
    </w:p>
    <w:p w:rsidR="000B2CB6" w:rsidRPr="008556B0" w:rsidRDefault="000B2CB6">
      <w:pPr>
        <w:rPr>
          <w:rFonts w:ascii="Times New Roman" w:hAnsi="Times New Roman" w:cs="Times New Roman"/>
        </w:rPr>
      </w:pPr>
      <w:r w:rsidRPr="008556B0">
        <w:rPr>
          <w:rFonts w:ascii="Times New Roman" w:hAnsi="Times New Roman" w:cs="Times New Roman"/>
        </w:rPr>
        <w:t>- размеры должностных окладов;</w:t>
      </w:r>
    </w:p>
    <w:p w:rsidR="000B2CB6" w:rsidRPr="008556B0" w:rsidRDefault="000B2CB6">
      <w:pPr>
        <w:rPr>
          <w:rFonts w:ascii="Times New Roman" w:hAnsi="Times New Roman" w:cs="Times New Roman"/>
        </w:rPr>
      </w:pPr>
      <w:r w:rsidRPr="008556B0">
        <w:rPr>
          <w:rFonts w:ascii="Times New Roman" w:hAnsi="Times New Roman" w:cs="Times New Roman"/>
        </w:rPr>
        <w:t>- виды компенсационных выплат;</w:t>
      </w:r>
    </w:p>
    <w:p w:rsidR="000B2CB6" w:rsidRPr="008556B0" w:rsidRDefault="000B2CB6">
      <w:pPr>
        <w:rPr>
          <w:rFonts w:ascii="Times New Roman" w:hAnsi="Times New Roman" w:cs="Times New Roman"/>
        </w:rPr>
      </w:pPr>
      <w:r w:rsidRPr="008556B0">
        <w:rPr>
          <w:rFonts w:ascii="Times New Roman" w:hAnsi="Times New Roman" w:cs="Times New Roman"/>
        </w:rPr>
        <w:t>- виды, основания выплаты и размеры стимулирующих выплат, в частности премий.</w:t>
      </w:r>
    </w:p>
    <w:p w:rsidR="000B2CB6" w:rsidRPr="008556B0" w:rsidRDefault="000B2CB6">
      <w:pPr>
        <w:rPr>
          <w:rFonts w:ascii="Times New Roman" w:hAnsi="Times New Roman" w:cs="Times New Roman"/>
        </w:rPr>
      </w:pPr>
      <w:bookmarkStart w:id="6" w:name="sub_6"/>
      <w:r w:rsidRPr="008556B0">
        <w:rPr>
          <w:rFonts w:ascii="Times New Roman" w:hAnsi="Times New Roman" w:cs="Times New Roman"/>
        </w:rPr>
        <w:t xml:space="preserve">1.2. Перечень муниципальных учреждений муниципального образования Кривошеинский </w:t>
      </w:r>
      <w:r w:rsidR="002E0EF3">
        <w:rPr>
          <w:rFonts w:ascii="Times New Roman" w:hAnsi="Times New Roman" w:cs="Times New Roman"/>
        </w:rPr>
        <w:t xml:space="preserve">муниципальный </w:t>
      </w:r>
      <w:r w:rsidRPr="008556B0">
        <w:rPr>
          <w:rFonts w:ascii="Times New Roman" w:hAnsi="Times New Roman" w:cs="Times New Roman"/>
        </w:rPr>
        <w:t>район</w:t>
      </w:r>
      <w:r w:rsidR="002E0EF3">
        <w:rPr>
          <w:rFonts w:ascii="Times New Roman" w:hAnsi="Times New Roman" w:cs="Times New Roman"/>
        </w:rPr>
        <w:t xml:space="preserve"> Томской области</w:t>
      </w:r>
      <w:r w:rsidRPr="008556B0">
        <w:rPr>
          <w:rFonts w:ascii="Times New Roman" w:hAnsi="Times New Roman" w:cs="Times New Roman"/>
        </w:rPr>
        <w:t xml:space="preserve"> (далее - Учреждения), на которые распространяется действие настоящего Положения, определен в </w:t>
      </w:r>
      <w:r w:rsidRPr="008556B0">
        <w:rPr>
          <w:rStyle w:val="a4"/>
          <w:rFonts w:ascii="Times New Roman" w:hAnsi="Times New Roman"/>
          <w:b w:val="0"/>
          <w:color w:val="auto"/>
        </w:rPr>
        <w:t>приложении 1</w:t>
      </w:r>
      <w:r w:rsidRPr="008556B0">
        <w:rPr>
          <w:rFonts w:ascii="Times New Roman" w:hAnsi="Times New Roman" w:cs="Times New Roman"/>
        </w:rPr>
        <w:t xml:space="preserve"> к настоящему Положению.</w:t>
      </w:r>
    </w:p>
    <w:bookmarkEnd w:id="6"/>
    <w:p w:rsidR="000B2CB6" w:rsidRPr="008556B0" w:rsidRDefault="000B2CB6">
      <w:pPr>
        <w:rPr>
          <w:rFonts w:ascii="Times New Roman" w:hAnsi="Times New Roman" w:cs="Times New Roman"/>
        </w:rPr>
      </w:pPr>
      <w:r w:rsidRPr="008556B0">
        <w:rPr>
          <w:rFonts w:ascii="Times New Roman" w:hAnsi="Times New Roman" w:cs="Times New Roman"/>
        </w:rPr>
        <w:t xml:space="preserve">1.3. Обеспечение расходов на выплату заработной платы (в том числе на премирование), материальной помощи, а также средней заработной платы (среднего заработка) во всех случаях ее выплаты, указанных в </w:t>
      </w:r>
      <w:r w:rsidRPr="008556B0">
        <w:rPr>
          <w:rStyle w:val="a4"/>
          <w:rFonts w:ascii="Times New Roman" w:hAnsi="Times New Roman"/>
          <w:color w:val="auto"/>
        </w:rPr>
        <w:t>трудовом законодательстве</w:t>
      </w:r>
      <w:r w:rsidRPr="008556B0">
        <w:rPr>
          <w:rFonts w:ascii="Times New Roman" w:hAnsi="Times New Roman" w:cs="Times New Roman"/>
        </w:rPr>
        <w:t>, иных нормативных правовых актах, содержащих нормы трудового права, трудовом договоре осуществляется:</w:t>
      </w:r>
    </w:p>
    <w:p w:rsidR="000B2CB6" w:rsidRPr="008556B0" w:rsidRDefault="000B2CB6">
      <w:pPr>
        <w:rPr>
          <w:rFonts w:ascii="Times New Roman" w:hAnsi="Times New Roman" w:cs="Times New Roman"/>
        </w:rPr>
      </w:pPr>
      <w:r w:rsidRPr="008556B0">
        <w:rPr>
          <w:rFonts w:ascii="Times New Roman" w:hAnsi="Times New Roman" w:cs="Times New Roman"/>
        </w:rPr>
        <w:t xml:space="preserve">руководителям, заместителям руководителей и главным бухгалтерам муниципальных казенных учреждений муниципального образования Кривошеинский </w:t>
      </w:r>
      <w:r w:rsidR="002E0EF3">
        <w:rPr>
          <w:rFonts w:ascii="Times New Roman" w:hAnsi="Times New Roman" w:cs="Times New Roman"/>
        </w:rPr>
        <w:t xml:space="preserve">муниципальный </w:t>
      </w:r>
      <w:r w:rsidRPr="008556B0">
        <w:rPr>
          <w:rFonts w:ascii="Times New Roman" w:hAnsi="Times New Roman" w:cs="Times New Roman"/>
        </w:rPr>
        <w:t>район</w:t>
      </w:r>
      <w:r w:rsidR="002E0EF3">
        <w:rPr>
          <w:rFonts w:ascii="Times New Roman" w:hAnsi="Times New Roman" w:cs="Times New Roman"/>
        </w:rPr>
        <w:t xml:space="preserve"> Томской области</w:t>
      </w:r>
      <w:r w:rsidRPr="008556B0">
        <w:rPr>
          <w:rFonts w:ascii="Times New Roman" w:hAnsi="Times New Roman" w:cs="Times New Roman"/>
        </w:rPr>
        <w:t xml:space="preserve"> (далее - МО Кривошеинский район) - за счет бюджетных ассигнований, предусмотренных на эти цели в учреждении на соответствующий финансовый год;</w:t>
      </w:r>
    </w:p>
    <w:p w:rsidR="000B2CB6" w:rsidRPr="008556B0" w:rsidRDefault="000B2CB6">
      <w:pPr>
        <w:rPr>
          <w:rFonts w:ascii="Times New Roman" w:hAnsi="Times New Roman" w:cs="Times New Roman"/>
        </w:rPr>
      </w:pPr>
      <w:bookmarkStart w:id="7" w:name="sub_161"/>
      <w:r w:rsidRPr="008556B0">
        <w:rPr>
          <w:rFonts w:ascii="Times New Roman" w:hAnsi="Times New Roman" w:cs="Times New Roman"/>
        </w:rPr>
        <w:t>руководителям, заместителям руководителей и главным бухгалтерам муниципальных бюджетных учреждений МО Кривошеинский район - за счет бюджетных ассигнований, предусмотренных на эти цели в учреждении на соответствующий финансовый год, и (или) средств от приносящей доход деятельности.</w:t>
      </w:r>
    </w:p>
    <w:p w:rsidR="000B2CB6" w:rsidRPr="008556B0" w:rsidRDefault="000B2CB6">
      <w:pPr>
        <w:rPr>
          <w:rFonts w:ascii="Times New Roman" w:hAnsi="Times New Roman" w:cs="Times New Roman"/>
        </w:rPr>
      </w:pPr>
      <w:bookmarkStart w:id="8" w:name="sub_8"/>
      <w:bookmarkEnd w:id="7"/>
      <w:r w:rsidRPr="008556B0">
        <w:rPr>
          <w:rFonts w:ascii="Times New Roman" w:hAnsi="Times New Roman" w:cs="Times New Roman"/>
        </w:rPr>
        <w:t>1.4. Заработная плата руководителя Учреждения устанавливается работодателем на основании трудового договора исходя из установленного размера должностного оклада руководителя Учреждения.</w:t>
      </w:r>
    </w:p>
    <w:p w:rsidR="000B2CB6" w:rsidRPr="008556B0" w:rsidRDefault="000B2CB6">
      <w:pPr>
        <w:rPr>
          <w:rFonts w:ascii="Times New Roman" w:hAnsi="Times New Roman" w:cs="Times New Roman"/>
        </w:rPr>
      </w:pPr>
      <w:bookmarkStart w:id="9" w:name="sub_9"/>
      <w:bookmarkEnd w:id="8"/>
      <w:r w:rsidRPr="008556B0">
        <w:rPr>
          <w:rFonts w:ascii="Times New Roman" w:hAnsi="Times New Roman" w:cs="Times New Roman"/>
        </w:rPr>
        <w:t>1.5. Заработная плата руководителя Учреждения выплачивается не ниже уровня, установленного Региональным соглашением о минимальной заработной плате в Томской области на соответствующий финансовый год.</w:t>
      </w:r>
    </w:p>
    <w:p w:rsidR="000B2CB6" w:rsidRPr="008556B0" w:rsidRDefault="000B2CB6" w:rsidP="00D07A3B">
      <w:pPr>
        <w:pStyle w:val="1"/>
        <w:numPr>
          <w:ilvl w:val="0"/>
          <w:numId w:val="16"/>
        </w:numPr>
        <w:spacing w:before="240" w:after="120"/>
        <w:ind w:left="0"/>
        <w:rPr>
          <w:rFonts w:ascii="Times New Roman" w:hAnsi="Times New Roman" w:cs="Times New Roman"/>
          <w:color w:val="auto"/>
        </w:rPr>
      </w:pPr>
      <w:bookmarkStart w:id="10" w:name="sub_44"/>
      <w:bookmarkEnd w:id="9"/>
      <w:r w:rsidRPr="008556B0">
        <w:rPr>
          <w:rFonts w:ascii="Times New Roman" w:hAnsi="Times New Roman" w:cs="Times New Roman"/>
          <w:color w:val="auto"/>
        </w:rPr>
        <w:t>Нормативная правовая база, устанавливающая систему оплаты труда</w:t>
      </w:r>
    </w:p>
    <w:p w:rsidR="000B2CB6" w:rsidRPr="008556B0" w:rsidRDefault="000B2CB6">
      <w:pPr>
        <w:rPr>
          <w:rFonts w:ascii="Times New Roman" w:hAnsi="Times New Roman" w:cs="Times New Roman"/>
        </w:rPr>
      </w:pPr>
      <w:bookmarkStart w:id="11" w:name="sub_42"/>
      <w:bookmarkEnd w:id="10"/>
      <w:r w:rsidRPr="008556B0">
        <w:rPr>
          <w:rFonts w:ascii="Times New Roman" w:hAnsi="Times New Roman" w:cs="Times New Roman"/>
        </w:rPr>
        <w:t>2.1. Основополагающими нормативными правовыми актами Российской Федерации и Томской области, в соответствии с которыми устанавливается система оплаты труда руководителей, заместителей руководителей и главных бухгалтеров муниципальных учреждений МО Кривошеинский район, являются:</w:t>
      </w:r>
    </w:p>
    <w:p w:rsidR="000B2CB6" w:rsidRPr="008556B0" w:rsidRDefault="000B2CB6">
      <w:pPr>
        <w:rPr>
          <w:rFonts w:ascii="Times New Roman" w:hAnsi="Times New Roman" w:cs="Times New Roman"/>
        </w:rPr>
      </w:pPr>
      <w:bookmarkStart w:id="12" w:name="sub_11"/>
      <w:bookmarkEnd w:id="11"/>
      <w:r w:rsidRPr="008556B0">
        <w:rPr>
          <w:rFonts w:ascii="Times New Roman" w:hAnsi="Times New Roman" w:cs="Times New Roman"/>
        </w:rPr>
        <w:t xml:space="preserve">1) </w:t>
      </w:r>
      <w:hyperlink r:id="rId8" w:history="1">
        <w:r w:rsidRPr="008556B0">
          <w:rPr>
            <w:rStyle w:val="a4"/>
            <w:rFonts w:ascii="Times New Roman" w:hAnsi="Times New Roman"/>
            <w:color w:val="auto"/>
          </w:rPr>
          <w:t>Трудовой кодекс</w:t>
        </w:r>
      </w:hyperlink>
      <w:r w:rsidRPr="008556B0">
        <w:rPr>
          <w:rFonts w:ascii="Times New Roman" w:hAnsi="Times New Roman" w:cs="Times New Roman"/>
        </w:rPr>
        <w:t xml:space="preserve"> Российской Федерации;</w:t>
      </w:r>
    </w:p>
    <w:p w:rsidR="000B2CB6" w:rsidRPr="008556B0" w:rsidRDefault="000B2CB6">
      <w:pPr>
        <w:rPr>
          <w:rFonts w:ascii="Times New Roman" w:hAnsi="Times New Roman" w:cs="Times New Roman"/>
        </w:rPr>
      </w:pPr>
      <w:bookmarkStart w:id="13" w:name="sub_12"/>
      <w:bookmarkEnd w:id="12"/>
      <w:r w:rsidRPr="008556B0">
        <w:rPr>
          <w:rFonts w:ascii="Times New Roman" w:hAnsi="Times New Roman" w:cs="Times New Roman"/>
        </w:rPr>
        <w:t xml:space="preserve">2) </w:t>
      </w:r>
      <w:hyperlink r:id="rId9" w:history="1">
        <w:r w:rsidRPr="008556B0">
          <w:rPr>
            <w:rStyle w:val="a4"/>
            <w:rFonts w:ascii="Times New Roman" w:hAnsi="Times New Roman"/>
            <w:color w:val="auto"/>
          </w:rPr>
          <w:t>Федеральный закон</w:t>
        </w:r>
      </w:hyperlink>
      <w:r w:rsidRPr="008556B0">
        <w:rPr>
          <w:rFonts w:ascii="Times New Roman" w:hAnsi="Times New Roman" w:cs="Times New Roman"/>
        </w:rPr>
        <w:t xml:space="preserve"> от 29.12.2012 № 273-ФЗ «Об образовании в Российской Федерации»;</w:t>
      </w:r>
    </w:p>
    <w:p w:rsidR="000B2CB6" w:rsidRPr="008556B0" w:rsidRDefault="000B2CB6">
      <w:pPr>
        <w:rPr>
          <w:rFonts w:ascii="Times New Roman" w:hAnsi="Times New Roman" w:cs="Times New Roman"/>
        </w:rPr>
      </w:pPr>
      <w:bookmarkStart w:id="14" w:name="sub_14"/>
      <w:bookmarkEnd w:id="13"/>
      <w:r w:rsidRPr="008556B0">
        <w:rPr>
          <w:rFonts w:ascii="Times New Roman" w:hAnsi="Times New Roman" w:cs="Times New Roman"/>
        </w:rPr>
        <w:t xml:space="preserve">3) </w:t>
      </w:r>
      <w:hyperlink r:id="rId10" w:history="1">
        <w:r w:rsidRPr="008556B0">
          <w:rPr>
            <w:rStyle w:val="a4"/>
            <w:rFonts w:ascii="Times New Roman" w:hAnsi="Times New Roman"/>
            <w:color w:val="auto"/>
          </w:rPr>
          <w:t>Распоряжение</w:t>
        </w:r>
      </w:hyperlink>
      <w:r w:rsidRPr="008556B0">
        <w:rPr>
          <w:rFonts w:ascii="Times New Roman" w:hAnsi="Times New Roman" w:cs="Times New Roman"/>
        </w:rPr>
        <w:t xml:space="preserve"> Правительства РФ от 26.11.2012 № 2190-р «Об утверждении Программы поэтапного совершенствования системы оплаты труда в государственных (муниципальных) учреждениях на 2012-2018 годы»;</w:t>
      </w:r>
    </w:p>
    <w:p w:rsidR="000B2CB6" w:rsidRPr="008556B0" w:rsidRDefault="000B2CB6">
      <w:pPr>
        <w:rPr>
          <w:rFonts w:ascii="Times New Roman" w:hAnsi="Times New Roman" w:cs="Times New Roman"/>
        </w:rPr>
      </w:pPr>
      <w:bookmarkStart w:id="15" w:name="sub_16"/>
      <w:bookmarkEnd w:id="14"/>
      <w:r w:rsidRPr="008556B0">
        <w:rPr>
          <w:rFonts w:ascii="Times New Roman" w:hAnsi="Times New Roman" w:cs="Times New Roman"/>
        </w:rPr>
        <w:t xml:space="preserve">4) </w:t>
      </w:r>
      <w:hyperlink r:id="rId11"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Минтруда РФ от 30.06.2003 № 41 «Об особенностях работы по </w:t>
      </w:r>
      <w:r w:rsidRPr="008556B0">
        <w:rPr>
          <w:rFonts w:ascii="Times New Roman" w:hAnsi="Times New Roman" w:cs="Times New Roman"/>
        </w:rPr>
        <w:lastRenderedPageBreak/>
        <w:t>совместительству педагогических, медицинских, фармацевтических работников и работников культуры»;</w:t>
      </w:r>
    </w:p>
    <w:p w:rsidR="000B2CB6" w:rsidRPr="008556B0" w:rsidRDefault="000B2CB6">
      <w:pPr>
        <w:rPr>
          <w:rFonts w:ascii="Times New Roman" w:hAnsi="Times New Roman" w:cs="Times New Roman"/>
        </w:rPr>
      </w:pPr>
      <w:bookmarkStart w:id="16" w:name="sub_17"/>
      <w:bookmarkEnd w:id="15"/>
      <w:r w:rsidRPr="008556B0">
        <w:rPr>
          <w:rFonts w:ascii="Times New Roman" w:hAnsi="Times New Roman" w:cs="Times New Roman"/>
        </w:rPr>
        <w:t xml:space="preserve">5) </w:t>
      </w:r>
      <w:hyperlink r:id="rId12" w:history="1">
        <w:r w:rsidRPr="008556B0">
          <w:rPr>
            <w:rStyle w:val="a4"/>
            <w:rFonts w:ascii="Times New Roman" w:hAnsi="Times New Roman"/>
            <w:color w:val="auto"/>
          </w:rPr>
          <w:t>Приказ</w:t>
        </w:r>
      </w:hyperlink>
      <w:r w:rsidRPr="008556B0">
        <w:rPr>
          <w:rFonts w:ascii="Times New Roman" w:hAnsi="Times New Roman" w:cs="Times New Roman"/>
        </w:rPr>
        <w:t xml:space="preserve"> Минтруда России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0B2CB6" w:rsidRPr="008556B0" w:rsidRDefault="000B2CB6">
      <w:pPr>
        <w:rPr>
          <w:rFonts w:ascii="Times New Roman" w:hAnsi="Times New Roman" w:cs="Times New Roman"/>
        </w:rPr>
      </w:pPr>
      <w:bookmarkStart w:id="17" w:name="sub_18"/>
      <w:bookmarkEnd w:id="16"/>
      <w:r w:rsidRPr="008556B0">
        <w:rPr>
          <w:rFonts w:ascii="Times New Roman" w:hAnsi="Times New Roman" w:cs="Times New Roman"/>
        </w:rPr>
        <w:t xml:space="preserve">6) </w:t>
      </w:r>
      <w:hyperlink r:id="rId13"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06.08.2007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0B2CB6" w:rsidRPr="008556B0" w:rsidRDefault="000B2CB6">
      <w:pPr>
        <w:rPr>
          <w:rFonts w:ascii="Times New Roman" w:hAnsi="Times New Roman" w:cs="Times New Roman"/>
        </w:rPr>
      </w:pPr>
      <w:bookmarkStart w:id="18" w:name="sub_19"/>
      <w:bookmarkEnd w:id="17"/>
      <w:r w:rsidRPr="008556B0">
        <w:rPr>
          <w:rFonts w:ascii="Times New Roman" w:hAnsi="Times New Roman" w:cs="Times New Roman"/>
        </w:rPr>
        <w:t xml:space="preserve">7) </w:t>
      </w:r>
      <w:hyperlink r:id="rId14"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31.08.2007 № 570 «Об утверждении профессиональных квалификационных групп должностей работников культуры, искусства и кинематографии»;</w:t>
      </w:r>
    </w:p>
    <w:p w:rsidR="000B2CB6" w:rsidRPr="008556B0" w:rsidRDefault="000B2CB6">
      <w:pPr>
        <w:rPr>
          <w:rFonts w:ascii="Times New Roman" w:hAnsi="Times New Roman" w:cs="Times New Roman"/>
        </w:rPr>
      </w:pPr>
      <w:bookmarkStart w:id="19" w:name="sub_20"/>
      <w:bookmarkEnd w:id="18"/>
      <w:r w:rsidRPr="008556B0">
        <w:rPr>
          <w:rFonts w:ascii="Times New Roman" w:hAnsi="Times New Roman" w:cs="Times New Roman"/>
        </w:rPr>
        <w:t xml:space="preserve">8) </w:t>
      </w:r>
      <w:hyperlink r:id="rId15"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14.03.2008 № 121н «Об утверждении профессиональных квалификационных групп профессий рабочих культуры, искусства и кинематографии»;</w:t>
      </w:r>
    </w:p>
    <w:p w:rsidR="000B2CB6" w:rsidRPr="008556B0" w:rsidRDefault="000B2CB6">
      <w:pPr>
        <w:rPr>
          <w:rFonts w:ascii="Times New Roman" w:hAnsi="Times New Roman" w:cs="Times New Roman"/>
        </w:rPr>
      </w:pPr>
      <w:bookmarkStart w:id="20" w:name="sub_21"/>
      <w:bookmarkEnd w:id="19"/>
      <w:r w:rsidRPr="008556B0">
        <w:rPr>
          <w:rFonts w:ascii="Times New Roman" w:hAnsi="Times New Roman" w:cs="Times New Roman"/>
        </w:rPr>
        <w:t xml:space="preserve">9) </w:t>
      </w:r>
      <w:hyperlink r:id="rId16"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05.05.2008 № 216н «Об утверждении профессиональных квалификационных групп должностей работников образования»;</w:t>
      </w:r>
    </w:p>
    <w:p w:rsidR="000B2CB6" w:rsidRPr="008556B0" w:rsidRDefault="000B2CB6">
      <w:pPr>
        <w:rPr>
          <w:rFonts w:ascii="Times New Roman" w:hAnsi="Times New Roman" w:cs="Times New Roman"/>
        </w:rPr>
      </w:pPr>
      <w:bookmarkStart w:id="21" w:name="sub_23"/>
      <w:bookmarkEnd w:id="20"/>
      <w:r w:rsidRPr="008556B0">
        <w:rPr>
          <w:rFonts w:ascii="Times New Roman" w:hAnsi="Times New Roman" w:cs="Times New Roman"/>
        </w:rPr>
        <w:t xml:space="preserve">10) </w:t>
      </w:r>
      <w:hyperlink r:id="rId17"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29.05.2008 № 247н «Об утверждении профессиональных квалификационных групп общеотраслевых должностей руководителей, специалистов и служащих»;</w:t>
      </w:r>
    </w:p>
    <w:p w:rsidR="000B2CB6" w:rsidRPr="008556B0" w:rsidRDefault="000B2CB6">
      <w:pPr>
        <w:rPr>
          <w:rFonts w:ascii="Times New Roman" w:hAnsi="Times New Roman" w:cs="Times New Roman"/>
        </w:rPr>
      </w:pPr>
      <w:bookmarkStart w:id="22" w:name="sub_24"/>
      <w:bookmarkEnd w:id="21"/>
      <w:r w:rsidRPr="008556B0">
        <w:rPr>
          <w:rFonts w:ascii="Times New Roman" w:hAnsi="Times New Roman" w:cs="Times New Roman"/>
        </w:rPr>
        <w:t xml:space="preserve">11) </w:t>
      </w:r>
      <w:hyperlink r:id="rId18"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29.05.2008 № 248н «Об утверждении профессиональных квалификационных групп общеотраслевых профессий рабочих»;</w:t>
      </w:r>
    </w:p>
    <w:p w:rsidR="000B2CB6" w:rsidRPr="008556B0" w:rsidRDefault="000B2CB6">
      <w:pPr>
        <w:rPr>
          <w:rFonts w:ascii="Times New Roman" w:hAnsi="Times New Roman" w:cs="Times New Roman"/>
        </w:rPr>
      </w:pPr>
      <w:bookmarkStart w:id="23" w:name="sub_25"/>
      <w:bookmarkEnd w:id="22"/>
      <w:r w:rsidRPr="008556B0">
        <w:rPr>
          <w:rFonts w:ascii="Times New Roman" w:hAnsi="Times New Roman" w:cs="Times New Roman"/>
        </w:rPr>
        <w:t xml:space="preserve">12) </w:t>
      </w:r>
      <w:hyperlink r:id="rId19" w:history="1">
        <w:r w:rsidRPr="008556B0">
          <w:rPr>
            <w:rStyle w:val="a4"/>
            <w:rFonts w:ascii="Times New Roman" w:hAnsi="Times New Roman"/>
            <w:color w:val="auto"/>
          </w:rPr>
          <w:t>Приказ</w:t>
        </w:r>
      </w:hyperlink>
      <w:r w:rsidR="002E0EF3">
        <w:rPr>
          <w:rStyle w:val="a4"/>
          <w:rFonts w:ascii="Times New Roman" w:hAnsi="Times New Roman"/>
          <w:color w:val="auto"/>
        </w:rPr>
        <w:t xml:space="preserve"> </w:t>
      </w:r>
      <w:proofErr w:type="spellStart"/>
      <w:r w:rsidRPr="008556B0">
        <w:rPr>
          <w:rFonts w:ascii="Times New Roman" w:hAnsi="Times New Roman" w:cs="Times New Roman"/>
        </w:rPr>
        <w:t>Минобрнауки</w:t>
      </w:r>
      <w:proofErr w:type="spellEnd"/>
      <w:r w:rsidRPr="008556B0">
        <w:rPr>
          <w:rFonts w:ascii="Times New Roman" w:hAnsi="Times New Roman" w:cs="Times New Roman"/>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B2CB6" w:rsidRPr="008556B0" w:rsidRDefault="000B2CB6">
      <w:pPr>
        <w:rPr>
          <w:rFonts w:ascii="Times New Roman" w:hAnsi="Times New Roman" w:cs="Times New Roman"/>
        </w:rPr>
      </w:pPr>
      <w:bookmarkStart w:id="24" w:name="sub_26"/>
      <w:bookmarkEnd w:id="23"/>
      <w:r w:rsidRPr="008556B0">
        <w:rPr>
          <w:rFonts w:ascii="Times New Roman" w:hAnsi="Times New Roman" w:cs="Times New Roman"/>
        </w:rPr>
        <w:t xml:space="preserve">13) </w:t>
      </w:r>
      <w:hyperlink r:id="rId20" w:history="1">
        <w:r w:rsidRPr="008556B0">
          <w:rPr>
            <w:rStyle w:val="a4"/>
            <w:rFonts w:ascii="Times New Roman" w:hAnsi="Times New Roman"/>
            <w:color w:val="auto"/>
          </w:rPr>
          <w:t>Закон</w:t>
        </w:r>
      </w:hyperlink>
      <w:r w:rsidRPr="008556B0">
        <w:rPr>
          <w:rFonts w:ascii="Times New Roman" w:hAnsi="Times New Roman" w:cs="Times New Roman"/>
        </w:rPr>
        <w:t xml:space="preserve"> Томской области «О библиотечном деле и обязательном экземпляре документов в Томской области» (принят </w:t>
      </w:r>
      <w:hyperlink r:id="rId21" w:history="1">
        <w:r w:rsidRPr="008556B0">
          <w:rPr>
            <w:rStyle w:val="a4"/>
            <w:rFonts w:ascii="Times New Roman" w:hAnsi="Times New Roman"/>
            <w:color w:val="auto"/>
          </w:rPr>
          <w:t>решением</w:t>
        </w:r>
      </w:hyperlink>
      <w:r w:rsidRPr="008556B0">
        <w:rPr>
          <w:rFonts w:ascii="Times New Roman" w:hAnsi="Times New Roman" w:cs="Times New Roman"/>
        </w:rPr>
        <w:t xml:space="preserve"> Государственной Думы Томской области от 09.10.1997 № 573);</w:t>
      </w:r>
    </w:p>
    <w:p w:rsidR="000B2CB6" w:rsidRPr="008556B0" w:rsidRDefault="000B2CB6">
      <w:pPr>
        <w:rPr>
          <w:rFonts w:ascii="Times New Roman" w:hAnsi="Times New Roman" w:cs="Times New Roman"/>
        </w:rPr>
      </w:pPr>
      <w:bookmarkStart w:id="25" w:name="sub_27"/>
      <w:bookmarkEnd w:id="24"/>
      <w:r w:rsidRPr="008556B0">
        <w:rPr>
          <w:rFonts w:ascii="Times New Roman" w:hAnsi="Times New Roman" w:cs="Times New Roman"/>
        </w:rPr>
        <w:t xml:space="preserve">14) </w:t>
      </w:r>
      <w:hyperlink r:id="rId22" w:history="1">
        <w:r w:rsidRPr="008556B0">
          <w:rPr>
            <w:rStyle w:val="a4"/>
            <w:rFonts w:ascii="Times New Roman" w:hAnsi="Times New Roman"/>
            <w:color w:val="auto"/>
          </w:rPr>
          <w:t>Закон</w:t>
        </w:r>
      </w:hyperlink>
      <w:r w:rsidRPr="008556B0">
        <w:rPr>
          <w:rFonts w:ascii="Times New Roman" w:hAnsi="Times New Roman" w:cs="Times New Roman"/>
        </w:rPr>
        <w:t xml:space="preserve"> Томской области от 12.08.2013 № 149-ОЗ «Об образовании в Томской области»;</w:t>
      </w:r>
    </w:p>
    <w:p w:rsidR="000B2CB6" w:rsidRPr="008556B0" w:rsidRDefault="000B2CB6">
      <w:pPr>
        <w:rPr>
          <w:rFonts w:ascii="Times New Roman" w:hAnsi="Times New Roman" w:cs="Times New Roman"/>
        </w:rPr>
      </w:pPr>
      <w:bookmarkStart w:id="26" w:name="sub_28"/>
      <w:bookmarkEnd w:id="25"/>
      <w:r w:rsidRPr="008556B0">
        <w:rPr>
          <w:rFonts w:ascii="Times New Roman" w:hAnsi="Times New Roman" w:cs="Times New Roman"/>
        </w:rPr>
        <w:t xml:space="preserve">15) </w:t>
      </w:r>
      <w:hyperlink r:id="rId23" w:history="1">
        <w:r w:rsidRPr="008556B0">
          <w:rPr>
            <w:rStyle w:val="a4"/>
            <w:rFonts w:ascii="Times New Roman" w:hAnsi="Times New Roman"/>
            <w:color w:val="auto"/>
          </w:rPr>
          <w:t>Закон</w:t>
        </w:r>
      </w:hyperlink>
      <w:r w:rsidRPr="008556B0">
        <w:rPr>
          <w:rFonts w:ascii="Times New Roman" w:hAnsi="Times New Roman" w:cs="Times New Roman"/>
        </w:rPr>
        <w:t xml:space="preserve"> Томской области от 13.06.2007 № 112-ОЗ «О реализации государственной политики в сфере культуры и искусства на территории Томской области»;</w:t>
      </w:r>
    </w:p>
    <w:p w:rsidR="000B2CB6" w:rsidRPr="008556B0" w:rsidRDefault="000B2CB6">
      <w:pPr>
        <w:rPr>
          <w:rFonts w:ascii="Times New Roman" w:hAnsi="Times New Roman" w:cs="Times New Roman"/>
        </w:rPr>
      </w:pPr>
      <w:bookmarkStart w:id="27" w:name="sub_29"/>
      <w:bookmarkEnd w:id="26"/>
      <w:r w:rsidRPr="008556B0">
        <w:rPr>
          <w:rFonts w:ascii="Times New Roman" w:hAnsi="Times New Roman" w:cs="Times New Roman"/>
        </w:rPr>
        <w:t xml:space="preserve">16) </w:t>
      </w:r>
      <w:hyperlink r:id="rId24" w:history="1">
        <w:r w:rsidRPr="008556B0">
          <w:rPr>
            <w:rStyle w:val="a4"/>
            <w:rFonts w:ascii="Times New Roman" w:hAnsi="Times New Roman"/>
            <w:color w:val="auto"/>
          </w:rPr>
          <w:t>Закон</w:t>
        </w:r>
      </w:hyperlink>
      <w:r w:rsidRPr="008556B0">
        <w:rPr>
          <w:rFonts w:ascii="Times New Roman" w:hAnsi="Times New Roman" w:cs="Times New Roman"/>
        </w:rPr>
        <w:t xml:space="preserve"> Томской области об областном бюджете на очередной финансовый год и плановый период;</w:t>
      </w:r>
    </w:p>
    <w:p w:rsidR="000B2CB6" w:rsidRPr="008556B0" w:rsidRDefault="000B2CB6" w:rsidP="00D84098">
      <w:pPr>
        <w:rPr>
          <w:rFonts w:ascii="Times New Roman" w:hAnsi="Times New Roman" w:cs="Times New Roman"/>
          <w:bCs/>
        </w:rPr>
      </w:pPr>
      <w:bookmarkStart w:id="28" w:name="sub_30"/>
      <w:bookmarkEnd w:id="27"/>
      <w:r w:rsidRPr="008556B0">
        <w:rPr>
          <w:rFonts w:ascii="Times New Roman" w:hAnsi="Times New Roman" w:cs="Times New Roman"/>
          <w:bCs/>
        </w:rPr>
        <w:t xml:space="preserve">17) Закон Томской области от 29 декабря 2005 г. № 234-ОЗ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w:t>
      </w:r>
    </w:p>
    <w:p w:rsidR="000B2CB6" w:rsidRPr="008556B0" w:rsidRDefault="000B2CB6">
      <w:pPr>
        <w:rPr>
          <w:rFonts w:ascii="Times New Roman" w:hAnsi="Times New Roman" w:cs="Times New Roman"/>
        </w:rPr>
      </w:pPr>
      <w:r w:rsidRPr="008556B0">
        <w:rPr>
          <w:rFonts w:ascii="Times New Roman" w:hAnsi="Times New Roman" w:cs="Times New Roman"/>
        </w:rPr>
        <w:t xml:space="preserve">18) </w:t>
      </w:r>
      <w:hyperlink r:id="rId25"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Администрации Томской области от 08.08.2012 № 303а «О системе оплаты труда руководителей, их заместителей и главных бухгалтеров областных государственных автономных, казенных и бюджетных учреждений»;</w:t>
      </w:r>
    </w:p>
    <w:p w:rsidR="000B2CB6" w:rsidRPr="008556B0" w:rsidRDefault="000B2CB6">
      <w:pPr>
        <w:rPr>
          <w:rFonts w:ascii="Times New Roman" w:hAnsi="Times New Roman" w:cs="Times New Roman"/>
        </w:rPr>
      </w:pPr>
      <w:bookmarkStart w:id="29" w:name="sub_32"/>
      <w:bookmarkEnd w:id="28"/>
      <w:r w:rsidRPr="008556B0">
        <w:rPr>
          <w:rFonts w:ascii="Times New Roman" w:hAnsi="Times New Roman" w:cs="Times New Roman"/>
        </w:rPr>
        <w:t xml:space="preserve">19) </w:t>
      </w:r>
      <w:hyperlink r:id="rId26"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Администрации Томской области от 17.08.2009 № 137а «Об утверждении Положения о системе оплаты труда работников областных государственных учреждений, находящихся в ведении Департамента общего образования Томской области, и о внесении изменений в постановление Администрации Томской области от 27.04.2009 № 80а»;</w:t>
      </w:r>
    </w:p>
    <w:p w:rsidR="000B2CB6" w:rsidRPr="008556B0" w:rsidRDefault="000B2CB6">
      <w:pPr>
        <w:rPr>
          <w:rFonts w:ascii="Times New Roman" w:hAnsi="Times New Roman" w:cs="Times New Roman"/>
        </w:rPr>
      </w:pPr>
      <w:bookmarkStart w:id="30" w:name="sub_33"/>
      <w:bookmarkEnd w:id="29"/>
      <w:r w:rsidRPr="008556B0">
        <w:rPr>
          <w:rFonts w:ascii="Times New Roman" w:hAnsi="Times New Roman" w:cs="Times New Roman"/>
        </w:rPr>
        <w:t xml:space="preserve">20) </w:t>
      </w:r>
      <w:hyperlink r:id="rId27"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Администрации Томской области от 23.12.2013 № 559а «О внесении изменений в отдельные постановления Администрации Томской области и признании утратившими силу постановления Администрации Томской области от 20.02.2006 № 18а и пункта 2 постановления Администрации Томской области от 18.12.2012 № 547а»;</w:t>
      </w:r>
    </w:p>
    <w:p w:rsidR="000B2CB6" w:rsidRPr="008556B0" w:rsidRDefault="000B2CB6">
      <w:pPr>
        <w:rPr>
          <w:rFonts w:ascii="Times New Roman" w:hAnsi="Times New Roman" w:cs="Times New Roman"/>
        </w:rPr>
      </w:pPr>
      <w:bookmarkStart w:id="31" w:name="sub_34"/>
      <w:bookmarkEnd w:id="30"/>
      <w:r w:rsidRPr="008556B0">
        <w:rPr>
          <w:rFonts w:ascii="Times New Roman" w:hAnsi="Times New Roman" w:cs="Times New Roman"/>
        </w:rPr>
        <w:t xml:space="preserve">21) </w:t>
      </w:r>
      <w:hyperlink r:id="rId28"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Администрации Томской области от 31.03.2008 № 66а «О новых системах оплаты труда работников областных государственных учреждений»;</w:t>
      </w:r>
    </w:p>
    <w:p w:rsidR="000B2CB6" w:rsidRPr="008556B0" w:rsidRDefault="000B2CB6">
      <w:pPr>
        <w:rPr>
          <w:rFonts w:ascii="Times New Roman" w:hAnsi="Times New Roman" w:cs="Times New Roman"/>
        </w:rPr>
      </w:pPr>
      <w:bookmarkStart w:id="32" w:name="sub_35"/>
      <w:bookmarkEnd w:id="31"/>
      <w:r w:rsidRPr="008556B0">
        <w:rPr>
          <w:rFonts w:ascii="Times New Roman" w:hAnsi="Times New Roman" w:cs="Times New Roman"/>
        </w:rPr>
        <w:t xml:space="preserve">22) </w:t>
      </w:r>
      <w:hyperlink r:id="rId29" w:history="1">
        <w:r w:rsidRPr="008556B0">
          <w:rPr>
            <w:rStyle w:val="a4"/>
            <w:rFonts w:ascii="Times New Roman" w:hAnsi="Times New Roman"/>
            <w:color w:val="auto"/>
          </w:rPr>
          <w:t>Постановление</w:t>
        </w:r>
      </w:hyperlink>
      <w:r w:rsidRPr="008556B0">
        <w:rPr>
          <w:rFonts w:ascii="Times New Roman" w:hAnsi="Times New Roman" w:cs="Times New Roman"/>
        </w:rPr>
        <w:t xml:space="preserve"> Администрации Томской области от 27.04.2009 № 80а «Об </w:t>
      </w:r>
      <w:r w:rsidRPr="008556B0">
        <w:rPr>
          <w:rFonts w:ascii="Times New Roman" w:hAnsi="Times New Roman" w:cs="Times New Roman"/>
        </w:rPr>
        <w:lastRenderedPageBreak/>
        <w:t>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областных государственных учреждений»;</w:t>
      </w:r>
    </w:p>
    <w:p w:rsidR="000B2CB6" w:rsidRPr="008556B0" w:rsidRDefault="000B2CB6">
      <w:pPr>
        <w:rPr>
          <w:rFonts w:ascii="Times New Roman" w:hAnsi="Times New Roman" w:cs="Times New Roman"/>
        </w:rPr>
      </w:pPr>
      <w:bookmarkStart w:id="33" w:name="sub_36"/>
      <w:bookmarkEnd w:id="32"/>
      <w:r w:rsidRPr="008556B0">
        <w:rPr>
          <w:rFonts w:ascii="Times New Roman" w:hAnsi="Times New Roman" w:cs="Times New Roman"/>
        </w:rPr>
        <w:t xml:space="preserve">23) </w:t>
      </w:r>
      <w:bookmarkStart w:id="34" w:name="sub_37"/>
      <w:bookmarkEnd w:id="33"/>
      <w:r w:rsidR="00287C33" w:rsidRPr="008556B0">
        <w:rPr>
          <w:rFonts w:ascii="Times New Roman" w:hAnsi="Times New Roman" w:cs="Times New Roman"/>
        </w:rPr>
        <w:fldChar w:fldCharType="begin"/>
      </w:r>
      <w:r w:rsidRPr="008556B0">
        <w:rPr>
          <w:rFonts w:ascii="Times New Roman" w:hAnsi="Times New Roman" w:cs="Times New Roman"/>
        </w:rPr>
        <w:instrText>HYPERLINK "garantF1://7617484.0"</w:instrText>
      </w:r>
      <w:r w:rsidR="00287C33" w:rsidRPr="008556B0">
        <w:rPr>
          <w:rFonts w:ascii="Times New Roman" w:hAnsi="Times New Roman" w:cs="Times New Roman"/>
        </w:rPr>
        <w:fldChar w:fldCharType="separate"/>
      </w:r>
      <w:r w:rsidRPr="008556B0">
        <w:rPr>
          <w:rStyle w:val="a4"/>
          <w:rFonts w:ascii="Times New Roman" w:hAnsi="Times New Roman"/>
          <w:color w:val="auto"/>
        </w:rPr>
        <w:t>Постановление</w:t>
      </w:r>
      <w:r w:rsidR="00287C33" w:rsidRPr="008556B0">
        <w:rPr>
          <w:rFonts w:ascii="Times New Roman" w:hAnsi="Times New Roman" w:cs="Times New Roman"/>
        </w:rPr>
        <w:fldChar w:fldCharType="end"/>
      </w:r>
      <w:r w:rsidRPr="008556B0">
        <w:rPr>
          <w:rFonts w:ascii="Times New Roman" w:hAnsi="Times New Roman" w:cs="Times New Roman"/>
        </w:rPr>
        <w:t xml:space="preserve"> Администрации Томской области от 04.12.2009 № 192а «Об утверждении Положения о системе оплаты труда работников областных государственных учреждений, находящихся в ведении Департамента по культуре и туризму Томской области, и о внесении изменений в постановление Администрации Томской области от 27.04.2009 № 80а»;</w:t>
      </w:r>
    </w:p>
    <w:p w:rsidR="000B2CB6" w:rsidRPr="008556B0" w:rsidRDefault="000B2CB6">
      <w:pPr>
        <w:rPr>
          <w:rFonts w:ascii="Times New Roman" w:hAnsi="Times New Roman" w:cs="Times New Roman"/>
        </w:rPr>
      </w:pPr>
      <w:bookmarkStart w:id="35" w:name="sub_39"/>
      <w:bookmarkEnd w:id="34"/>
      <w:r w:rsidRPr="008556B0">
        <w:rPr>
          <w:rFonts w:ascii="Times New Roman" w:hAnsi="Times New Roman" w:cs="Times New Roman"/>
        </w:rPr>
        <w:t xml:space="preserve">24) </w:t>
      </w:r>
      <w:hyperlink r:id="rId30" w:history="1">
        <w:r w:rsidRPr="008556B0">
          <w:rPr>
            <w:rStyle w:val="a4"/>
            <w:rFonts w:ascii="Times New Roman" w:hAnsi="Times New Roman"/>
            <w:color w:val="auto"/>
          </w:rPr>
          <w:t>Распоряжение</w:t>
        </w:r>
      </w:hyperlink>
      <w:r w:rsidRPr="008556B0">
        <w:rPr>
          <w:rFonts w:ascii="Times New Roman" w:hAnsi="Times New Roman" w:cs="Times New Roman"/>
        </w:rPr>
        <w:t xml:space="preserve"> Администрации Томской области от 11.06.2013 № 438-ра «О соотношении средней заработной платы руководителей, их заместителей и главных бухгалтеров областных государственных автономных, казенных и бюджетных учреждений и средней заработной платы иных работников указанных учреждений»;</w:t>
      </w:r>
    </w:p>
    <w:p w:rsidR="000B2CB6" w:rsidRPr="008556B0" w:rsidRDefault="000B2CB6">
      <w:pPr>
        <w:rPr>
          <w:rFonts w:ascii="Times New Roman" w:hAnsi="Times New Roman" w:cs="Times New Roman"/>
        </w:rPr>
      </w:pPr>
      <w:bookmarkStart w:id="36" w:name="sub_40"/>
      <w:bookmarkEnd w:id="35"/>
      <w:r w:rsidRPr="008556B0">
        <w:rPr>
          <w:rFonts w:ascii="Times New Roman" w:hAnsi="Times New Roman" w:cs="Times New Roman"/>
        </w:rPr>
        <w:t>25)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2016 год» (утверждены решением Российской трехсторонней комиссии по регулированию социально-трудовых отношений от 25.12.2015, протокол № 12);</w:t>
      </w:r>
    </w:p>
    <w:bookmarkEnd w:id="36"/>
    <w:p w:rsidR="000B2CB6" w:rsidRPr="008556B0" w:rsidRDefault="000B2CB6" w:rsidP="00ED66F5">
      <w:pPr>
        <w:rPr>
          <w:rFonts w:ascii="Times New Roman" w:hAnsi="Times New Roman" w:cs="Times New Roman"/>
          <w:b/>
          <w:bCs/>
        </w:rPr>
      </w:pPr>
      <w:r w:rsidRPr="008556B0">
        <w:rPr>
          <w:rFonts w:ascii="Times New Roman" w:hAnsi="Times New Roman" w:cs="Times New Roman"/>
        </w:rPr>
        <w:t xml:space="preserve">26) </w:t>
      </w:r>
      <w:r w:rsidRPr="008556B0">
        <w:rPr>
          <w:rStyle w:val="a4"/>
          <w:rFonts w:ascii="Times New Roman" w:hAnsi="Times New Roman"/>
          <w:color w:val="auto"/>
        </w:rPr>
        <w:t>Решение</w:t>
      </w:r>
      <w:r w:rsidRPr="008556B0">
        <w:rPr>
          <w:rFonts w:ascii="Times New Roman" w:hAnsi="Times New Roman" w:cs="Times New Roman"/>
        </w:rPr>
        <w:t xml:space="preserve"> Думы Кривошеинского района о местном бюджете МО Кривошеинский район на очередной финансовый год и плановый период.</w:t>
      </w:r>
    </w:p>
    <w:p w:rsidR="000B2CB6" w:rsidRPr="008556B0" w:rsidRDefault="000B2CB6">
      <w:pPr>
        <w:rPr>
          <w:rFonts w:ascii="Times New Roman" w:hAnsi="Times New Roman" w:cs="Times New Roman"/>
        </w:rPr>
      </w:pPr>
      <w:bookmarkStart w:id="37" w:name="sub_43"/>
      <w:r w:rsidRPr="008556B0">
        <w:rPr>
          <w:rFonts w:ascii="Times New Roman" w:hAnsi="Times New Roman" w:cs="Times New Roman"/>
        </w:rPr>
        <w:t>2.2. Кроме перечисленных нормативных правовых актов при разработке локальных актов о системе оплаты труда Учреждения используют действующие методические рекомендации Департамента общего образования Томской области, Департамента труда и занятости населения Томской области, Департамента по культуре и туризму Томской области, (в части, не противоречащей действующему законодательству), письма (инструктивные письма) областного и федерального уровней.</w:t>
      </w:r>
    </w:p>
    <w:p w:rsidR="000B2CB6" w:rsidRPr="008556B0" w:rsidRDefault="000B2CB6" w:rsidP="00D07A3B">
      <w:pPr>
        <w:pStyle w:val="1"/>
        <w:numPr>
          <w:ilvl w:val="0"/>
          <w:numId w:val="16"/>
        </w:numPr>
        <w:spacing w:before="240" w:after="120"/>
        <w:ind w:left="0"/>
        <w:rPr>
          <w:rFonts w:ascii="Times New Roman" w:hAnsi="Times New Roman" w:cs="Times New Roman"/>
          <w:color w:val="auto"/>
        </w:rPr>
      </w:pPr>
      <w:bookmarkStart w:id="38" w:name="sub_51"/>
      <w:bookmarkEnd w:id="37"/>
      <w:r w:rsidRPr="008556B0">
        <w:rPr>
          <w:rFonts w:ascii="Times New Roman" w:hAnsi="Times New Roman" w:cs="Times New Roman"/>
          <w:color w:val="auto"/>
        </w:rPr>
        <w:t>Должностные оклады</w:t>
      </w:r>
    </w:p>
    <w:bookmarkEnd w:id="38"/>
    <w:p w:rsidR="000B2CB6" w:rsidRPr="008556B0" w:rsidRDefault="000B2CB6" w:rsidP="00C453AF">
      <w:pPr>
        <w:rPr>
          <w:rFonts w:ascii="Times New Roman" w:hAnsi="Times New Roman" w:cs="Times New Roman"/>
        </w:rPr>
      </w:pPr>
      <w:r w:rsidRPr="008556B0">
        <w:rPr>
          <w:rFonts w:ascii="Times New Roman" w:hAnsi="Times New Roman" w:cs="Times New Roman"/>
        </w:rPr>
        <w:t xml:space="preserve">3.1. Размер должностного оклада руководителя устанавливается в соответствии с </w:t>
      </w:r>
      <w:r w:rsidRPr="008556B0">
        <w:rPr>
          <w:rFonts w:ascii="Times New Roman" w:hAnsi="Times New Roman" w:cs="Times New Roman"/>
          <w:b/>
        </w:rPr>
        <w:t>приложением 2</w:t>
      </w:r>
      <w:r w:rsidRPr="008556B0">
        <w:rPr>
          <w:rFonts w:ascii="Times New Roman" w:hAnsi="Times New Roman" w:cs="Times New Roman"/>
        </w:rPr>
        <w:t xml:space="preserve"> к настоящему Положению исходя из группы по оплате труда руководителя учреждения.</w:t>
      </w:r>
    </w:p>
    <w:p w:rsidR="000B2CB6" w:rsidRPr="008556B0" w:rsidRDefault="000B2CB6" w:rsidP="00315050">
      <w:pPr>
        <w:rPr>
          <w:rFonts w:ascii="Times New Roman" w:hAnsi="Times New Roman" w:cs="Times New Roman"/>
        </w:rPr>
      </w:pPr>
      <w:r w:rsidRPr="008556B0">
        <w:rPr>
          <w:rFonts w:ascii="Times New Roman" w:hAnsi="Times New Roman" w:cs="Times New Roman"/>
        </w:rPr>
        <w:t xml:space="preserve">3.2. Объемные показатели, являющиеся основным критерием для определения группы по оплате труда руководителя учреждения, установлены в </w:t>
      </w:r>
      <w:r w:rsidRPr="008556B0">
        <w:rPr>
          <w:rFonts w:ascii="Times New Roman" w:hAnsi="Times New Roman" w:cs="Times New Roman"/>
          <w:b/>
        </w:rPr>
        <w:t>приложении 3</w:t>
      </w:r>
      <w:r w:rsidRPr="008556B0">
        <w:rPr>
          <w:rFonts w:ascii="Times New Roman" w:hAnsi="Times New Roman" w:cs="Times New Roman"/>
        </w:rPr>
        <w:t xml:space="preserve"> к настоящему Положению.</w:t>
      </w:r>
    </w:p>
    <w:p w:rsidR="000B2CB6" w:rsidRPr="008556B0" w:rsidRDefault="000B2CB6" w:rsidP="00C453AF">
      <w:pPr>
        <w:rPr>
          <w:rFonts w:ascii="Times New Roman" w:hAnsi="Times New Roman" w:cs="Times New Roman"/>
        </w:rPr>
      </w:pPr>
      <w:r w:rsidRPr="008556B0">
        <w:rPr>
          <w:rFonts w:ascii="Times New Roman" w:hAnsi="Times New Roman" w:cs="Times New Roman"/>
        </w:rPr>
        <w:t>3.3. Размеры должностных окладов заместителей руководителя и главного бухгалтера учреждения устанавливаются на 10-30% ниже должностного оклада руководителя.</w:t>
      </w:r>
    </w:p>
    <w:p w:rsidR="000B2CB6" w:rsidRPr="008556B0" w:rsidRDefault="000B2CB6" w:rsidP="00D07A3B">
      <w:pPr>
        <w:pStyle w:val="1"/>
        <w:numPr>
          <w:ilvl w:val="0"/>
          <w:numId w:val="16"/>
        </w:numPr>
        <w:spacing w:before="240" w:after="120"/>
        <w:ind w:left="0"/>
        <w:rPr>
          <w:rFonts w:ascii="Times New Roman" w:hAnsi="Times New Roman" w:cs="Times New Roman"/>
          <w:color w:val="auto"/>
        </w:rPr>
      </w:pPr>
      <w:bookmarkStart w:id="39" w:name="sub_72"/>
      <w:r w:rsidRPr="008556B0">
        <w:rPr>
          <w:rFonts w:ascii="Times New Roman" w:hAnsi="Times New Roman" w:cs="Times New Roman"/>
          <w:color w:val="auto"/>
        </w:rPr>
        <w:t>Компенсационные выплаты</w:t>
      </w:r>
    </w:p>
    <w:p w:rsidR="000B2CB6" w:rsidRPr="008556B0" w:rsidRDefault="000B2CB6">
      <w:pPr>
        <w:rPr>
          <w:rFonts w:ascii="Times New Roman" w:hAnsi="Times New Roman" w:cs="Times New Roman"/>
        </w:rPr>
      </w:pPr>
      <w:bookmarkStart w:id="40" w:name="sub_59"/>
      <w:bookmarkEnd w:id="39"/>
      <w:r w:rsidRPr="008556B0">
        <w:rPr>
          <w:rFonts w:ascii="Times New Roman" w:hAnsi="Times New Roman" w:cs="Times New Roman"/>
        </w:rPr>
        <w:t xml:space="preserve">4.1. С учетом условий труда руководителям Учреждений, их заместителям, главным бухгалтерам в соответствии с </w:t>
      </w:r>
      <w:r w:rsidRPr="008556B0">
        <w:rPr>
          <w:rStyle w:val="a4"/>
          <w:rFonts w:ascii="Times New Roman" w:hAnsi="Times New Roman"/>
          <w:color w:val="auto"/>
        </w:rPr>
        <w:t>трудовым законодательством</w:t>
      </w:r>
      <w:r w:rsidRPr="008556B0">
        <w:rPr>
          <w:rFonts w:ascii="Times New Roman" w:hAnsi="Times New Roman" w:cs="Times New Roman"/>
        </w:rPr>
        <w:t xml:space="preserve"> и иными нормативными правовыми актами, содержащими нормы трудового права, могут устанавливаться следующие компенсационные выплаты:</w:t>
      </w:r>
    </w:p>
    <w:p w:rsidR="000B2CB6" w:rsidRPr="008556B0" w:rsidRDefault="000B2CB6">
      <w:pPr>
        <w:rPr>
          <w:rFonts w:ascii="Times New Roman" w:hAnsi="Times New Roman" w:cs="Times New Roman"/>
        </w:rPr>
      </w:pPr>
      <w:bookmarkStart w:id="41" w:name="sub_52"/>
      <w:bookmarkEnd w:id="40"/>
      <w:r w:rsidRPr="008556B0">
        <w:rPr>
          <w:rFonts w:ascii="Times New Roman" w:hAnsi="Times New Roman" w:cs="Times New Roman"/>
        </w:rPr>
        <w:t>1) выплаты работникам, занятым на тяжелых работах, работах с вредными и/или опасными и иными особыми условиями труда;</w:t>
      </w:r>
    </w:p>
    <w:p w:rsidR="000B2CB6" w:rsidRPr="008556B0" w:rsidRDefault="000B2CB6">
      <w:pPr>
        <w:rPr>
          <w:rFonts w:ascii="Times New Roman" w:hAnsi="Times New Roman" w:cs="Times New Roman"/>
        </w:rPr>
      </w:pPr>
      <w:bookmarkStart w:id="42" w:name="sub_53"/>
      <w:bookmarkEnd w:id="41"/>
      <w:r w:rsidRPr="008556B0">
        <w:rPr>
          <w:rFonts w:ascii="Times New Roman" w:hAnsi="Times New Roman" w:cs="Times New Roman"/>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при выполнении работ в других условиях, отклоняющихся от нормальных);</w:t>
      </w:r>
    </w:p>
    <w:p w:rsidR="000B2CB6" w:rsidRPr="008556B0" w:rsidRDefault="000B2CB6">
      <w:pPr>
        <w:rPr>
          <w:rFonts w:ascii="Times New Roman" w:hAnsi="Times New Roman" w:cs="Times New Roman"/>
        </w:rPr>
      </w:pPr>
      <w:bookmarkStart w:id="43" w:name="sub_54"/>
      <w:bookmarkEnd w:id="42"/>
      <w:r w:rsidRPr="008556B0">
        <w:rPr>
          <w:rFonts w:ascii="Times New Roman" w:hAnsi="Times New Roman" w:cs="Times New Roman"/>
        </w:rPr>
        <w:t>3) процентная надбавка за работу со сведениями, составляющими государственную тайну;</w:t>
      </w:r>
    </w:p>
    <w:p w:rsidR="000B2CB6" w:rsidRPr="008556B0" w:rsidRDefault="000B2CB6">
      <w:pPr>
        <w:rPr>
          <w:rFonts w:ascii="Times New Roman" w:hAnsi="Times New Roman" w:cs="Times New Roman"/>
        </w:rPr>
      </w:pPr>
      <w:bookmarkStart w:id="44" w:name="sub_57"/>
      <w:bookmarkEnd w:id="43"/>
      <w:r w:rsidRPr="008556B0">
        <w:rPr>
          <w:rFonts w:ascii="Times New Roman" w:hAnsi="Times New Roman" w:cs="Times New Roman"/>
        </w:rPr>
        <w:t>4) выплаты за работу в местностях с особыми климатическими условиями;</w:t>
      </w:r>
    </w:p>
    <w:p w:rsidR="000B2CB6" w:rsidRPr="008556B0" w:rsidRDefault="000B2CB6">
      <w:pPr>
        <w:rPr>
          <w:rFonts w:ascii="Times New Roman" w:hAnsi="Times New Roman" w:cs="Times New Roman"/>
        </w:rPr>
      </w:pPr>
      <w:bookmarkStart w:id="45" w:name="sub_58"/>
      <w:bookmarkEnd w:id="44"/>
      <w:r w:rsidRPr="008556B0">
        <w:rPr>
          <w:rFonts w:ascii="Times New Roman" w:hAnsi="Times New Roman" w:cs="Times New Roman"/>
        </w:rPr>
        <w:t>5) выплаты за работу в сельской местности;</w:t>
      </w:r>
    </w:p>
    <w:p w:rsidR="000B2CB6" w:rsidRPr="008556B0" w:rsidRDefault="000B2CB6">
      <w:pPr>
        <w:rPr>
          <w:rFonts w:ascii="Times New Roman" w:hAnsi="Times New Roman" w:cs="Times New Roman"/>
        </w:rPr>
      </w:pPr>
      <w:r w:rsidRPr="008556B0">
        <w:rPr>
          <w:rFonts w:ascii="Times New Roman" w:hAnsi="Times New Roman" w:cs="Times New Roman"/>
        </w:rPr>
        <w:t>6) иные выплаты, предусмотренные федеральными нормативными правовыми актами.</w:t>
      </w:r>
    </w:p>
    <w:p w:rsidR="000B2CB6" w:rsidRPr="008556B0" w:rsidRDefault="000B2CB6">
      <w:pPr>
        <w:rPr>
          <w:rFonts w:ascii="Times New Roman" w:hAnsi="Times New Roman" w:cs="Times New Roman"/>
        </w:rPr>
      </w:pPr>
      <w:bookmarkStart w:id="46" w:name="sub_60"/>
      <w:bookmarkEnd w:id="45"/>
      <w:r w:rsidRPr="008556B0">
        <w:rPr>
          <w:rFonts w:ascii="Times New Roman" w:hAnsi="Times New Roman" w:cs="Times New Roman"/>
        </w:rPr>
        <w:t xml:space="preserve">4.2. </w:t>
      </w:r>
      <w:bookmarkStart w:id="47" w:name="sub_61"/>
      <w:bookmarkEnd w:id="46"/>
      <w:r w:rsidRPr="008556B0">
        <w:rPr>
          <w:rFonts w:ascii="Times New Roman" w:hAnsi="Times New Roman" w:cs="Times New Roman"/>
        </w:rPr>
        <w:t xml:space="preserve">Выплаты компенсационного характера за работу в условиях, отклоняющихся от нормальных, устанавливаются </w:t>
      </w:r>
      <w:r w:rsidRPr="008556B0">
        <w:rPr>
          <w:rStyle w:val="a4"/>
          <w:rFonts w:ascii="Times New Roman" w:hAnsi="Times New Roman"/>
          <w:color w:val="auto"/>
        </w:rPr>
        <w:t>статьями 149-154</w:t>
      </w:r>
      <w:r w:rsidRPr="008556B0">
        <w:rPr>
          <w:rFonts w:ascii="Times New Roman" w:hAnsi="Times New Roman" w:cs="Times New Roman"/>
        </w:rPr>
        <w:t xml:space="preserve"> Трудового кодекса Российской Федерации.</w:t>
      </w:r>
    </w:p>
    <w:p w:rsidR="000B2CB6" w:rsidRPr="008556B0" w:rsidRDefault="000B2CB6">
      <w:pPr>
        <w:rPr>
          <w:rFonts w:ascii="Times New Roman" w:hAnsi="Times New Roman" w:cs="Times New Roman"/>
        </w:rPr>
      </w:pPr>
      <w:bookmarkStart w:id="48" w:name="sub_62"/>
      <w:bookmarkEnd w:id="47"/>
      <w:r w:rsidRPr="008556B0">
        <w:rPr>
          <w:rFonts w:ascii="Times New Roman" w:hAnsi="Times New Roman" w:cs="Times New Roman"/>
        </w:rPr>
        <w:t xml:space="preserve">4.3. Процентная надбавка за работу со сведениями, составляющими государственную </w:t>
      </w:r>
      <w:r w:rsidRPr="008556B0">
        <w:rPr>
          <w:rFonts w:ascii="Times New Roman" w:hAnsi="Times New Roman" w:cs="Times New Roman"/>
        </w:rPr>
        <w:lastRenderedPageBreak/>
        <w:t xml:space="preserve">тайну, определяется в соответствии с </w:t>
      </w:r>
      <w:r w:rsidRPr="008556B0">
        <w:rPr>
          <w:rStyle w:val="a4"/>
          <w:rFonts w:ascii="Times New Roman" w:hAnsi="Times New Roman"/>
          <w:color w:val="auto"/>
        </w:rPr>
        <w:t>постановлением</w:t>
      </w:r>
      <w:r w:rsidRPr="008556B0">
        <w:rPr>
          <w:rFonts w:ascii="Times New Roman" w:hAnsi="Times New Roman" w:cs="Times New Roman"/>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B2CB6" w:rsidRPr="008556B0" w:rsidRDefault="000B2CB6" w:rsidP="00714D2B">
      <w:pPr>
        <w:rPr>
          <w:rFonts w:ascii="Times New Roman" w:hAnsi="Times New Roman" w:cs="Times New Roman"/>
        </w:rPr>
      </w:pPr>
      <w:bookmarkStart w:id="49" w:name="sub_69"/>
      <w:bookmarkEnd w:id="48"/>
      <w:r w:rsidRPr="008556B0">
        <w:rPr>
          <w:rFonts w:ascii="Times New Roman" w:hAnsi="Times New Roman" w:cs="Times New Roman"/>
        </w:rPr>
        <w:t xml:space="preserve">4.4. К заработной плате руководителей, их заместителей и главных бухгалтеров Учреждений производятся выплаты </w:t>
      </w:r>
      <w:r w:rsidRPr="008556B0">
        <w:rPr>
          <w:rStyle w:val="a4"/>
          <w:rFonts w:ascii="Times New Roman" w:hAnsi="Times New Roman"/>
          <w:color w:val="auto"/>
        </w:rPr>
        <w:t>районного коэффициента</w:t>
      </w:r>
      <w:r w:rsidRPr="008556B0">
        <w:rPr>
          <w:rFonts w:ascii="Times New Roman" w:hAnsi="Times New Roman" w:cs="Times New Roman"/>
        </w:rPr>
        <w:t xml:space="preserve"> за работу в местности, приравненной к районам Крайнего Севера, и процентной надбавки за стаж работы в районах Крайнего Севера и приравненных к ним местностях, в соответствии с:</w:t>
      </w:r>
    </w:p>
    <w:p w:rsidR="000B2CB6" w:rsidRPr="008556B0" w:rsidRDefault="000B2CB6" w:rsidP="00714D2B">
      <w:pPr>
        <w:rPr>
          <w:rFonts w:ascii="Times New Roman" w:hAnsi="Times New Roman" w:cs="Times New Roman"/>
        </w:rPr>
      </w:pPr>
      <w:r w:rsidRPr="008556B0">
        <w:rPr>
          <w:rStyle w:val="a4"/>
          <w:rFonts w:ascii="Times New Roman" w:hAnsi="Times New Roman"/>
          <w:color w:val="auto"/>
        </w:rPr>
        <w:t>Трудовым Кодексом</w:t>
      </w:r>
      <w:r w:rsidRPr="008556B0">
        <w:rPr>
          <w:rFonts w:ascii="Times New Roman" w:hAnsi="Times New Roman" w:cs="Times New Roman"/>
        </w:rPr>
        <w:t xml:space="preserve"> Российской Федерации;</w:t>
      </w:r>
    </w:p>
    <w:p w:rsidR="000B2CB6" w:rsidRPr="008556B0" w:rsidRDefault="000B2CB6" w:rsidP="00714D2B">
      <w:pPr>
        <w:rPr>
          <w:rFonts w:ascii="Times New Roman" w:hAnsi="Times New Roman" w:cs="Times New Roman"/>
        </w:rPr>
      </w:pPr>
      <w:r w:rsidRPr="008556B0">
        <w:rPr>
          <w:rStyle w:val="a4"/>
          <w:rFonts w:ascii="Times New Roman" w:hAnsi="Times New Roman"/>
          <w:color w:val="auto"/>
        </w:rPr>
        <w:t>Законом</w:t>
      </w:r>
      <w:r w:rsidRPr="008556B0">
        <w:rPr>
          <w:rFonts w:ascii="Times New Roman" w:hAnsi="Times New Roman" w:cs="Times New Roman"/>
        </w:rPr>
        <w:t xml:space="preserve">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p>
    <w:p w:rsidR="000B2CB6" w:rsidRPr="008556B0" w:rsidRDefault="000B2CB6" w:rsidP="00714D2B">
      <w:pPr>
        <w:rPr>
          <w:rFonts w:ascii="Times New Roman" w:hAnsi="Times New Roman" w:cs="Times New Roman"/>
          <w:bCs/>
        </w:rPr>
      </w:pPr>
      <w:r w:rsidRPr="008556B0">
        <w:rPr>
          <w:rFonts w:ascii="Times New Roman" w:hAnsi="Times New Roman" w:cs="Times New Roman"/>
        </w:rPr>
        <w:t xml:space="preserve">Решением Думы Кривошеинского района от 30.06.2005 № 373 «Об утверждении Положения о гарантиях и компенсациях за счет  средств местного бюджета для лиц, проживающих в местностях, </w:t>
      </w:r>
      <w:r w:rsidRPr="008556B0">
        <w:rPr>
          <w:rFonts w:ascii="Times New Roman" w:hAnsi="Times New Roman" w:cs="Times New Roman"/>
          <w:bCs/>
        </w:rPr>
        <w:t>приравненных к районам Крайнего Севера».</w:t>
      </w:r>
    </w:p>
    <w:p w:rsidR="000B2CB6" w:rsidRPr="008556B0" w:rsidRDefault="000B2CB6" w:rsidP="00CF3100">
      <w:pPr>
        <w:rPr>
          <w:rFonts w:ascii="Times New Roman" w:hAnsi="Times New Roman" w:cs="Times New Roman"/>
        </w:rPr>
      </w:pPr>
      <w:bookmarkStart w:id="50" w:name="sub_67"/>
      <w:bookmarkStart w:id="51" w:name="sub_70"/>
      <w:bookmarkEnd w:id="49"/>
      <w:r w:rsidRPr="008556B0">
        <w:rPr>
          <w:rFonts w:ascii="Times New Roman" w:hAnsi="Times New Roman" w:cs="Times New Roman"/>
        </w:rPr>
        <w:t xml:space="preserve">4.5. При совмещении руководителями учреждений, их заместителями должностей, предусмотренных профессиональной квалификационной группой (далее-ПКГ) должностей работников образования (в соответствии с приказом </w:t>
      </w:r>
      <w:proofErr w:type="spellStart"/>
      <w:r w:rsidRPr="008556B0">
        <w:rPr>
          <w:rFonts w:ascii="Times New Roman" w:hAnsi="Times New Roman" w:cs="Times New Roman"/>
        </w:rPr>
        <w:t>Минздравсоцразвития</w:t>
      </w:r>
      <w:proofErr w:type="spellEnd"/>
      <w:r w:rsidRPr="008556B0">
        <w:rPr>
          <w:rFonts w:ascii="Times New Roman" w:hAnsi="Times New Roman" w:cs="Times New Roman"/>
        </w:rPr>
        <w:t xml:space="preserve"> РФ от 05.05.2008 № 216н), руководителю образовательной организации, его заместителям устанавливается дополнительная компенсационная выплата </w:t>
      </w:r>
      <w:bookmarkStart w:id="52" w:name="sub_63"/>
      <w:bookmarkEnd w:id="50"/>
      <w:r w:rsidRPr="008556B0">
        <w:rPr>
          <w:rFonts w:ascii="Times New Roman" w:hAnsi="Times New Roman" w:cs="Times New Roman"/>
        </w:rPr>
        <w:t xml:space="preserve">за работу в образовательной организации, </w:t>
      </w:r>
      <w:bookmarkStart w:id="53" w:name="sub_66"/>
      <w:bookmarkEnd w:id="52"/>
      <w:r w:rsidRPr="008556B0">
        <w:rPr>
          <w:rFonts w:ascii="Times New Roman" w:hAnsi="Times New Roman" w:cs="Times New Roman"/>
        </w:rPr>
        <w:t>расположенной в сельской местности.</w:t>
      </w:r>
      <w:bookmarkEnd w:id="53"/>
    </w:p>
    <w:p w:rsidR="000B2CB6" w:rsidRPr="008556B0" w:rsidRDefault="000B2CB6" w:rsidP="00CF3100">
      <w:pPr>
        <w:rPr>
          <w:rFonts w:ascii="Times New Roman" w:hAnsi="Times New Roman" w:cs="Times New Roman"/>
        </w:rPr>
      </w:pPr>
      <w:r w:rsidRPr="008556B0">
        <w:rPr>
          <w:rFonts w:ascii="Times New Roman" w:hAnsi="Times New Roman" w:cs="Times New Roman"/>
        </w:rPr>
        <w:t>Перечень должностей работников учреждений (отделений, классов, групп), которым устанавливается компенсационная выплата за работу в образовательной организации, расположенной в сельской местности, а также размер выплаты определяется постановлением  Администрации Кривошеинского района от 30.07.2015 № 290 «Об утверждении Положения о системе оплаты труда работников муниципальных образовательных учреждений Кривошеинского района».</w:t>
      </w:r>
    </w:p>
    <w:p w:rsidR="000B2CB6" w:rsidRPr="008556B0" w:rsidRDefault="000B2CB6" w:rsidP="00CF3100">
      <w:pPr>
        <w:rPr>
          <w:rFonts w:ascii="Times New Roman" w:hAnsi="Times New Roman" w:cs="Times New Roman"/>
        </w:rPr>
      </w:pPr>
      <w:r w:rsidRPr="008556B0">
        <w:rPr>
          <w:rFonts w:ascii="Times New Roman" w:hAnsi="Times New Roman" w:cs="Times New Roman"/>
        </w:rPr>
        <w:t>Компенсационная выплата, указанная в настоящем пункте, не учитывается при начислении иных выплат компенсационного и стимулирующего характера,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0B2CB6" w:rsidRPr="008556B0" w:rsidRDefault="000B2CB6">
      <w:pPr>
        <w:rPr>
          <w:rFonts w:ascii="Times New Roman" w:hAnsi="Times New Roman" w:cs="Times New Roman"/>
        </w:rPr>
      </w:pPr>
      <w:r w:rsidRPr="008556B0">
        <w:rPr>
          <w:rFonts w:ascii="Times New Roman" w:hAnsi="Times New Roman" w:cs="Times New Roman"/>
        </w:rPr>
        <w:t xml:space="preserve">4.6. Выплаты компенсационного характера, размеры и условия их осуществления устанавливаются коллективными договорами, соглашениями или иными локальными актами Учреждений в соответствии с </w:t>
      </w:r>
      <w:r w:rsidRPr="008556B0">
        <w:rPr>
          <w:rStyle w:val="a4"/>
          <w:rFonts w:ascii="Times New Roman" w:hAnsi="Times New Roman"/>
          <w:color w:val="auto"/>
        </w:rPr>
        <w:t>трудовым законодательством</w:t>
      </w:r>
      <w:r w:rsidRPr="008556B0">
        <w:rPr>
          <w:rFonts w:ascii="Times New Roman" w:hAnsi="Times New Roman" w:cs="Times New Roman"/>
        </w:rPr>
        <w:t xml:space="preserve"> и иными нормативными правовыми актами, содержащими нормы трудового права.</w:t>
      </w:r>
    </w:p>
    <w:p w:rsidR="000B2CB6" w:rsidRPr="008556B0" w:rsidRDefault="000B2CB6">
      <w:pPr>
        <w:rPr>
          <w:rFonts w:ascii="Times New Roman" w:hAnsi="Times New Roman" w:cs="Times New Roman"/>
        </w:rPr>
      </w:pPr>
      <w:bookmarkStart w:id="54" w:name="sub_71"/>
      <w:bookmarkEnd w:id="51"/>
      <w:r w:rsidRPr="008556B0">
        <w:rPr>
          <w:rFonts w:ascii="Times New Roman" w:hAnsi="Times New Roman" w:cs="Times New Roman"/>
        </w:rPr>
        <w:t>4.7. Оклад (должностной оклад) и выплаты компенсационного характера, указанные в настоящем разделе, не образуют новый оклад (должностной оклад).</w:t>
      </w:r>
    </w:p>
    <w:bookmarkEnd w:id="54"/>
    <w:p w:rsidR="000B2CB6" w:rsidRPr="008556B0" w:rsidRDefault="000B2CB6" w:rsidP="004E4698">
      <w:pPr>
        <w:rPr>
          <w:rFonts w:ascii="Times New Roman" w:hAnsi="Times New Roman" w:cs="Times New Roman"/>
        </w:rPr>
      </w:pPr>
      <w:r w:rsidRPr="008556B0">
        <w:rPr>
          <w:rFonts w:ascii="Times New Roman" w:hAnsi="Times New Roman" w:cs="Times New Roman"/>
        </w:rPr>
        <w:t xml:space="preserve">4.8. В рамках компенсационных выплат, указанных в </w:t>
      </w:r>
      <w:hyperlink w:anchor="sub_12" w:history="1">
        <w:r w:rsidRPr="008556B0">
          <w:rPr>
            <w:rStyle w:val="affff"/>
            <w:rFonts w:ascii="Times New Roman" w:hAnsi="Times New Roman"/>
            <w:color w:val="auto"/>
            <w:u w:val="none"/>
          </w:rPr>
          <w:t xml:space="preserve">пункте </w:t>
        </w:r>
      </w:hyperlink>
      <w:r w:rsidRPr="008556B0">
        <w:rPr>
          <w:rFonts w:ascii="Times New Roman" w:hAnsi="Times New Roman" w:cs="Times New Roman"/>
        </w:rPr>
        <w:t>4.1. настоящего Положения, руководителям, их заместителям, главным бухгалтерам учреждений культуры,  устанавливается компенсационная выплата за работу в учреждении (структурном подразделении учреждения), расположенном в сельской местности, в  следующем диапазоне:</w:t>
      </w:r>
    </w:p>
    <w:p w:rsidR="000B2CB6" w:rsidRPr="008556B0" w:rsidRDefault="000B2CB6" w:rsidP="004E4698">
      <w:pPr>
        <w:rPr>
          <w:rFonts w:ascii="Times New Roman" w:hAnsi="Times New Roman" w:cs="Times New Roman"/>
        </w:rPr>
      </w:pPr>
      <w:r w:rsidRPr="008556B0">
        <w:rPr>
          <w:rFonts w:ascii="Times New Roman" w:hAnsi="Times New Roman" w:cs="Times New Roman"/>
        </w:rPr>
        <w:t xml:space="preserve">Директор  Муниципального бюджетного учреждения культуры  «Кривошеинская межпоселенческая  централизованная клубная система» </w:t>
      </w:r>
    </w:p>
    <w:p w:rsidR="000B2CB6" w:rsidRPr="008556B0" w:rsidRDefault="000B2CB6" w:rsidP="004E4698">
      <w:pPr>
        <w:rPr>
          <w:rFonts w:ascii="Times New Roman" w:hAnsi="Times New Roman" w:cs="Times New Roman"/>
        </w:rPr>
      </w:pPr>
      <w:r w:rsidRPr="008556B0">
        <w:rPr>
          <w:rFonts w:ascii="Times New Roman" w:hAnsi="Times New Roman" w:cs="Times New Roman"/>
        </w:rPr>
        <w:t xml:space="preserve">- 2650,00 руб. за полный отработанный месяц; </w:t>
      </w:r>
    </w:p>
    <w:p w:rsidR="000B2CB6" w:rsidRPr="008556B0" w:rsidRDefault="000B2CB6" w:rsidP="005C4610">
      <w:pPr>
        <w:rPr>
          <w:rFonts w:ascii="Times New Roman" w:hAnsi="Times New Roman" w:cs="Times New Roman"/>
        </w:rPr>
      </w:pPr>
      <w:r w:rsidRPr="008556B0">
        <w:rPr>
          <w:rFonts w:ascii="Times New Roman" w:hAnsi="Times New Roman" w:cs="Times New Roman"/>
        </w:rPr>
        <w:t xml:space="preserve">Директор Муниципального бюджетного учреждения  «Кривошеинская центральная межпоселенческая  библиотека» </w:t>
      </w:r>
    </w:p>
    <w:p w:rsidR="000B2CB6" w:rsidRPr="008556B0" w:rsidRDefault="000B2CB6" w:rsidP="005C4610">
      <w:pPr>
        <w:rPr>
          <w:rFonts w:ascii="Times New Roman" w:hAnsi="Times New Roman" w:cs="Times New Roman"/>
        </w:rPr>
      </w:pPr>
      <w:r w:rsidRPr="008556B0">
        <w:rPr>
          <w:rFonts w:ascii="Times New Roman" w:hAnsi="Times New Roman" w:cs="Times New Roman"/>
        </w:rPr>
        <w:t xml:space="preserve">- 1800,00 руб. за полный отработанный месяц; </w:t>
      </w:r>
    </w:p>
    <w:p w:rsidR="000B2CB6" w:rsidRPr="008556B0" w:rsidRDefault="000B2CB6" w:rsidP="004E4698">
      <w:pPr>
        <w:rPr>
          <w:rFonts w:ascii="Times New Roman" w:hAnsi="Times New Roman" w:cs="Times New Roman"/>
        </w:rPr>
      </w:pPr>
      <w:r w:rsidRPr="008556B0">
        <w:rPr>
          <w:rFonts w:ascii="Times New Roman" w:hAnsi="Times New Roman" w:cs="Times New Roman"/>
        </w:rPr>
        <w:t>Главный бухгалтер</w:t>
      </w:r>
      <w:r w:rsidR="009949BD">
        <w:rPr>
          <w:rFonts w:ascii="Times New Roman" w:hAnsi="Times New Roman" w:cs="Times New Roman"/>
        </w:rPr>
        <w:t xml:space="preserve">, </w:t>
      </w:r>
      <w:r w:rsidR="009949BD" w:rsidRPr="002E0EF3">
        <w:rPr>
          <w:rFonts w:ascii="Times New Roman" w:hAnsi="Times New Roman" w:cs="Times New Roman"/>
        </w:rPr>
        <w:t>заместитель директора по общим вопросам</w:t>
      </w:r>
      <w:r w:rsidRPr="008556B0">
        <w:rPr>
          <w:rFonts w:ascii="Times New Roman" w:hAnsi="Times New Roman" w:cs="Times New Roman"/>
        </w:rPr>
        <w:t xml:space="preserve"> Муниципального бюджетного учреждения </w:t>
      </w:r>
      <w:proofErr w:type="gramStart"/>
      <w:r w:rsidRPr="008556B0">
        <w:rPr>
          <w:rFonts w:ascii="Times New Roman" w:hAnsi="Times New Roman" w:cs="Times New Roman"/>
        </w:rPr>
        <w:t>культуры  «</w:t>
      </w:r>
      <w:proofErr w:type="gramEnd"/>
      <w:r w:rsidRPr="008556B0">
        <w:rPr>
          <w:rFonts w:ascii="Times New Roman" w:hAnsi="Times New Roman" w:cs="Times New Roman"/>
        </w:rPr>
        <w:t>Кривошеинская межпоселенческая  централизованная клубная система»</w:t>
      </w:r>
    </w:p>
    <w:p w:rsidR="000B2CB6" w:rsidRPr="008556B0" w:rsidRDefault="000B2CB6" w:rsidP="004E4698">
      <w:pPr>
        <w:rPr>
          <w:rFonts w:ascii="Times New Roman" w:hAnsi="Times New Roman" w:cs="Times New Roman"/>
        </w:rPr>
      </w:pPr>
      <w:r w:rsidRPr="008556B0">
        <w:rPr>
          <w:rFonts w:ascii="Times New Roman" w:hAnsi="Times New Roman" w:cs="Times New Roman"/>
        </w:rPr>
        <w:t xml:space="preserve"> -1065,75 руб. за полный отработанный месяц.</w:t>
      </w:r>
    </w:p>
    <w:p w:rsidR="000B2CB6" w:rsidRPr="008556B0" w:rsidRDefault="000B2CB6" w:rsidP="004E4698">
      <w:pPr>
        <w:rPr>
          <w:rFonts w:ascii="Times New Roman" w:hAnsi="Times New Roman" w:cs="Times New Roman"/>
        </w:rPr>
      </w:pPr>
      <w:r w:rsidRPr="008556B0">
        <w:rPr>
          <w:rFonts w:ascii="Times New Roman" w:hAnsi="Times New Roman" w:cs="Times New Roman"/>
        </w:rPr>
        <w:t xml:space="preserve">Оклад (должностной оклад) и компенсационная выплата, указанная </w:t>
      </w:r>
      <w:proofErr w:type="gramStart"/>
      <w:r w:rsidRPr="008556B0">
        <w:rPr>
          <w:rFonts w:ascii="Times New Roman" w:hAnsi="Times New Roman" w:cs="Times New Roman"/>
        </w:rPr>
        <w:t>в  настоящем</w:t>
      </w:r>
      <w:proofErr w:type="gramEnd"/>
      <w:r w:rsidR="00A52524">
        <w:rPr>
          <w:rFonts w:ascii="Times New Roman" w:hAnsi="Times New Roman" w:cs="Times New Roman"/>
        </w:rPr>
        <w:t xml:space="preserve"> пункте</w:t>
      </w:r>
      <w:r w:rsidRPr="008556B0">
        <w:rPr>
          <w:rFonts w:ascii="Times New Roman" w:hAnsi="Times New Roman" w:cs="Times New Roman"/>
        </w:rPr>
        <w:t xml:space="preserve"> </w:t>
      </w:r>
      <w:r w:rsidRPr="008556B0">
        <w:rPr>
          <w:rFonts w:ascii="Times New Roman" w:hAnsi="Times New Roman" w:cs="Times New Roman"/>
        </w:rPr>
        <w:lastRenderedPageBreak/>
        <w:t>настоящего Положения, не образуют новый оклад (должностной оклад).</w:t>
      </w:r>
    </w:p>
    <w:p w:rsidR="000B2CB6" w:rsidRPr="008556B0" w:rsidRDefault="000B2CB6">
      <w:pPr>
        <w:rPr>
          <w:rFonts w:ascii="Times New Roman" w:hAnsi="Times New Roman" w:cs="Times New Roman"/>
        </w:rPr>
      </w:pPr>
      <w:r w:rsidRPr="008556B0">
        <w:rPr>
          <w:rFonts w:ascii="Times New Roman" w:hAnsi="Times New Roman" w:cs="Times New Roman"/>
        </w:rPr>
        <w:t xml:space="preserve">Компенсационная выплата, указанная в </w:t>
      </w:r>
      <w:hyperlink w:anchor="sub_15" w:history="1">
        <w:r w:rsidRPr="008556B0">
          <w:rPr>
            <w:rStyle w:val="affff"/>
            <w:rFonts w:ascii="Times New Roman" w:hAnsi="Times New Roman"/>
            <w:color w:val="auto"/>
            <w:u w:val="none"/>
          </w:rPr>
          <w:t>настоящем</w:t>
        </w:r>
      </w:hyperlink>
      <w:r w:rsidRPr="008556B0">
        <w:rPr>
          <w:rFonts w:ascii="Times New Roman" w:hAnsi="Times New Roman" w:cs="Times New Roman"/>
        </w:rPr>
        <w:t xml:space="preserve"> пункте настоящего Положения, не учитывается при начислении иных компенсационных и стимулирующих выплат, за исключением начисления </w:t>
      </w:r>
      <w:hyperlink r:id="rId31" w:history="1">
        <w:r w:rsidRPr="008556B0">
          <w:rPr>
            <w:rStyle w:val="affff"/>
            <w:rFonts w:ascii="Times New Roman" w:hAnsi="Times New Roman"/>
            <w:color w:val="auto"/>
            <w:u w:val="none"/>
          </w:rPr>
          <w:t>районного коэффициента</w:t>
        </w:r>
      </w:hyperlink>
      <w:r w:rsidRPr="008556B0">
        <w:rPr>
          <w:rFonts w:ascii="Times New Roman" w:hAnsi="Times New Roman" w:cs="Times New Roman"/>
        </w:rPr>
        <w:t xml:space="preserve"> к заработной плате и процентной надбавки к заработной плате за стаж работы в районах Крайнего Севера и  приравненных к ним местностях.</w:t>
      </w:r>
    </w:p>
    <w:p w:rsidR="000B2CB6" w:rsidRPr="008556B0" w:rsidRDefault="000B2CB6" w:rsidP="00D07A3B">
      <w:pPr>
        <w:pStyle w:val="1"/>
        <w:numPr>
          <w:ilvl w:val="0"/>
          <w:numId w:val="16"/>
        </w:numPr>
        <w:spacing w:before="240" w:after="120"/>
        <w:ind w:left="0"/>
        <w:rPr>
          <w:rFonts w:ascii="Times New Roman" w:hAnsi="Times New Roman" w:cs="Times New Roman"/>
          <w:color w:val="auto"/>
        </w:rPr>
      </w:pPr>
      <w:bookmarkStart w:id="55" w:name="sub_90"/>
      <w:r w:rsidRPr="008556B0">
        <w:rPr>
          <w:rFonts w:ascii="Times New Roman" w:hAnsi="Times New Roman" w:cs="Times New Roman"/>
          <w:color w:val="auto"/>
        </w:rPr>
        <w:t>Стимулирующие выплаты (кроме премий)</w:t>
      </w:r>
    </w:p>
    <w:p w:rsidR="000B2CB6" w:rsidRPr="008556B0" w:rsidRDefault="000B2CB6" w:rsidP="00CB105A">
      <w:pPr>
        <w:rPr>
          <w:rFonts w:ascii="Times New Roman" w:hAnsi="Times New Roman" w:cs="Times New Roman"/>
        </w:rPr>
      </w:pPr>
      <w:bookmarkStart w:id="56" w:name="sub_73"/>
      <w:bookmarkEnd w:id="55"/>
      <w:r w:rsidRPr="008556B0">
        <w:rPr>
          <w:rFonts w:ascii="Times New Roman" w:hAnsi="Times New Roman" w:cs="Times New Roman"/>
        </w:rPr>
        <w:t xml:space="preserve">5.1. </w:t>
      </w:r>
      <w:bookmarkEnd w:id="56"/>
      <w:r w:rsidRPr="008556B0">
        <w:rPr>
          <w:rFonts w:ascii="Times New Roman" w:hAnsi="Times New Roman" w:cs="Times New Roman"/>
        </w:rPr>
        <w:t>Руководителям Учреждений, их заместителям и главным бухгалтерам устанавливаются следующие выплаты стимулирующего характера:</w:t>
      </w:r>
    </w:p>
    <w:p w:rsidR="000B2CB6" w:rsidRPr="008556B0" w:rsidRDefault="000B2CB6" w:rsidP="00CB105A">
      <w:pPr>
        <w:rPr>
          <w:rFonts w:ascii="Times New Roman" w:hAnsi="Times New Roman" w:cs="Times New Roman"/>
        </w:rPr>
      </w:pPr>
      <w:bookmarkStart w:id="57" w:name="sub_77"/>
      <w:r w:rsidRPr="008556B0">
        <w:rPr>
          <w:rFonts w:ascii="Times New Roman" w:hAnsi="Times New Roman" w:cs="Times New Roman"/>
        </w:rPr>
        <w:t>1) надбавка за наличие почетного звания (нагрудного знака);</w:t>
      </w:r>
    </w:p>
    <w:p w:rsidR="000B2CB6" w:rsidRPr="008556B0" w:rsidRDefault="000B2CB6" w:rsidP="00CB105A">
      <w:pPr>
        <w:rPr>
          <w:rFonts w:ascii="Times New Roman" w:hAnsi="Times New Roman" w:cs="Times New Roman"/>
        </w:rPr>
      </w:pPr>
      <w:bookmarkStart w:id="58" w:name="sub_78"/>
      <w:bookmarkEnd w:id="57"/>
      <w:r w:rsidRPr="008556B0">
        <w:rPr>
          <w:rFonts w:ascii="Times New Roman" w:hAnsi="Times New Roman" w:cs="Times New Roman"/>
        </w:rPr>
        <w:t>2) надбавка за наличие ученой степени;</w:t>
      </w:r>
    </w:p>
    <w:p w:rsidR="000B2CB6" w:rsidRPr="008556B0" w:rsidRDefault="000B2CB6" w:rsidP="00CB105A">
      <w:pPr>
        <w:rPr>
          <w:rFonts w:ascii="Times New Roman" w:hAnsi="Times New Roman" w:cs="Times New Roman"/>
        </w:rPr>
      </w:pPr>
      <w:bookmarkStart w:id="59" w:name="sub_80"/>
      <w:bookmarkEnd w:id="58"/>
      <w:r w:rsidRPr="008556B0">
        <w:rPr>
          <w:rFonts w:ascii="Times New Roman" w:hAnsi="Times New Roman" w:cs="Times New Roman"/>
        </w:rPr>
        <w:t>3) надбавка за стаж работы.</w:t>
      </w:r>
    </w:p>
    <w:p w:rsidR="000D0D49" w:rsidRDefault="000B2CB6" w:rsidP="000D0D49">
      <w:pPr>
        <w:rPr>
          <w:rFonts w:ascii="Times New Roman" w:hAnsi="Times New Roman" w:cs="Times New Roman"/>
          <w:color w:val="000000"/>
        </w:rPr>
      </w:pPr>
      <w:bookmarkStart w:id="60" w:name="sub_84"/>
      <w:bookmarkEnd w:id="59"/>
      <w:r w:rsidRPr="008556B0">
        <w:rPr>
          <w:rFonts w:ascii="Times New Roman" w:hAnsi="Times New Roman" w:cs="Times New Roman"/>
        </w:rPr>
        <w:t xml:space="preserve">5.2. </w:t>
      </w:r>
      <w:bookmarkEnd w:id="60"/>
      <w:r w:rsidR="000D0D49" w:rsidRPr="000D0D49">
        <w:rPr>
          <w:rFonts w:ascii="Times New Roman" w:hAnsi="Times New Roman" w:cs="Times New Roman"/>
          <w:color w:val="000000"/>
        </w:rPr>
        <w:t xml:space="preserve">Руководителям, заместителям руководителей и главным бухгалтерам Учреждений культуры устанавливается ежемесячная надбавка к тарифной ставке (должностному окладу) за наличие почетного звания начинающегося со слова: </w:t>
      </w:r>
    </w:p>
    <w:p w:rsidR="000D0D49" w:rsidRDefault="000D0D49" w:rsidP="000D0D49">
      <w:pPr>
        <w:rPr>
          <w:rFonts w:ascii="Times New Roman" w:hAnsi="Times New Roman" w:cs="Times New Roman"/>
          <w:color w:val="000000"/>
        </w:rPr>
      </w:pPr>
      <w:r w:rsidRPr="000D0D49">
        <w:rPr>
          <w:rFonts w:ascii="Times New Roman" w:hAnsi="Times New Roman" w:cs="Times New Roman"/>
          <w:color w:val="000000"/>
        </w:rPr>
        <w:t xml:space="preserve">«Заслуженный...» - в размере 5 000 рублей; </w:t>
      </w:r>
    </w:p>
    <w:p w:rsidR="000B2CB6" w:rsidRPr="000D0D49" w:rsidRDefault="000D0D49" w:rsidP="000D0D49">
      <w:pPr>
        <w:rPr>
          <w:rFonts w:ascii="Times New Roman" w:hAnsi="Times New Roman" w:cs="Times New Roman"/>
        </w:rPr>
      </w:pPr>
      <w:r w:rsidRPr="000D0D49">
        <w:rPr>
          <w:rFonts w:ascii="Times New Roman" w:hAnsi="Times New Roman" w:cs="Times New Roman"/>
          <w:color w:val="000000"/>
        </w:rPr>
        <w:t>«Народный...»- в размере 6 000 рублей.</w:t>
      </w:r>
    </w:p>
    <w:p w:rsidR="000B2CB6" w:rsidRPr="008556B0" w:rsidRDefault="000B2CB6" w:rsidP="00CB105A">
      <w:pPr>
        <w:rPr>
          <w:rFonts w:ascii="Times New Roman" w:hAnsi="Times New Roman" w:cs="Times New Roman"/>
        </w:rPr>
      </w:pPr>
      <w:r w:rsidRPr="008556B0">
        <w:rPr>
          <w:rFonts w:ascii="Times New Roman" w:hAnsi="Times New Roman" w:cs="Times New Roman"/>
        </w:rPr>
        <w:t>За наличие соответствующего профилю выполняемой работы по основной должности ведомственного почетного звания (нагрудного знака) устанавливается ежемесячная надбавка в размере 2000 рублей.</w:t>
      </w:r>
    </w:p>
    <w:p w:rsidR="000B2CB6" w:rsidRDefault="000B2CB6" w:rsidP="00CB105A">
      <w:pPr>
        <w:rPr>
          <w:rFonts w:ascii="Times New Roman" w:hAnsi="Times New Roman" w:cs="Times New Roman"/>
        </w:rPr>
      </w:pPr>
      <w:r w:rsidRPr="008556B0">
        <w:rPr>
          <w:rFonts w:ascii="Times New Roman" w:hAnsi="Times New Roman" w:cs="Times New Roman"/>
        </w:rPr>
        <w:t>При наличии у работника двух и более почетных званий, наград надбавка устанавливается по одному из них по выбору работника.</w:t>
      </w:r>
    </w:p>
    <w:p w:rsidR="000165DD" w:rsidRPr="000165DD" w:rsidRDefault="000165DD" w:rsidP="000165DD">
      <w:pPr>
        <w:rPr>
          <w:rFonts w:ascii="Times New Roman" w:hAnsi="Times New Roman" w:cs="Times New Roman"/>
          <w:szCs w:val="26"/>
        </w:rPr>
      </w:pPr>
      <w:r w:rsidRPr="000165DD">
        <w:rPr>
          <w:rFonts w:ascii="Times New Roman" w:hAnsi="Times New Roman" w:cs="Times New Roman"/>
          <w:szCs w:val="26"/>
        </w:rPr>
        <w:t>Руководителям муниципальных образовательных учреждений Кривошеинского района, их заместителям  устанавливается ежемесячная надбавка:</w:t>
      </w:r>
    </w:p>
    <w:p w:rsidR="000165DD" w:rsidRPr="000165DD" w:rsidRDefault="000165DD" w:rsidP="000165DD">
      <w:pPr>
        <w:rPr>
          <w:rFonts w:ascii="Times New Roman" w:hAnsi="Times New Roman" w:cs="Times New Roman"/>
          <w:szCs w:val="26"/>
        </w:rPr>
      </w:pPr>
      <w:r w:rsidRPr="000165DD">
        <w:rPr>
          <w:rFonts w:ascii="Times New Roman" w:hAnsi="Times New Roman" w:cs="Times New Roman"/>
          <w:szCs w:val="26"/>
        </w:rPr>
        <w:t>за наличие почетного звания, начинающегося со слова «Заслуженный...», - в размере 5000 рублей;</w:t>
      </w:r>
    </w:p>
    <w:p w:rsidR="000165DD" w:rsidRPr="000165DD" w:rsidRDefault="000165DD" w:rsidP="000165DD">
      <w:pPr>
        <w:rPr>
          <w:rFonts w:ascii="Times New Roman" w:hAnsi="Times New Roman" w:cs="Times New Roman"/>
          <w:szCs w:val="26"/>
        </w:rPr>
      </w:pPr>
      <w:r w:rsidRPr="000165DD">
        <w:rPr>
          <w:rFonts w:ascii="Times New Roman" w:hAnsi="Times New Roman" w:cs="Times New Roman"/>
          <w:szCs w:val="26"/>
        </w:rPr>
        <w:t>за наличие почетного звания, начинающегося со слова «Народный...», - в размере 6000 рублей;</w:t>
      </w:r>
    </w:p>
    <w:p w:rsidR="000165DD" w:rsidRPr="000165DD" w:rsidRDefault="000165DD" w:rsidP="000165DD">
      <w:pPr>
        <w:rPr>
          <w:rFonts w:ascii="Times New Roman" w:hAnsi="Times New Roman" w:cs="Times New Roman"/>
          <w:szCs w:val="26"/>
        </w:rPr>
      </w:pPr>
      <w:r w:rsidRPr="000165DD">
        <w:rPr>
          <w:rFonts w:ascii="Times New Roman" w:hAnsi="Times New Roman" w:cs="Times New Roman"/>
          <w:szCs w:val="26"/>
        </w:rPr>
        <w:t>за наличие ведомственного почетного звания (нагрудного знака) - в размере 2000 рублей.</w:t>
      </w:r>
    </w:p>
    <w:p w:rsidR="000165DD" w:rsidRPr="000165DD" w:rsidRDefault="000165DD" w:rsidP="000165DD">
      <w:pPr>
        <w:rPr>
          <w:rFonts w:ascii="Times New Roman" w:hAnsi="Times New Roman" w:cs="Times New Roman"/>
          <w:szCs w:val="26"/>
        </w:rPr>
      </w:pPr>
      <w:r w:rsidRPr="000165DD">
        <w:rPr>
          <w:rFonts w:ascii="Times New Roman" w:hAnsi="Times New Roman" w:cs="Times New Roman"/>
          <w:szCs w:val="26"/>
        </w:rPr>
        <w:t>При наличии у работника двух и более почетных званий надбавка устанавливается по одному из них по выбору работника.</w:t>
      </w:r>
    </w:p>
    <w:p w:rsidR="000165DD" w:rsidRPr="008556B0" w:rsidRDefault="000165DD" w:rsidP="00CB105A">
      <w:pPr>
        <w:rPr>
          <w:rFonts w:ascii="Times New Roman" w:hAnsi="Times New Roman" w:cs="Times New Roman"/>
        </w:rPr>
      </w:pPr>
      <w:r w:rsidRPr="000165DD">
        <w:rPr>
          <w:rFonts w:ascii="Times New Roman" w:hAnsi="Times New Roman" w:cs="Times New Roman"/>
          <w:szCs w:val="26"/>
        </w:rPr>
        <w:t xml:space="preserve"> При этом стимулирующая выплата, предусмотренная абзацами 1-5 настоящег</w:t>
      </w:r>
      <w:r>
        <w:rPr>
          <w:rFonts w:ascii="Times New Roman" w:hAnsi="Times New Roman" w:cs="Times New Roman"/>
          <w:szCs w:val="26"/>
        </w:rPr>
        <w:t>о пункта, им не устанавливается</w:t>
      </w:r>
      <w:r w:rsidRPr="000165DD">
        <w:rPr>
          <w:rFonts w:ascii="Times New Roman" w:hAnsi="Times New Roman" w:cs="Times New Roman"/>
          <w:szCs w:val="26"/>
        </w:rPr>
        <w:t>.</w:t>
      </w:r>
    </w:p>
    <w:p w:rsidR="000B2CB6" w:rsidRPr="008556B0" w:rsidRDefault="000B2CB6" w:rsidP="00CB105A">
      <w:pPr>
        <w:rPr>
          <w:rFonts w:ascii="Times New Roman" w:hAnsi="Times New Roman" w:cs="Times New Roman"/>
        </w:rPr>
      </w:pPr>
      <w:bookmarkStart w:id="61" w:name="sub_85"/>
      <w:r w:rsidRPr="008556B0">
        <w:rPr>
          <w:rFonts w:ascii="Times New Roman" w:hAnsi="Times New Roman" w:cs="Times New Roman"/>
        </w:rPr>
        <w:t>5.3. Руководителям Учреждений,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w:t>
      </w:r>
    </w:p>
    <w:bookmarkEnd w:id="61"/>
    <w:p w:rsidR="000B2CB6" w:rsidRPr="008556B0" w:rsidRDefault="000B2CB6" w:rsidP="00CB105A">
      <w:pPr>
        <w:rPr>
          <w:rFonts w:ascii="Times New Roman" w:hAnsi="Times New Roman" w:cs="Times New Roman"/>
        </w:rPr>
      </w:pPr>
      <w:r w:rsidRPr="008556B0">
        <w:rPr>
          <w:rFonts w:ascii="Times New Roman" w:hAnsi="Times New Roman" w:cs="Times New Roman"/>
        </w:rPr>
        <w:t>кандидата наук - в размере 300 рублей;</w:t>
      </w:r>
    </w:p>
    <w:p w:rsidR="000B2CB6" w:rsidRPr="008556B0" w:rsidRDefault="000B2CB6" w:rsidP="00CB105A">
      <w:pPr>
        <w:rPr>
          <w:rFonts w:ascii="Times New Roman" w:hAnsi="Times New Roman" w:cs="Times New Roman"/>
        </w:rPr>
      </w:pPr>
      <w:r w:rsidRPr="008556B0">
        <w:rPr>
          <w:rFonts w:ascii="Times New Roman" w:hAnsi="Times New Roman" w:cs="Times New Roman"/>
        </w:rPr>
        <w:t>доктора наук - в размере 500 рублей.</w:t>
      </w:r>
    </w:p>
    <w:p w:rsidR="000B2CB6" w:rsidRPr="008556B0" w:rsidRDefault="000B2CB6" w:rsidP="00CB105A">
      <w:pPr>
        <w:rPr>
          <w:rFonts w:ascii="Times New Roman" w:hAnsi="Times New Roman" w:cs="Times New Roman"/>
        </w:rPr>
      </w:pPr>
      <w:r w:rsidRPr="008556B0">
        <w:rPr>
          <w:rFonts w:ascii="Times New Roman" w:hAnsi="Times New Roman" w:cs="Times New Roman"/>
        </w:rPr>
        <w:t>Надбавка за ученую степень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 даты принятия диссертационным советом решения о присуждении ученой степени.</w:t>
      </w:r>
    </w:p>
    <w:p w:rsidR="000B2CB6" w:rsidRPr="008556B0" w:rsidRDefault="000B2CB6" w:rsidP="00CB105A">
      <w:pPr>
        <w:rPr>
          <w:rFonts w:ascii="Times New Roman" w:hAnsi="Times New Roman" w:cs="Times New Roman"/>
        </w:rPr>
      </w:pPr>
      <w:r w:rsidRPr="008556B0">
        <w:rPr>
          <w:rFonts w:ascii="Times New Roman" w:hAnsi="Times New Roman" w:cs="Times New Roman"/>
        </w:rPr>
        <w:t>При наличии у работника двух и более ученых степеней надбавка устанавливается по одному из них по выбору работника.</w:t>
      </w:r>
    </w:p>
    <w:p w:rsidR="000B2CB6" w:rsidRPr="008556B0" w:rsidRDefault="000B2CB6" w:rsidP="0043076A">
      <w:pPr>
        <w:rPr>
          <w:rFonts w:ascii="Times New Roman" w:hAnsi="Times New Roman" w:cs="Times New Roman"/>
        </w:rPr>
      </w:pPr>
      <w:bookmarkStart w:id="62" w:name="sub_87"/>
      <w:r w:rsidRPr="008556B0">
        <w:rPr>
          <w:rFonts w:ascii="Times New Roman" w:hAnsi="Times New Roman" w:cs="Times New Roman"/>
        </w:rPr>
        <w:t>5.4. Руководителям учреждений культуры, их заместителям устанавливается ежемесячная надбавка к должностному окладу за стаж работы в отрасли культуры.</w:t>
      </w:r>
    </w:p>
    <w:bookmarkEnd w:id="62"/>
    <w:p w:rsidR="000B2CB6" w:rsidRPr="008556B0" w:rsidRDefault="000B2CB6" w:rsidP="0043076A">
      <w:pPr>
        <w:rPr>
          <w:rFonts w:ascii="Times New Roman" w:hAnsi="Times New Roman" w:cs="Times New Roman"/>
        </w:rPr>
      </w:pPr>
      <w:r w:rsidRPr="008556B0">
        <w:rPr>
          <w:rFonts w:ascii="Times New Roman" w:hAnsi="Times New Roman" w:cs="Times New Roman"/>
        </w:rPr>
        <w:t>Надбавка за стаж работы в отрасли культуры составляет:</w:t>
      </w:r>
    </w:p>
    <w:p w:rsidR="000B2CB6" w:rsidRPr="008556B0" w:rsidRDefault="000B2CB6" w:rsidP="0043076A">
      <w:pPr>
        <w:rPr>
          <w:rFonts w:ascii="Times New Roman" w:hAnsi="Times New Roman" w:cs="Times New Roman"/>
        </w:rPr>
      </w:pPr>
      <w:r w:rsidRPr="008556B0">
        <w:rPr>
          <w:rFonts w:ascii="Times New Roman" w:hAnsi="Times New Roman" w:cs="Times New Roman"/>
        </w:rPr>
        <w:t>- от 5 до 10 лет включительно - 725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10 лет - до 15 лет включительно - 1 155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15 лет - до 20 лет включительно – 1 610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20 лет – 2 055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Надбавка за суммированный стаж работы в библиотеке составляет:</w:t>
      </w:r>
    </w:p>
    <w:p w:rsidR="000B2CB6" w:rsidRPr="008556B0" w:rsidRDefault="000B2CB6" w:rsidP="0043076A">
      <w:pPr>
        <w:rPr>
          <w:rFonts w:ascii="Times New Roman" w:hAnsi="Times New Roman" w:cs="Times New Roman"/>
        </w:rPr>
      </w:pPr>
      <w:r w:rsidRPr="008556B0">
        <w:rPr>
          <w:rFonts w:ascii="Times New Roman" w:hAnsi="Times New Roman" w:cs="Times New Roman"/>
        </w:rPr>
        <w:lastRenderedPageBreak/>
        <w:t>- от 5 до 10 лет включительно - 695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10 лет до 15 лет включительно - 940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15 лет до 20 лет включительно – 1 080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20 лет до 25 лет включительно – 1 355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 свыше 25 лет – 1 560 рублей.</w:t>
      </w:r>
    </w:p>
    <w:p w:rsidR="000B2CB6" w:rsidRPr="008556B0" w:rsidRDefault="000B2CB6" w:rsidP="0043076A">
      <w:pPr>
        <w:rPr>
          <w:rFonts w:ascii="Times New Roman" w:hAnsi="Times New Roman" w:cs="Times New Roman"/>
        </w:rPr>
      </w:pPr>
      <w:r w:rsidRPr="008556B0">
        <w:rPr>
          <w:rFonts w:ascii="Times New Roman" w:hAnsi="Times New Roman" w:cs="Times New Roman"/>
        </w:rPr>
        <w:t>5.5. Руководитель учреждения культуры, его заместители, подпадающие под выплату нескольких надбавок, установленных пунктами 5.2, 5.4 настоящего Положения получают только одну надбавку по принципу наибольшей выгоды.</w:t>
      </w:r>
    </w:p>
    <w:p w:rsidR="000B2CB6" w:rsidRPr="008556B0" w:rsidRDefault="000B2CB6">
      <w:pPr>
        <w:rPr>
          <w:rFonts w:ascii="Times New Roman" w:hAnsi="Times New Roman" w:cs="Times New Roman"/>
        </w:rPr>
      </w:pPr>
      <w:r w:rsidRPr="008556B0">
        <w:rPr>
          <w:rFonts w:ascii="Times New Roman" w:hAnsi="Times New Roman" w:cs="Times New Roman"/>
        </w:rPr>
        <w:t>5.6. Руководителям образовательных учреждений, их заместителям, занятым по совмещению, совместительству, а также на условиях неполного рабочего времени, начисление ежемесячных надбавок, установленных пунктом 5.1. настоящего Положения, производится пропорционально отработанному времени либо на других условиях, определенных трудовым договором.</w:t>
      </w:r>
    </w:p>
    <w:p w:rsidR="000B2CB6" w:rsidRPr="008556B0" w:rsidRDefault="000B2CB6">
      <w:pPr>
        <w:rPr>
          <w:rFonts w:ascii="Times New Roman" w:hAnsi="Times New Roman" w:cs="Times New Roman"/>
        </w:rPr>
      </w:pPr>
      <w:r w:rsidRPr="008556B0">
        <w:rPr>
          <w:rFonts w:ascii="Times New Roman" w:hAnsi="Times New Roman" w:cs="Times New Roman"/>
        </w:rPr>
        <w:t xml:space="preserve">5.7. Ежемесячные надбавки, установленные пунктом 5.1. настоящего Положения, не учитываются при начислении иных стимулирующих и компенсационных выплат, за исключением начисления </w:t>
      </w:r>
      <w:r w:rsidRPr="008556B0">
        <w:rPr>
          <w:rStyle w:val="a4"/>
          <w:rFonts w:ascii="Times New Roman" w:hAnsi="Times New Roman"/>
          <w:color w:val="auto"/>
        </w:rPr>
        <w:t>районного коэффициента</w:t>
      </w:r>
      <w:r w:rsidRPr="008556B0">
        <w:rPr>
          <w:rFonts w:ascii="Times New Roman" w:hAnsi="Times New Roman" w:cs="Times New Roman"/>
        </w:rPr>
        <w:t xml:space="preserve"> к заработной плате и процентной надбавки к заработной плате за стаж работы в районах Крайнего Севера и приравненных к ним местностях.</w:t>
      </w:r>
    </w:p>
    <w:p w:rsidR="000B2CB6" w:rsidRPr="008556B0" w:rsidRDefault="000B2CB6" w:rsidP="00D07A3B">
      <w:pPr>
        <w:pStyle w:val="1"/>
        <w:spacing w:before="240" w:after="120"/>
        <w:rPr>
          <w:rFonts w:ascii="Times New Roman" w:hAnsi="Times New Roman" w:cs="Times New Roman"/>
          <w:color w:val="auto"/>
        </w:rPr>
      </w:pPr>
      <w:r w:rsidRPr="008556B0">
        <w:rPr>
          <w:rFonts w:ascii="Times New Roman" w:hAnsi="Times New Roman" w:cs="Times New Roman"/>
          <w:color w:val="auto"/>
        </w:rPr>
        <w:t>6. Премии руководителям Учреждений</w:t>
      </w:r>
    </w:p>
    <w:p w:rsidR="000B2CB6" w:rsidRPr="008556B0" w:rsidRDefault="000B2CB6">
      <w:pPr>
        <w:rPr>
          <w:rFonts w:ascii="Times New Roman" w:hAnsi="Times New Roman" w:cs="Times New Roman"/>
        </w:rPr>
      </w:pPr>
      <w:r w:rsidRPr="008556B0">
        <w:rPr>
          <w:rFonts w:ascii="Times New Roman" w:hAnsi="Times New Roman" w:cs="Times New Roman"/>
        </w:rPr>
        <w:t xml:space="preserve">6.1. </w:t>
      </w:r>
      <w:bookmarkStart w:id="63" w:name="sub_91"/>
      <w:r w:rsidRPr="008556B0">
        <w:rPr>
          <w:rFonts w:ascii="Times New Roman" w:hAnsi="Times New Roman" w:cs="Times New Roman"/>
        </w:rPr>
        <w:t>Руководителю Учреждения выплачиваются следующие виды премий:</w:t>
      </w:r>
    </w:p>
    <w:bookmarkEnd w:id="63"/>
    <w:p w:rsidR="000B2CB6" w:rsidRPr="008556B0" w:rsidRDefault="000B2CB6">
      <w:pPr>
        <w:rPr>
          <w:rFonts w:ascii="Times New Roman" w:hAnsi="Times New Roman" w:cs="Times New Roman"/>
        </w:rPr>
      </w:pPr>
      <w:r w:rsidRPr="008556B0">
        <w:rPr>
          <w:rFonts w:ascii="Times New Roman" w:hAnsi="Times New Roman" w:cs="Times New Roman"/>
        </w:rPr>
        <w:t>премия по итогам работы;</w:t>
      </w:r>
    </w:p>
    <w:p w:rsidR="000B2CB6" w:rsidRPr="008556B0" w:rsidRDefault="000B2CB6">
      <w:pPr>
        <w:rPr>
          <w:rFonts w:ascii="Times New Roman" w:hAnsi="Times New Roman" w:cs="Times New Roman"/>
        </w:rPr>
      </w:pPr>
      <w:r w:rsidRPr="008556B0">
        <w:rPr>
          <w:rFonts w:ascii="Times New Roman" w:hAnsi="Times New Roman" w:cs="Times New Roman"/>
        </w:rPr>
        <w:t>единовременная премия в связи с особо значимыми событиями.</w:t>
      </w:r>
    </w:p>
    <w:p w:rsidR="000B2CB6" w:rsidRPr="008556B0" w:rsidRDefault="000B2CB6">
      <w:pPr>
        <w:rPr>
          <w:rFonts w:ascii="Times New Roman" w:hAnsi="Times New Roman" w:cs="Times New Roman"/>
        </w:rPr>
      </w:pPr>
      <w:bookmarkStart w:id="64" w:name="sub_92"/>
      <w:r w:rsidRPr="008556B0">
        <w:rPr>
          <w:rFonts w:ascii="Times New Roman" w:hAnsi="Times New Roman" w:cs="Times New Roman"/>
        </w:rPr>
        <w:t xml:space="preserve">6.2. </w:t>
      </w:r>
      <w:bookmarkStart w:id="65" w:name="sub_162"/>
      <w:bookmarkEnd w:id="64"/>
      <w:r w:rsidRPr="008556B0">
        <w:rPr>
          <w:rFonts w:ascii="Times New Roman" w:hAnsi="Times New Roman" w:cs="Times New Roman"/>
        </w:rPr>
        <w:t xml:space="preserve">Выплата премий руководителю Учреждения по итогам работы производится исходя из годового размера премиального фонда. </w:t>
      </w:r>
    </w:p>
    <w:p w:rsidR="000B2CB6" w:rsidRPr="008556B0" w:rsidRDefault="000B2CB6">
      <w:pPr>
        <w:rPr>
          <w:rFonts w:ascii="Times New Roman" w:hAnsi="Times New Roman" w:cs="Times New Roman"/>
        </w:rPr>
      </w:pPr>
      <w:r w:rsidRPr="008556B0">
        <w:rPr>
          <w:rFonts w:ascii="Times New Roman" w:hAnsi="Times New Roman" w:cs="Times New Roman"/>
        </w:rPr>
        <w:t xml:space="preserve">Размер премиального фонда руководителя Учреждения без учета начислений страховых взносов в государственные внебюджетные фонды и с учетом районного коэффициента к заработной плате, процентной надбавки к заработной плате за стаж работы в районах Крайнего Севера и приравненных к ним местностях устанавливается ежегодно согласно </w:t>
      </w:r>
      <w:r w:rsidRPr="008556B0">
        <w:rPr>
          <w:rStyle w:val="a4"/>
          <w:rFonts w:ascii="Times New Roman" w:hAnsi="Times New Roman"/>
          <w:b w:val="0"/>
          <w:color w:val="auto"/>
        </w:rPr>
        <w:t>приложению 4</w:t>
      </w:r>
      <w:r w:rsidRPr="008556B0">
        <w:rPr>
          <w:rFonts w:ascii="Times New Roman" w:hAnsi="Times New Roman" w:cs="Times New Roman"/>
        </w:rPr>
        <w:t xml:space="preserve"> к настоящему Положению.</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Годовой премиальный фонд руководителя Учреждения на новый финансовый год утверждается настоящим положением, по представлению Комиссии по оценке  отчетных форм руководителя Учреждения об исполнении целевых показателей эффективности деятельности Учреждения за отчетный год.</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Руководитель представляет в комиссию, не позднее 20 декабря отчетного года, отчетную форму целевых показателей эффективности деятельности Учреждения за год.</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 xml:space="preserve">При сумме баллов, соответствующей выполнению всех целевых показателей эффективности  деятельности Учреждения равен 100%, годовой размер премии руководителя Учреждения на следующий финансовый год остается в прежнем размере (может быть увеличен на коэффициент инфляции). </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В случае невыполнения целевых показателей размер годового премиального фонда уменьшается на процент неисполнения.</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В случае перевыполнения целевых показателей  размер годового премиального фонда увеличивается на процент перевыполнения.</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Источником премиального фонда являются бюджетные ассигнования в пределах лимитов бюджетных обязательств, предусмотренных на оплату труда работников Учреждения.</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 xml:space="preserve">При определении размера премиального фонда руководителя Учреждения учитываются установленный размер оклада руководителя,  размер фонда оплаты труда Учреждения.  </w:t>
      </w:r>
    </w:p>
    <w:p w:rsidR="000B2CB6" w:rsidRPr="008556B0" w:rsidRDefault="000B2CB6" w:rsidP="002867AA">
      <w:pPr>
        <w:rPr>
          <w:rFonts w:ascii="Times New Roman" w:hAnsi="Times New Roman" w:cs="Times New Roman"/>
          <w:bCs/>
        </w:rPr>
      </w:pPr>
      <w:r w:rsidRPr="008556B0">
        <w:rPr>
          <w:rFonts w:ascii="Times New Roman" w:hAnsi="Times New Roman" w:cs="Times New Roman"/>
          <w:bCs/>
        </w:rPr>
        <w:t>Размер премиального фонда на текущий финансовый год может быть пересмотрен при изменении лимитов бюджетных обязательств на оплату труда работников Учреждения.</w:t>
      </w:r>
    </w:p>
    <w:p w:rsidR="000B2CB6" w:rsidRPr="008556B0" w:rsidRDefault="000B2CB6">
      <w:pPr>
        <w:rPr>
          <w:rFonts w:ascii="Times New Roman" w:hAnsi="Times New Roman" w:cs="Times New Roman"/>
        </w:rPr>
      </w:pPr>
      <w:bookmarkStart w:id="66" w:name="sub_362"/>
      <w:bookmarkEnd w:id="65"/>
      <w:r w:rsidRPr="008556B0">
        <w:rPr>
          <w:rFonts w:ascii="Times New Roman" w:hAnsi="Times New Roman" w:cs="Times New Roman"/>
        </w:rPr>
        <w:t xml:space="preserve">6.3. Размер выплачиваемой руководителю Учреждения премии по итогам работы не может превышать размера, установленного для соответствующего периода времени в соответствии с распределением годового размера премиального фонда руководителя, </w:t>
      </w:r>
      <w:r w:rsidRPr="008556B0">
        <w:rPr>
          <w:rFonts w:ascii="Times New Roman" w:hAnsi="Times New Roman" w:cs="Times New Roman"/>
        </w:rPr>
        <w:lastRenderedPageBreak/>
        <w:t xml:space="preserve">утвержденного </w:t>
      </w:r>
      <w:r w:rsidRPr="008556B0">
        <w:rPr>
          <w:rFonts w:ascii="Times New Roman" w:hAnsi="Times New Roman" w:cs="Times New Roman"/>
          <w:b/>
        </w:rPr>
        <w:t>приложением 5</w:t>
      </w:r>
      <w:r w:rsidRPr="008556B0">
        <w:rPr>
          <w:rFonts w:ascii="Times New Roman" w:hAnsi="Times New Roman" w:cs="Times New Roman"/>
        </w:rPr>
        <w:t xml:space="preserve"> к настоящему Положению.</w:t>
      </w:r>
    </w:p>
    <w:p w:rsidR="000B2CB6" w:rsidRPr="008556B0" w:rsidRDefault="000B2CB6" w:rsidP="00E116E3">
      <w:pPr>
        <w:rPr>
          <w:rFonts w:ascii="Times New Roman" w:hAnsi="Times New Roman" w:cs="Times New Roman"/>
        </w:rPr>
      </w:pPr>
      <w:bookmarkStart w:id="67" w:name="sub_462"/>
      <w:bookmarkEnd w:id="66"/>
      <w:r w:rsidRPr="008556B0">
        <w:rPr>
          <w:rFonts w:ascii="Times New Roman" w:hAnsi="Times New Roman" w:cs="Times New Roman"/>
        </w:rPr>
        <w:t>6.4. Размер выплачиваемой руководителю Учреждения премии по итогам работы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 предусмотренных трудовым договором с руководителем Учреждения (далее - показатели и критерии оценки эффективности деятельности).</w:t>
      </w:r>
    </w:p>
    <w:p w:rsidR="000B2CB6" w:rsidRPr="008556B0" w:rsidRDefault="000B2CB6" w:rsidP="0060685C">
      <w:pPr>
        <w:rPr>
          <w:rFonts w:ascii="Times New Roman" w:hAnsi="Times New Roman" w:cs="Times New Roman"/>
        </w:rPr>
      </w:pPr>
      <w:r w:rsidRPr="008556B0">
        <w:rPr>
          <w:rFonts w:ascii="Times New Roman" w:hAnsi="Times New Roman" w:cs="Times New Roman"/>
        </w:rPr>
        <w:t xml:space="preserve">6.5.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 (далее - Комиссия). Положение о Комиссии определено </w:t>
      </w:r>
      <w:hyperlink w:anchor="sub_159" w:history="1">
        <w:r w:rsidRPr="008556B0">
          <w:rPr>
            <w:rStyle w:val="a4"/>
            <w:rFonts w:ascii="Times New Roman" w:hAnsi="Times New Roman"/>
            <w:b w:val="0"/>
            <w:color w:val="auto"/>
          </w:rPr>
          <w:t>приложением 6</w:t>
        </w:r>
      </w:hyperlink>
      <w:r w:rsidRPr="008556B0">
        <w:rPr>
          <w:rFonts w:ascii="Times New Roman" w:hAnsi="Times New Roman" w:cs="Times New Roman"/>
        </w:rPr>
        <w:t xml:space="preserve"> к настоящему Положению. </w:t>
      </w:r>
    </w:p>
    <w:p w:rsidR="009E418D" w:rsidRPr="00BC700E" w:rsidRDefault="000B2CB6" w:rsidP="009E418D">
      <w:pPr>
        <w:pStyle w:val="afffff1"/>
        <w:spacing w:after="0"/>
        <w:ind w:left="0" w:firstLine="709"/>
        <w:jc w:val="both"/>
        <w:rPr>
          <w:bCs/>
          <w:sz w:val="24"/>
          <w:szCs w:val="24"/>
          <w:lang w:eastAsia="ru-RU"/>
        </w:rPr>
      </w:pPr>
      <w:bookmarkStart w:id="68" w:name="sub_562"/>
      <w:bookmarkEnd w:id="67"/>
      <w:r w:rsidRPr="009E418D">
        <w:rPr>
          <w:sz w:val="24"/>
          <w:szCs w:val="24"/>
        </w:rPr>
        <w:t xml:space="preserve">6.6. </w:t>
      </w:r>
      <w:r w:rsidR="009E418D" w:rsidRPr="009E418D">
        <w:rPr>
          <w:bCs/>
          <w:sz w:val="24"/>
          <w:szCs w:val="24"/>
          <w:lang w:eastAsia="ru-RU"/>
        </w:rPr>
        <w:t xml:space="preserve">Показатели и критерии оценки эффективности </w:t>
      </w:r>
      <w:proofErr w:type="gramStart"/>
      <w:r w:rsidR="009E418D" w:rsidRPr="009E418D">
        <w:rPr>
          <w:bCs/>
          <w:sz w:val="24"/>
          <w:szCs w:val="24"/>
          <w:lang w:eastAsia="ru-RU"/>
        </w:rPr>
        <w:t>деятельности  муниципальных</w:t>
      </w:r>
      <w:proofErr w:type="gramEnd"/>
      <w:r w:rsidR="009E418D" w:rsidRPr="009E418D">
        <w:rPr>
          <w:bCs/>
          <w:sz w:val="24"/>
          <w:szCs w:val="24"/>
          <w:lang w:eastAsia="ru-RU"/>
        </w:rPr>
        <w:t xml:space="preserve"> учреждений муниципального</w:t>
      </w:r>
      <w:r w:rsidR="009E418D" w:rsidRPr="00BC700E">
        <w:rPr>
          <w:bCs/>
          <w:sz w:val="24"/>
          <w:szCs w:val="24"/>
          <w:lang w:eastAsia="ru-RU"/>
        </w:rPr>
        <w:t xml:space="preserve"> образования Кривошеинский муниципальный  район Томской области, условия</w:t>
      </w:r>
      <w:r w:rsidR="009E418D">
        <w:rPr>
          <w:bCs/>
          <w:sz w:val="24"/>
          <w:szCs w:val="24"/>
          <w:lang w:eastAsia="ru-RU"/>
        </w:rPr>
        <w:t xml:space="preserve"> </w:t>
      </w:r>
      <w:r w:rsidR="009E418D" w:rsidRPr="00BC700E">
        <w:rPr>
          <w:bCs/>
          <w:sz w:val="24"/>
          <w:szCs w:val="24"/>
          <w:lang w:eastAsia="ru-RU"/>
        </w:rPr>
        <w:t xml:space="preserve">премирования и депремирования </w:t>
      </w:r>
      <w:r w:rsidR="009E418D">
        <w:rPr>
          <w:bCs/>
          <w:sz w:val="24"/>
          <w:szCs w:val="24"/>
          <w:lang w:eastAsia="ru-RU"/>
        </w:rPr>
        <w:t>их руководителей</w:t>
      </w:r>
      <w:r w:rsidR="009E418D" w:rsidRPr="00BC700E">
        <w:rPr>
          <w:bCs/>
          <w:sz w:val="24"/>
          <w:szCs w:val="24"/>
          <w:lang w:eastAsia="ru-RU"/>
        </w:rPr>
        <w:t xml:space="preserve"> определены в приложении 7 к настоящему Положению.</w:t>
      </w:r>
    </w:p>
    <w:p w:rsidR="009E418D" w:rsidRPr="00BC700E" w:rsidRDefault="009E418D" w:rsidP="009E418D">
      <w:pPr>
        <w:pStyle w:val="afffff1"/>
        <w:spacing w:after="0"/>
        <w:ind w:left="0" w:firstLine="709"/>
        <w:jc w:val="both"/>
        <w:rPr>
          <w:bCs/>
          <w:sz w:val="24"/>
          <w:szCs w:val="24"/>
          <w:lang w:eastAsia="ru-RU"/>
        </w:rPr>
      </w:pPr>
      <w:r w:rsidRPr="00BC700E">
        <w:rPr>
          <w:bCs/>
          <w:sz w:val="24"/>
          <w:szCs w:val="24"/>
          <w:lang w:eastAsia="ru-RU"/>
        </w:rPr>
        <w:t xml:space="preserve">В случае проведения работ по капитальному ремонту зданий муниципальных </w:t>
      </w:r>
      <w:r>
        <w:rPr>
          <w:bCs/>
          <w:sz w:val="24"/>
          <w:szCs w:val="24"/>
          <w:lang w:eastAsia="ru-RU"/>
        </w:rPr>
        <w:t xml:space="preserve">образовательных </w:t>
      </w:r>
      <w:r w:rsidRPr="00BC700E">
        <w:rPr>
          <w:bCs/>
          <w:sz w:val="24"/>
          <w:szCs w:val="24"/>
          <w:lang w:eastAsia="ru-RU"/>
        </w:rPr>
        <w:t>учреждений</w:t>
      </w:r>
      <w:r w:rsidRPr="00E34516">
        <w:rPr>
          <w:bCs/>
          <w:sz w:val="24"/>
          <w:szCs w:val="24"/>
          <w:lang w:eastAsia="ru-RU"/>
        </w:rPr>
        <w:t xml:space="preserve"> </w:t>
      </w:r>
      <w:r w:rsidRPr="00BC700E">
        <w:rPr>
          <w:bCs/>
          <w:sz w:val="24"/>
          <w:szCs w:val="24"/>
          <w:lang w:eastAsia="ru-RU"/>
        </w:rPr>
        <w:t>муниципального образования Кривошеинский муниципальный  район Томской области в рамках реализации федеральных и региональных проектов по капитальному ремонту</w:t>
      </w:r>
      <w:r>
        <w:rPr>
          <w:bCs/>
          <w:sz w:val="24"/>
          <w:szCs w:val="24"/>
          <w:lang w:eastAsia="ru-RU"/>
        </w:rPr>
        <w:t xml:space="preserve"> зданий</w:t>
      </w:r>
      <w:r w:rsidRPr="00BC700E">
        <w:rPr>
          <w:bCs/>
          <w:sz w:val="24"/>
          <w:szCs w:val="24"/>
          <w:lang w:eastAsia="ru-RU"/>
        </w:rPr>
        <w:t xml:space="preserve"> муниципальных учреждений (разработка проектно-сметной документации</w:t>
      </w:r>
      <w:r w:rsidRPr="00A758FA">
        <w:rPr>
          <w:bCs/>
          <w:sz w:val="24"/>
          <w:szCs w:val="24"/>
          <w:lang w:eastAsia="ru-RU"/>
        </w:rPr>
        <w:t>, проведения ремонтных работ)</w:t>
      </w:r>
      <w:r w:rsidRPr="00BC700E">
        <w:rPr>
          <w:bCs/>
          <w:sz w:val="24"/>
          <w:szCs w:val="24"/>
          <w:lang w:eastAsia="ru-RU"/>
        </w:rPr>
        <w:t xml:space="preserve"> установлены дополнительные показатели и критерии </w:t>
      </w:r>
      <w:r>
        <w:rPr>
          <w:bCs/>
          <w:sz w:val="24"/>
          <w:szCs w:val="24"/>
          <w:lang w:eastAsia="ru-RU"/>
        </w:rPr>
        <w:t>эффективности деятельности</w:t>
      </w:r>
      <w:r w:rsidRPr="00BC700E">
        <w:rPr>
          <w:bCs/>
          <w:sz w:val="24"/>
          <w:szCs w:val="24"/>
          <w:lang w:eastAsia="ru-RU"/>
        </w:rPr>
        <w:t xml:space="preserve"> муниципальных учреждений согласно приложению 9 к настоящему Положению</w:t>
      </w:r>
      <w:r>
        <w:rPr>
          <w:bCs/>
          <w:sz w:val="24"/>
          <w:szCs w:val="24"/>
          <w:lang w:eastAsia="ru-RU"/>
        </w:rPr>
        <w:t>.</w:t>
      </w:r>
    </w:p>
    <w:p w:rsidR="000B2CB6" w:rsidRPr="008556B0" w:rsidRDefault="009E418D" w:rsidP="009E418D">
      <w:pPr>
        <w:rPr>
          <w:rFonts w:ascii="Times New Roman" w:hAnsi="Times New Roman" w:cs="Times New Roman"/>
        </w:rPr>
      </w:pPr>
      <w:r w:rsidRPr="00BC700E">
        <w:rPr>
          <w:rFonts w:ascii="Times New Roman" w:hAnsi="Times New Roman" w:cs="Times New Roman"/>
        </w:rPr>
        <w:t xml:space="preserve">Учреждение предоставляет отчет о </w:t>
      </w:r>
      <w:proofErr w:type="gramStart"/>
      <w:r w:rsidRPr="00BC700E">
        <w:rPr>
          <w:rFonts w:ascii="Times New Roman" w:hAnsi="Times New Roman" w:cs="Times New Roman"/>
        </w:rPr>
        <w:t>выполнении  показателей</w:t>
      </w:r>
      <w:proofErr w:type="gramEnd"/>
      <w:r w:rsidRPr="00BC700E">
        <w:rPr>
          <w:rFonts w:ascii="Times New Roman" w:hAnsi="Times New Roman" w:cs="Times New Roman"/>
        </w:rPr>
        <w:t xml:space="preserve"> и критериев оценки эффективности деятельности муниципального учреждения муниципального образования Кривошеинский муниципальный район Томской области и дополнительных показателей и критериев оценки эффективности </w:t>
      </w:r>
      <w:r>
        <w:rPr>
          <w:rFonts w:ascii="Times New Roman" w:hAnsi="Times New Roman" w:cs="Times New Roman"/>
        </w:rPr>
        <w:t xml:space="preserve">их </w:t>
      </w:r>
      <w:r w:rsidRPr="00BC700E">
        <w:rPr>
          <w:rFonts w:ascii="Times New Roman" w:hAnsi="Times New Roman" w:cs="Times New Roman"/>
        </w:rPr>
        <w:t xml:space="preserve">деятельности в Комиссию по форме согласно приложения 8 к настоящему Положению ежемесячно в срок до 25 числа текущего месяца. Отчет представляется на бумажном носителе </w:t>
      </w:r>
      <w:proofErr w:type="gramStart"/>
      <w:r w:rsidRPr="00BC700E">
        <w:rPr>
          <w:rFonts w:ascii="Times New Roman" w:hAnsi="Times New Roman" w:cs="Times New Roman"/>
        </w:rPr>
        <w:t>за  подписью</w:t>
      </w:r>
      <w:proofErr w:type="gramEnd"/>
      <w:r w:rsidRPr="00BC700E">
        <w:rPr>
          <w:rFonts w:ascii="Times New Roman" w:hAnsi="Times New Roman" w:cs="Times New Roman"/>
        </w:rPr>
        <w:t xml:space="preserve"> руководителя Секретарю комиссии</w:t>
      </w:r>
      <w:r w:rsidR="000B2CB6" w:rsidRPr="008556B0">
        <w:rPr>
          <w:rFonts w:ascii="Times New Roman" w:hAnsi="Times New Roman" w:cs="Times New Roman"/>
        </w:rPr>
        <w:t xml:space="preserve">. </w:t>
      </w:r>
    </w:p>
    <w:p w:rsidR="000B2CB6" w:rsidRPr="008556B0" w:rsidRDefault="000B2CB6" w:rsidP="0060685C">
      <w:pPr>
        <w:rPr>
          <w:rFonts w:ascii="Times New Roman" w:hAnsi="Times New Roman" w:cs="Times New Roman"/>
        </w:rPr>
      </w:pPr>
      <w:bookmarkStart w:id="69" w:name="sub_662"/>
      <w:bookmarkEnd w:id="68"/>
      <w:r w:rsidRPr="008556B0">
        <w:rPr>
          <w:rFonts w:ascii="Times New Roman" w:hAnsi="Times New Roman" w:cs="Times New Roman"/>
        </w:rPr>
        <w:t>6.7. Руководитель Учреждения имеет право присутствовать на заседаниях Комиссии и давать необходимые пояснения.</w:t>
      </w:r>
    </w:p>
    <w:p w:rsidR="000B2CB6" w:rsidRPr="008556B0" w:rsidRDefault="000B2CB6">
      <w:pPr>
        <w:rPr>
          <w:rFonts w:ascii="Times New Roman" w:hAnsi="Times New Roman" w:cs="Times New Roman"/>
        </w:rPr>
      </w:pPr>
      <w:r w:rsidRPr="008556B0">
        <w:rPr>
          <w:rFonts w:ascii="Times New Roman" w:hAnsi="Times New Roman" w:cs="Times New Roman"/>
        </w:rPr>
        <w:t xml:space="preserve">6.8. На основе проведенной оценки составляется заключение, подписываемое членами Комиссии и (или) председателем Комиссии, в котором определяется размер премии руководителю Учреждения по итогам работы. </w:t>
      </w:r>
    </w:p>
    <w:bookmarkEnd w:id="69"/>
    <w:p w:rsidR="000B2CB6" w:rsidRPr="008556B0" w:rsidRDefault="000B2CB6">
      <w:pPr>
        <w:rPr>
          <w:rFonts w:ascii="Times New Roman" w:hAnsi="Times New Roman" w:cs="Times New Roman"/>
        </w:rPr>
      </w:pPr>
      <w:r w:rsidRPr="008556B0">
        <w:rPr>
          <w:rFonts w:ascii="Times New Roman" w:hAnsi="Times New Roman" w:cs="Times New Roman"/>
        </w:rPr>
        <w:t>На основании заключения издается распоряжение (приказ) о выплате руководителю Учреждения премии по итогам работы.</w:t>
      </w:r>
    </w:p>
    <w:p w:rsidR="000B2CB6" w:rsidRPr="008556B0" w:rsidRDefault="000B2CB6">
      <w:pPr>
        <w:rPr>
          <w:rFonts w:ascii="Times New Roman" w:hAnsi="Times New Roman" w:cs="Times New Roman"/>
        </w:rPr>
      </w:pPr>
      <w:r w:rsidRPr="008556B0">
        <w:rPr>
          <w:rFonts w:ascii="Times New Roman" w:hAnsi="Times New Roman" w:cs="Times New Roman"/>
        </w:rPr>
        <w:t xml:space="preserve">На основании вышеуказанного распоряжения (приказа) издается приказ учреждения о выплате руководителю учреждения премии по итогам работы. </w:t>
      </w:r>
    </w:p>
    <w:p w:rsidR="000B2CB6" w:rsidRPr="008556B0" w:rsidRDefault="000B2CB6">
      <w:pPr>
        <w:rPr>
          <w:rFonts w:ascii="Times New Roman" w:hAnsi="Times New Roman" w:cs="Times New Roman"/>
        </w:rPr>
      </w:pPr>
      <w:bookmarkStart w:id="70" w:name="sub_762"/>
      <w:r w:rsidRPr="008556B0">
        <w:rPr>
          <w:rFonts w:ascii="Times New Roman" w:hAnsi="Times New Roman" w:cs="Times New Roman"/>
        </w:rPr>
        <w:t>6.9. Неиспользованные средства годового премиального фонда руководителя Учреждения, предусмотренные для отдельного периода для начисления премии по итогам работы, могут быть направлены на выплаты стимулирующего характера работникам Учреждения, за исключением заместителей руководителя и главного бухгалтера Учреждения.</w:t>
      </w:r>
    </w:p>
    <w:p w:rsidR="000B2CB6" w:rsidRPr="008556B0" w:rsidRDefault="000B2CB6">
      <w:pPr>
        <w:rPr>
          <w:rFonts w:ascii="Times New Roman" w:hAnsi="Times New Roman" w:cs="Times New Roman"/>
        </w:rPr>
      </w:pPr>
      <w:bookmarkStart w:id="71" w:name="sub_95"/>
      <w:bookmarkEnd w:id="70"/>
      <w:r w:rsidRPr="008556B0">
        <w:rPr>
          <w:rFonts w:ascii="Times New Roman" w:hAnsi="Times New Roman" w:cs="Times New Roman"/>
        </w:rPr>
        <w:t>6.10.</w:t>
      </w:r>
      <w:bookmarkStart w:id="72" w:name="sub_964"/>
      <w:bookmarkEnd w:id="71"/>
      <w:r w:rsidRPr="008556B0">
        <w:rPr>
          <w:rFonts w:ascii="Times New Roman" w:hAnsi="Times New Roman" w:cs="Times New Roman"/>
        </w:rPr>
        <w:t xml:space="preserve"> Руководителю Учреждения выплачивается единовременная премия в связи с особо значимыми событиями в следующих случаях:</w:t>
      </w:r>
    </w:p>
    <w:bookmarkEnd w:id="72"/>
    <w:p w:rsidR="000B2CB6" w:rsidRPr="008556B0" w:rsidRDefault="000B2CB6">
      <w:pPr>
        <w:rPr>
          <w:rFonts w:ascii="Times New Roman" w:hAnsi="Times New Roman" w:cs="Times New Roman"/>
        </w:rPr>
      </w:pPr>
      <w:r w:rsidRPr="008556B0">
        <w:rPr>
          <w:rFonts w:ascii="Times New Roman" w:hAnsi="Times New Roman" w:cs="Times New Roman"/>
        </w:rPr>
        <w:t>- при объявлении благодарности или награждении почетной грамотой;</w:t>
      </w:r>
    </w:p>
    <w:p w:rsidR="000B2CB6" w:rsidRPr="008556B0" w:rsidRDefault="000B2CB6">
      <w:pPr>
        <w:rPr>
          <w:rFonts w:ascii="Times New Roman" w:hAnsi="Times New Roman" w:cs="Times New Roman"/>
        </w:rPr>
      </w:pPr>
      <w:r w:rsidRPr="008556B0">
        <w:rPr>
          <w:rFonts w:ascii="Times New Roman" w:hAnsi="Times New Roman" w:cs="Times New Roman"/>
        </w:rPr>
        <w:t>- в связи с государственными или профессиональными праздниками, знаменательными датами;</w:t>
      </w:r>
    </w:p>
    <w:p w:rsidR="000B2CB6" w:rsidRPr="008556B0" w:rsidRDefault="000B2CB6">
      <w:pPr>
        <w:rPr>
          <w:rFonts w:ascii="Times New Roman" w:hAnsi="Times New Roman" w:cs="Times New Roman"/>
        </w:rPr>
      </w:pPr>
      <w:r w:rsidRPr="008556B0">
        <w:rPr>
          <w:rFonts w:ascii="Times New Roman" w:hAnsi="Times New Roman" w:cs="Times New Roman"/>
        </w:rPr>
        <w:t xml:space="preserve">- </w:t>
      </w:r>
      <w:r w:rsidR="000165DD" w:rsidRPr="000165DD">
        <w:rPr>
          <w:rFonts w:ascii="Times New Roman" w:hAnsi="Times New Roman" w:cs="Times New Roman"/>
          <w:szCs w:val="26"/>
        </w:rPr>
        <w:t>в связи с юбилейными датами их рождения (50, 55, 60 лет и далее кратно пяти)</w:t>
      </w:r>
      <w:r w:rsidR="000165DD">
        <w:rPr>
          <w:rFonts w:ascii="Times New Roman" w:hAnsi="Times New Roman" w:cs="Times New Roman"/>
          <w:szCs w:val="26"/>
        </w:rPr>
        <w:t>.</w:t>
      </w:r>
    </w:p>
    <w:p w:rsidR="000B2CB6" w:rsidRPr="008556B0" w:rsidRDefault="000B2CB6" w:rsidP="00892905">
      <w:pPr>
        <w:rPr>
          <w:rFonts w:ascii="Times New Roman" w:hAnsi="Times New Roman" w:cs="Times New Roman"/>
        </w:rPr>
      </w:pPr>
      <w:bookmarkStart w:id="73" w:name="sub_965"/>
      <w:r w:rsidRPr="008556B0">
        <w:rPr>
          <w:rFonts w:ascii="Times New Roman" w:hAnsi="Times New Roman" w:cs="Times New Roman"/>
        </w:rPr>
        <w:t>Единовременная премия в связи с особо значимыми событиями выплачивается при наличии экономии по фонду оплаты труда и не может превышать размера двух должностных окладов руководителя в каждом указанном случае за календарный год.</w:t>
      </w:r>
    </w:p>
    <w:p w:rsidR="000B2CB6" w:rsidRPr="008556B0" w:rsidRDefault="000B2CB6" w:rsidP="00892905">
      <w:pPr>
        <w:rPr>
          <w:rFonts w:ascii="Times New Roman" w:hAnsi="Times New Roman" w:cs="Times New Roman"/>
        </w:rPr>
      </w:pPr>
      <w:bookmarkStart w:id="74" w:name="sub_966"/>
      <w:bookmarkEnd w:id="73"/>
      <w:r w:rsidRPr="008556B0">
        <w:rPr>
          <w:rFonts w:ascii="Times New Roman" w:hAnsi="Times New Roman" w:cs="Times New Roman"/>
        </w:rPr>
        <w:lastRenderedPageBreak/>
        <w:t>Единовременная премия руководителю Учреждения выплачивается на основании распоряжения (приказа) одновременно с заработной платой и не учитывается в случаях исчисления среднего заработка.</w:t>
      </w:r>
    </w:p>
    <w:bookmarkEnd w:id="74"/>
    <w:p w:rsidR="000B2CB6" w:rsidRPr="008556B0" w:rsidRDefault="000B2CB6" w:rsidP="00D07A3B">
      <w:pPr>
        <w:pStyle w:val="1"/>
        <w:spacing w:before="240" w:after="120"/>
        <w:rPr>
          <w:rFonts w:ascii="Times New Roman" w:hAnsi="Times New Roman" w:cs="Times New Roman"/>
          <w:color w:val="auto"/>
        </w:rPr>
      </w:pPr>
      <w:r w:rsidRPr="008556B0">
        <w:rPr>
          <w:rFonts w:ascii="Times New Roman" w:hAnsi="Times New Roman" w:cs="Times New Roman"/>
          <w:color w:val="auto"/>
        </w:rPr>
        <w:t>7. Премии заместителям руководителей Учреждений и главным бухгалтерам</w:t>
      </w:r>
    </w:p>
    <w:p w:rsidR="000B2CB6" w:rsidRPr="008556B0" w:rsidRDefault="000B2CB6" w:rsidP="00BA7FB7">
      <w:pPr>
        <w:rPr>
          <w:rFonts w:ascii="Times New Roman" w:hAnsi="Times New Roman" w:cs="Times New Roman"/>
        </w:rPr>
      </w:pPr>
      <w:bookmarkStart w:id="75" w:name="sub_101"/>
      <w:r w:rsidRPr="008556B0">
        <w:rPr>
          <w:rFonts w:ascii="Times New Roman" w:hAnsi="Times New Roman" w:cs="Times New Roman"/>
        </w:rPr>
        <w:t>7.1. Заместителям руководителей и главным бухгалтерам Учреждений выплачиваются:</w:t>
      </w:r>
    </w:p>
    <w:bookmarkEnd w:id="75"/>
    <w:p w:rsidR="000B2CB6" w:rsidRPr="008556B0" w:rsidRDefault="000B2CB6" w:rsidP="00BA7FB7">
      <w:pPr>
        <w:rPr>
          <w:rFonts w:ascii="Times New Roman" w:hAnsi="Times New Roman" w:cs="Times New Roman"/>
        </w:rPr>
      </w:pPr>
      <w:r w:rsidRPr="008556B0">
        <w:rPr>
          <w:rFonts w:ascii="Times New Roman" w:hAnsi="Times New Roman" w:cs="Times New Roman"/>
        </w:rPr>
        <w:t>- ежемесячная премия по итогам работы за календарный месяц;</w:t>
      </w:r>
    </w:p>
    <w:p w:rsidR="000B2CB6" w:rsidRPr="008556B0" w:rsidRDefault="000B2CB6" w:rsidP="00BA7FB7">
      <w:pPr>
        <w:rPr>
          <w:rFonts w:ascii="Times New Roman" w:hAnsi="Times New Roman" w:cs="Times New Roman"/>
        </w:rPr>
      </w:pPr>
      <w:r w:rsidRPr="008556B0">
        <w:rPr>
          <w:rFonts w:ascii="Times New Roman" w:hAnsi="Times New Roman" w:cs="Times New Roman"/>
        </w:rPr>
        <w:t>- единовременная премия за выполнение особо важных и срочных работ;</w:t>
      </w:r>
    </w:p>
    <w:p w:rsidR="000B2CB6" w:rsidRPr="008556B0" w:rsidRDefault="000B2CB6" w:rsidP="00BA7FB7">
      <w:pPr>
        <w:rPr>
          <w:rFonts w:ascii="Times New Roman" w:hAnsi="Times New Roman" w:cs="Times New Roman"/>
        </w:rPr>
      </w:pPr>
      <w:r w:rsidRPr="008556B0">
        <w:rPr>
          <w:rFonts w:ascii="Times New Roman" w:hAnsi="Times New Roman" w:cs="Times New Roman"/>
        </w:rPr>
        <w:t>- единовременная премия в связи с особо значимыми событиями.</w:t>
      </w:r>
    </w:p>
    <w:p w:rsidR="000B2CB6" w:rsidRPr="008556B0" w:rsidRDefault="000B2CB6" w:rsidP="00BA7FB7">
      <w:pPr>
        <w:rPr>
          <w:rFonts w:ascii="Times New Roman" w:hAnsi="Times New Roman" w:cs="Times New Roman"/>
        </w:rPr>
      </w:pPr>
      <w:bookmarkStart w:id="76" w:name="sub_172"/>
      <w:r w:rsidRPr="008556B0">
        <w:rPr>
          <w:rFonts w:ascii="Times New Roman" w:hAnsi="Times New Roman" w:cs="Times New Roman"/>
        </w:rPr>
        <w:t>7.2. Общая сумма указанных премий, выплаченных учреждением заместителю руководителя, главному бухгалтеру в течение финансового года, не может превышать 80% годового премиального фонда руководителя.</w:t>
      </w:r>
    </w:p>
    <w:p w:rsidR="000B2CB6" w:rsidRPr="008556B0" w:rsidRDefault="000B2CB6">
      <w:pPr>
        <w:rPr>
          <w:rFonts w:ascii="Times New Roman" w:hAnsi="Times New Roman" w:cs="Times New Roman"/>
        </w:rPr>
      </w:pPr>
      <w:r w:rsidRPr="008556B0">
        <w:rPr>
          <w:rFonts w:ascii="Times New Roman" w:hAnsi="Times New Roman" w:cs="Times New Roman"/>
        </w:rPr>
        <w:t>7.3. Основания для выплаты премии по итогам работы за календарный месяц и ее размеры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bookmarkEnd w:id="76"/>
    <w:p w:rsidR="000B2CB6" w:rsidRPr="008556B0" w:rsidRDefault="000B2CB6">
      <w:pPr>
        <w:rPr>
          <w:rFonts w:ascii="Times New Roman" w:hAnsi="Times New Roman" w:cs="Times New Roman"/>
        </w:rPr>
      </w:pPr>
      <w:r w:rsidRPr="008556B0">
        <w:rPr>
          <w:rFonts w:ascii="Times New Roman" w:hAnsi="Times New Roman" w:cs="Times New Roman"/>
        </w:rPr>
        <w:t>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w:t>
      </w:r>
    </w:p>
    <w:p w:rsidR="000B2CB6" w:rsidRPr="008556B0" w:rsidRDefault="000B2CB6">
      <w:pPr>
        <w:rPr>
          <w:rFonts w:ascii="Times New Roman" w:hAnsi="Times New Roman" w:cs="Times New Roman"/>
        </w:rPr>
      </w:pPr>
      <w:r w:rsidRPr="008556B0">
        <w:rPr>
          <w:rFonts w:ascii="Times New Roman" w:hAnsi="Times New Roman" w:cs="Times New Roman"/>
        </w:rPr>
        <w:t>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 Учреждения.</w:t>
      </w:r>
    </w:p>
    <w:p w:rsidR="000B2CB6" w:rsidRPr="008556B0" w:rsidRDefault="000B2CB6">
      <w:pPr>
        <w:rPr>
          <w:rFonts w:ascii="Times New Roman" w:hAnsi="Times New Roman" w:cs="Times New Roman"/>
        </w:rPr>
      </w:pPr>
      <w:bookmarkStart w:id="77" w:name="sub_272"/>
      <w:r w:rsidRPr="008556B0">
        <w:rPr>
          <w:rFonts w:ascii="Times New Roman" w:hAnsi="Times New Roman" w:cs="Times New Roman"/>
        </w:rPr>
        <w:t>Локальным нормативным актом Учреждения, принимаемым Учреждением с учетом мнения представительного органа работников,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w:t>
      </w:r>
    </w:p>
    <w:p w:rsidR="000B2CB6" w:rsidRPr="008556B0" w:rsidRDefault="000B2CB6">
      <w:pPr>
        <w:rPr>
          <w:rFonts w:ascii="Times New Roman" w:hAnsi="Times New Roman" w:cs="Times New Roman"/>
        </w:rPr>
      </w:pPr>
      <w:bookmarkStart w:id="78" w:name="sub_104"/>
      <w:bookmarkEnd w:id="77"/>
      <w:r w:rsidRPr="008556B0">
        <w:rPr>
          <w:rFonts w:ascii="Times New Roman" w:hAnsi="Times New Roman" w:cs="Times New Roman"/>
        </w:rPr>
        <w:t xml:space="preserve">7.4. </w:t>
      </w:r>
      <w:bookmarkStart w:id="79" w:name="sub_276"/>
      <w:bookmarkEnd w:id="78"/>
      <w:r w:rsidRPr="008556B0">
        <w:rPr>
          <w:rFonts w:ascii="Times New Roman" w:hAnsi="Times New Roman" w:cs="Times New Roman"/>
        </w:rPr>
        <w:t>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w:t>
      </w:r>
    </w:p>
    <w:bookmarkEnd w:id="79"/>
    <w:p w:rsidR="000B2CB6" w:rsidRPr="008556B0" w:rsidRDefault="000B2CB6">
      <w:pPr>
        <w:rPr>
          <w:rFonts w:ascii="Times New Roman" w:hAnsi="Times New Roman" w:cs="Times New Roman"/>
        </w:rPr>
      </w:pPr>
      <w:r w:rsidRPr="008556B0">
        <w:rPr>
          <w:rFonts w:ascii="Times New Roman" w:hAnsi="Times New Roman" w:cs="Times New Roman"/>
        </w:rPr>
        <w:t>- степень важности выполненной работы;</w:t>
      </w:r>
    </w:p>
    <w:p w:rsidR="000B2CB6" w:rsidRPr="008556B0" w:rsidRDefault="000B2CB6">
      <w:pPr>
        <w:rPr>
          <w:rFonts w:ascii="Times New Roman" w:hAnsi="Times New Roman" w:cs="Times New Roman"/>
        </w:rPr>
      </w:pPr>
      <w:r w:rsidRPr="008556B0">
        <w:rPr>
          <w:rFonts w:ascii="Times New Roman" w:hAnsi="Times New Roman" w:cs="Times New Roman"/>
        </w:rPr>
        <w:t>- качество результата выполненной работы;</w:t>
      </w:r>
    </w:p>
    <w:p w:rsidR="000B2CB6" w:rsidRPr="008556B0" w:rsidRDefault="000B2CB6">
      <w:pPr>
        <w:rPr>
          <w:rFonts w:ascii="Times New Roman" w:hAnsi="Times New Roman" w:cs="Times New Roman"/>
        </w:rPr>
      </w:pPr>
      <w:r w:rsidRPr="008556B0">
        <w:rPr>
          <w:rFonts w:ascii="Times New Roman" w:hAnsi="Times New Roman" w:cs="Times New Roman"/>
        </w:rPr>
        <w:t>- оперативность выполнения работы;</w:t>
      </w:r>
    </w:p>
    <w:p w:rsidR="000B2CB6" w:rsidRPr="008556B0" w:rsidRDefault="000B2CB6">
      <w:pPr>
        <w:rPr>
          <w:rFonts w:ascii="Times New Roman" w:hAnsi="Times New Roman" w:cs="Times New Roman"/>
        </w:rPr>
      </w:pPr>
      <w:r w:rsidRPr="008556B0">
        <w:rPr>
          <w:rFonts w:ascii="Times New Roman" w:hAnsi="Times New Roman" w:cs="Times New Roman"/>
        </w:rPr>
        <w:t>- интенсивность труда при выполнении работы.</w:t>
      </w:r>
    </w:p>
    <w:p w:rsidR="000B2CB6" w:rsidRPr="008556B0" w:rsidRDefault="000B2CB6">
      <w:pPr>
        <w:rPr>
          <w:rFonts w:ascii="Times New Roman" w:hAnsi="Times New Roman" w:cs="Times New Roman"/>
        </w:rPr>
      </w:pPr>
      <w:bookmarkStart w:id="80" w:name="sub_277"/>
      <w:r w:rsidRPr="008556B0">
        <w:rPr>
          <w:rFonts w:ascii="Times New Roman" w:hAnsi="Times New Roman" w:cs="Times New Roman"/>
        </w:rPr>
        <w:t>7.5. Локальным нормативным актом Учреждения, принимаемым Учреждением с учетом мнения представительного органа работников, или коллективным договором вышеуказанные основания могут конкретизироваться в зависимости от специфики деятельности Учреждения и/или работника.</w:t>
      </w:r>
    </w:p>
    <w:p w:rsidR="000B2CB6" w:rsidRPr="008556B0" w:rsidRDefault="000B2CB6">
      <w:pPr>
        <w:rPr>
          <w:rFonts w:ascii="Times New Roman" w:hAnsi="Times New Roman" w:cs="Times New Roman"/>
        </w:rPr>
      </w:pPr>
      <w:bookmarkStart w:id="81" w:name="sub_278"/>
      <w:bookmarkEnd w:id="80"/>
      <w:r w:rsidRPr="008556B0">
        <w:rPr>
          <w:rFonts w:ascii="Times New Roman" w:hAnsi="Times New Roman" w:cs="Times New Roman"/>
        </w:rPr>
        <w:t>Размер единовременной премии за выполнение особо важных и срочных работ предельным размером не ограничивается, если локальным нормативным актом Учреждения, принимаемым Учреждением с учетом мнения представительного органа работников, или коллективным договором не установлены определенные размеры указанной премии в зависимости от наличия определенных оснований для ее выплаты.</w:t>
      </w:r>
    </w:p>
    <w:p w:rsidR="000B2CB6" w:rsidRPr="008556B0" w:rsidRDefault="000B2CB6">
      <w:pPr>
        <w:rPr>
          <w:rFonts w:ascii="Times New Roman" w:hAnsi="Times New Roman" w:cs="Times New Roman"/>
        </w:rPr>
      </w:pPr>
      <w:bookmarkStart w:id="82" w:name="sub_279"/>
      <w:bookmarkEnd w:id="81"/>
      <w:r w:rsidRPr="008556B0">
        <w:rPr>
          <w:rFonts w:ascii="Times New Roman" w:hAnsi="Times New Roman" w:cs="Times New Roman"/>
        </w:rPr>
        <w:t xml:space="preserve">7.6. </w:t>
      </w:r>
      <w:bookmarkStart w:id="83" w:name="sub_280"/>
      <w:bookmarkEnd w:id="82"/>
      <w:r w:rsidRPr="008556B0">
        <w:rPr>
          <w:rFonts w:ascii="Times New Roman" w:hAnsi="Times New Roman" w:cs="Times New Roman"/>
        </w:rPr>
        <w:t>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w:t>
      </w:r>
    </w:p>
    <w:bookmarkEnd w:id="83"/>
    <w:p w:rsidR="000B2CB6" w:rsidRPr="008556B0" w:rsidRDefault="000B2CB6">
      <w:pPr>
        <w:rPr>
          <w:rFonts w:ascii="Times New Roman" w:hAnsi="Times New Roman" w:cs="Times New Roman"/>
        </w:rPr>
      </w:pPr>
      <w:r w:rsidRPr="008556B0">
        <w:rPr>
          <w:rFonts w:ascii="Times New Roman" w:hAnsi="Times New Roman" w:cs="Times New Roman"/>
        </w:rPr>
        <w:t>- при объявлении благодарности или награждении почетной грамотой;</w:t>
      </w:r>
    </w:p>
    <w:p w:rsidR="000B2CB6" w:rsidRPr="008556B0" w:rsidRDefault="000B2CB6">
      <w:pPr>
        <w:rPr>
          <w:rFonts w:ascii="Times New Roman" w:hAnsi="Times New Roman" w:cs="Times New Roman"/>
        </w:rPr>
      </w:pPr>
      <w:r w:rsidRPr="008556B0">
        <w:rPr>
          <w:rFonts w:ascii="Times New Roman" w:hAnsi="Times New Roman" w:cs="Times New Roman"/>
        </w:rPr>
        <w:t>- в связи с государственными или профессиональными праздниками, знаменательными датами;</w:t>
      </w:r>
    </w:p>
    <w:p w:rsidR="000B2CB6" w:rsidRPr="008556B0" w:rsidRDefault="000B2CB6">
      <w:pPr>
        <w:rPr>
          <w:rFonts w:ascii="Times New Roman" w:hAnsi="Times New Roman" w:cs="Times New Roman"/>
        </w:rPr>
      </w:pPr>
      <w:r w:rsidRPr="008556B0">
        <w:rPr>
          <w:rFonts w:ascii="Times New Roman" w:hAnsi="Times New Roman" w:cs="Times New Roman"/>
        </w:rPr>
        <w:t>- в связи с юбилейными датами их рождения (50, 55, 60 лет).</w:t>
      </w:r>
    </w:p>
    <w:p w:rsidR="000B2CB6" w:rsidRPr="008556B0" w:rsidRDefault="000B2CB6">
      <w:pPr>
        <w:rPr>
          <w:rFonts w:ascii="Times New Roman" w:hAnsi="Times New Roman" w:cs="Times New Roman"/>
        </w:rPr>
      </w:pPr>
      <w:bookmarkStart w:id="84" w:name="sub_281"/>
      <w:r w:rsidRPr="008556B0">
        <w:rPr>
          <w:rFonts w:ascii="Times New Roman" w:hAnsi="Times New Roman" w:cs="Times New Roman"/>
        </w:rPr>
        <w:t xml:space="preserve">Единовременная премия в связи с особо значимыми событиями выплачивается при наличии экономии по фонду оплаты труда и не может превышать размера двух должностных окладов заместителя руководителя, главного бухгалтера Учреждения в каждом указанном </w:t>
      </w:r>
      <w:r w:rsidRPr="008556B0">
        <w:rPr>
          <w:rFonts w:ascii="Times New Roman" w:hAnsi="Times New Roman" w:cs="Times New Roman"/>
        </w:rPr>
        <w:lastRenderedPageBreak/>
        <w:t>случае.</w:t>
      </w:r>
    </w:p>
    <w:p w:rsidR="000B2CB6" w:rsidRPr="008556B0" w:rsidRDefault="000B2CB6" w:rsidP="00D07A3B">
      <w:pPr>
        <w:pStyle w:val="1"/>
        <w:spacing w:before="240" w:after="120"/>
        <w:rPr>
          <w:rFonts w:ascii="Times New Roman" w:hAnsi="Times New Roman" w:cs="Times New Roman"/>
          <w:color w:val="auto"/>
        </w:rPr>
      </w:pPr>
      <w:bookmarkStart w:id="85" w:name="sub_108"/>
      <w:bookmarkEnd w:id="84"/>
      <w:r w:rsidRPr="008556B0">
        <w:rPr>
          <w:rFonts w:ascii="Times New Roman" w:hAnsi="Times New Roman" w:cs="Times New Roman"/>
          <w:color w:val="auto"/>
        </w:rPr>
        <w:t>8. Условия премирования и депремирования руководителей муниципальных образовательных учреждений Кривошеинского района</w:t>
      </w:r>
    </w:p>
    <w:p w:rsidR="000B2CB6" w:rsidRPr="008556B0" w:rsidRDefault="000B2CB6" w:rsidP="00BA7FB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8.1. Настоящие условия премирования и депремирования руководителя, заместителя руководителя, главного бухгалтера (далее- руководитель) муниципальных образовательных учреждений Кривошеинского района (далее - Учреждения), разработаны в целях усиления заинтересованности руководителей в повышении эффективности деятельности Учреждений, качества оказываемых бюджетных услуг, инициативности при выполнении поставленных задач.</w:t>
      </w:r>
    </w:p>
    <w:p w:rsidR="000B2CB6" w:rsidRPr="008556B0" w:rsidRDefault="000B2CB6" w:rsidP="002867AA">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8.2. Руководитель Учреждения премируется ежемесячно. </w:t>
      </w:r>
    </w:p>
    <w:p w:rsidR="000B2CB6" w:rsidRPr="008556B0" w:rsidRDefault="000B2CB6" w:rsidP="002867AA">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8.3. 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 личного вклада руководителя в осуществление основных целей и задач, определенных уставом Учреждения, а также выполнения обязанностей, предусмотренных трудовым договором.</w:t>
      </w:r>
    </w:p>
    <w:p w:rsidR="000B2CB6" w:rsidRPr="008556B0" w:rsidRDefault="000B2CB6" w:rsidP="002867AA">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8.4. Руководитель Учреждения обязан ежемесячно, не по</w:t>
      </w:r>
      <w:r>
        <w:rPr>
          <w:rFonts w:ascii="Times New Roman" w:hAnsi="Times New Roman" w:cs="Times New Roman"/>
          <w:b w:val="0"/>
          <w:color w:val="auto"/>
        </w:rPr>
        <w:t>зднее 25 числа текущего месяца,</w:t>
      </w:r>
      <w:r w:rsidRPr="008556B0">
        <w:rPr>
          <w:rFonts w:ascii="Times New Roman" w:hAnsi="Times New Roman" w:cs="Times New Roman"/>
          <w:b w:val="0"/>
          <w:color w:val="auto"/>
        </w:rPr>
        <w:t xml:space="preserve"> представлять отчетные формы установленного образца о выполнении целевых показателей эффективности деятельности Учреждения с соответствии с приложением 8 к настоящему положению.</w:t>
      </w:r>
    </w:p>
    <w:p w:rsidR="009E418D" w:rsidRPr="009E418D" w:rsidRDefault="000B2CB6" w:rsidP="009E418D">
      <w:pPr>
        <w:pStyle w:val="ConsPlusTitle"/>
        <w:spacing w:line="276" w:lineRule="auto"/>
        <w:ind w:firstLine="709"/>
        <w:jc w:val="both"/>
        <w:rPr>
          <w:rFonts w:ascii="Times New Roman" w:hAnsi="Times New Roman"/>
          <w:b w:val="0"/>
          <w:sz w:val="24"/>
          <w:szCs w:val="24"/>
        </w:rPr>
      </w:pPr>
      <w:r w:rsidRPr="009E418D">
        <w:rPr>
          <w:rFonts w:ascii="Times New Roman" w:hAnsi="Times New Roman"/>
          <w:b w:val="0"/>
          <w:sz w:val="24"/>
          <w:szCs w:val="24"/>
        </w:rPr>
        <w:t xml:space="preserve">8.5. </w:t>
      </w:r>
      <w:r w:rsidR="009E418D" w:rsidRPr="009E418D">
        <w:rPr>
          <w:rFonts w:ascii="Times New Roman" w:hAnsi="Times New Roman"/>
          <w:b w:val="0"/>
          <w:sz w:val="24"/>
          <w:szCs w:val="24"/>
        </w:rPr>
        <w:t xml:space="preserve">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w:t>
      </w:r>
      <w:proofErr w:type="gramStart"/>
      <w:r w:rsidR="009E418D" w:rsidRPr="009E418D">
        <w:rPr>
          <w:rFonts w:ascii="Times New Roman" w:hAnsi="Times New Roman"/>
          <w:b w:val="0"/>
          <w:sz w:val="24"/>
          <w:szCs w:val="24"/>
        </w:rPr>
        <w:t>комиссия  по</w:t>
      </w:r>
      <w:proofErr w:type="gramEnd"/>
      <w:r w:rsidR="009E418D" w:rsidRPr="009E418D">
        <w:rPr>
          <w:rFonts w:ascii="Times New Roman" w:hAnsi="Times New Roman"/>
          <w:b w:val="0"/>
          <w:sz w:val="24"/>
          <w:szCs w:val="24"/>
        </w:rPr>
        <w:t xml:space="preserve">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муниципальный район Томской области (далее – комиссия) с составлением соответствующего заключения.</w:t>
      </w:r>
    </w:p>
    <w:p w:rsidR="009E418D" w:rsidRDefault="009E418D" w:rsidP="009E418D">
      <w:pPr>
        <w:pStyle w:val="ConsPlusTitle"/>
        <w:spacing w:line="276" w:lineRule="auto"/>
        <w:ind w:firstLine="709"/>
        <w:jc w:val="both"/>
        <w:rPr>
          <w:rFonts w:ascii="Times New Roman" w:hAnsi="Times New Roman"/>
          <w:b w:val="0"/>
          <w:sz w:val="24"/>
          <w:szCs w:val="24"/>
        </w:rPr>
      </w:pPr>
      <w:r w:rsidRPr="00BC700E">
        <w:rPr>
          <w:rFonts w:ascii="Times New Roman" w:hAnsi="Times New Roman"/>
          <w:b w:val="0"/>
          <w:sz w:val="24"/>
          <w:szCs w:val="24"/>
        </w:rPr>
        <w:t>Выполнение Учреждением всех целевых показателей эффективности деятельности Учреждения, оценивается в 100 баллов и является основанием для установления премии в максимальном размере. Оценка эффективности деятельности руководителя Учреждения производится по каждой группе целевых показателей.</w:t>
      </w:r>
    </w:p>
    <w:p w:rsidR="009E418D" w:rsidRDefault="009E418D" w:rsidP="009E418D">
      <w:pPr>
        <w:pStyle w:val="ConsPlusTitle"/>
        <w:spacing w:line="276" w:lineRule="auto"/>
        <w:ind w:firstLine="709"/>
        <w:jc w:val="both"/>
        <w:rPr>
          <w:rFonts w:ascii="Times New Roman" w:hAnsi="Times New Roman"/>
          <w:b w:val="0"/>
          <w:sz w:val="24"/>
          <w:szCs w:val="24"/>
        </w:rPr>
      </w:pPr>
      <w:r w:rsidRPr="00BC700E">
        <w:rPr>
          <w:rFonts w:ascii="Times New Roman" w:hAnsi="Times New Roman"/>
          <w:b w:val="0"/>
          <w:sz w:val="24"/>
          <w:szCs w:val="24"/>
        </w:rPr>
        <w:t xml:space="preserve">Выполнение Учреждением всех </w:t>
      </w:r>
      <w:r>
        <w:rPr>
          <w:rFonts w:ascii="Times New Roman" w:hAnsi="Times New Roman"/>
          <w:b w:val="0"/>
          <w:sz w:val="24"/>
          <w:szCs w:val="24"/>
        </w:rPr>
        <w:t xml:space="preserve">дополнительных </w:t>
      </w:r>
      <w:r w:rsidRPr="00BC700E">
        <w:rPr>
          <w:rFonts w:ascii="Times New Roman" w:hAnsi="Times New Roman"/>
          <w:b w:val="0"/>
          <w:sz w:val="24"/>
          <w:szCs w:val="24"/>
        </w:rPr>
        <w:t xml:space="preserve">показателей эффективности деятельности Учреждения, оценивается в 100 баллов и является </w:t>
      </w:r>
      <w:r w:rsidRPr="00777114">
        <w:rPr>
          <w:rFonts w:ascii="Times New Roman" w:hAnsi="Times New Roman"/>
          <w:b w:val="0"/>
          <w:sz w:val="24"/>
          <w:szCs w:val="24"/>
        </w:rPr>
        <w:t xml:space="preserve">основанием для установления премии за счет средств местного бюджета </w:t>
      </w:r>
      <w:r>
        <w:rPr>
          <w:rFonts w:ascii="Times New Roman" w:hAnsi="Times New Roman"/>
          <w:b w:val="0"/>
          <w:sz w:val="24"/>
          <w:szCs w:val="24"/>
        </w:rPr>
        <w:t>п</w:t>
      </w:r>
      <w:r w:rsidRPr="00777114">
        <w:rPr>
          <w:rFonts w:ascii="Times New Roman" w:hAnsi="Times New Roman"/>
          <w:b w:val="0"/>
          <w:sz w:val="24"/>
          <w:szCs w:val="24"/>
        </w:rPr>
        <w:t>о дополнительным показателям эффективности деятельности в максимальном размере</w:t>
      </w:r>
      <w:r w:rsidRPr="00BC700E">
        <w:rPr>
          <w:rFonts w:ascii="Times New Roman" w:hAnsi="Times New Roman"/>
          <w:b w:val="0"/>
          <w:sz w:val="24"/>
          <w:szCs w:val="24"/>
        </w:rPr>
        <w:t>.</w:t>
      </w:r>
    </w:p>
    <w:p w:rsidR="009E418D" w:rsidRPr="00BC700E" w:rsidRDefault="009E418D" w:rsidP="009E418D">
      <w:pPr>
        <w:pStyle w:val="ConsPlusTitle"/>
        <w:spacing w:line="276" w:lineRule="auto"/>
        <w:ind w:firstLine="709"/>
        <w:jc w:val="both"/>
        <w:rPr>
          <w:rFonts w:ascii="Times New Roman" w:hAnsi="Times New Roman"/>
          <w:b w:val="0"/>
          <w:sz w:val="24"/>
          <w:szCs w:val="24"/>
        </w:rPr>
      </w:pPr>
      <w:r>
        <w:rPr>
          <w:rFonts w:ascii="Times New Roman" w:hAnsi="Times New Roman"/>
          <w:b w:val="0"/>
          <w:sz w:val="24"/>
          <w:szCs w:val="24"/>
        </w:rPr>
        <w:t xml:space="preserve">Баллы </w:t>
      </w:r>
      <w:r w:rsidRPr="00BC700E">
        <w:rPr>
          <w:rFonts w:ascii="Times New Roman" w:hAnsi="Times New Roman"/>
          <w:b w:val="0"/>
          <w:sz w:val="24"/>
          <w:szCs w:val="24"/>
        </w:rPr>
        <w:t>целевых показателей эффективности деятельности Учреждения</w:t>
      </w:r>
      <w:r w:rsidRPr="001F7820">
        <w:rPr>
          <w:rFonts w:ascii="Times New Roman" w:hAnsi="Times New Roman"/>
          <w:b w:val="0"/>
          <w:sz w:val="24"/>
          <w:szCs w:val="24"/>
        </w:rPr>
        <w:t xml:space="preserve"> </w:t>
      </w:r>
      <w:r>
        <w:rPr>
          <w:rFonts w:ascii="Times New Roman" w:hAnsi="Times New Roman"/>
          <w:b w:val="0"/>
          <w:sz w:val="24"/>
          <w:szCs w:val="24"/>
        </w:rPr>
        <w:t xml:space="preserve">и дополнительных </w:t>
      </w:r>
      <w:r w:rsidRPr="00BC700E">
        <w:rPr>
          <w:rFonts w:ascii="Times New Roman" w:hAnsi="Times New Roman"/>
          <w:b w:val="0"/>
          <w:sz w:val="24"/>
          <w:szCs w:val="24"/>
        </w:rPr>
        <w:t>показателей эффективности деятельности Учреждения</w:t>
      </w:r>
      <w:r>
        <w:rPr>
          <w:rFonts w:ascii="Times New Roman" w:hAnsi="Times New Roman"/>
          <w:b w:val="0"/>
          <w:sz w:val="24"/>
          <w:szCs w:val="24"/>
        </w:rPr>
        <w:t xml:space="preserve"> не суммируются.</w:t>
      </w:r>
    </w:p>
    <w:p w:rsidR="009E418D" w:rsidRPr="00BC700E" w:rsidRDefault="009E418D" w:rsidP="009E418D">
      <w:pPr>
        <w:pStyle w:val="ConsPlusTitle"/>
        <w:spacing w:line="276" w:lineRule="auto"/>
        <w:ind w:firstLine="709"/>
        <w:jc w:val="both"/>
        <w:rPr>
          <w:rFonts w:ascii="Times New Roman" w:hAnsi="Times New Roman"/>
          <w:b w:val="0"/>
          <w:sz w:val="24"/>
          <w:szCs w:val="24"/>
        </w:rPr>
      </w:pPr>
      <w:r w:rsidRPr="00BC700E">
        <w:rPr>
          <w:rFonts w:ascii="Times New Roman" w:hAnsi="Times New Roman"/>
          <w:b w:val="0"/>
          <w:sz w:val="24"/>
          <w:szCs w:val="24"/>
        </w:rPr>
        <w:t>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 которая оценивается определенной суммой баллов.</w:t>
      </w:r>
    </w:p>
    <w:p w:rsidR="009E418D" w:rsidRDefault="009E418D" w:rsidP="009E418D">
      <w:pPr>
        <w:pStyle w:val="ConsPlusTitle"/>
        <w:spacing w:line="276" w:lineRule="auto"/>
        <w:ind w:firstLine="709"/>
        <w:jc w:val="both"/>
        <w:rPr>
          <w:rFonts w:ascii="Times New Roman" w:hAnsi="Times New Roman"/>
          <w:b w:val="0"/>
          <w:sz w:val="24"/>
          <w:szCs w:val="24"/>
        </w:rPr>
      </w:pPr>
      <w:r w:rsidRPr="00BC700E">
        <w:rPr>
          <w:rFonts w:ascii="Times New Roman" w:hAnsi="Times New Roman"/>
          <w:b w:val="0"/>
          <w:sz w:val="24"/>
          <w:szCs w:val="24"/>
        </w:rPr>
        <w:t>При сумме баллов, соответствующей выполнению всех целевых показателей эффективности деятельности Учреждения, размер премии руководителя Учреждения за отчетный период равен 100 процентам от размера премии, установленного для данного периода.</w:t>
      </w:r>
    </w:p>
    <w:p w:rsidR="009E418D" w:rsidRPr="00BC700E" w:rsidRDefault="009E418D" w:rsidP="009E418D">
      <w:pPr>
        <w:pStyle w:val="ConsPlusTitle"/>
        <w:spacing w:line="276" w:lineRule="auto"/>
        <w:ind w:firstLine="709"/>
        <w:jc w:val="both"/>
        <w:rPr>
          <w:rFonts w:ascii="Times New Roman" w:hAnsi="Times New Roman"/>
          <w:b w:val="0"/>
          <w:sz w:val="24"/>
          <w:szCs w:val="24"/>
        </w:rPr>
      </w:pPr>
      <w:r w:rsidRPr="00BC700E">
        <w:rPr>
          <w:rFonts w:ascii="Times New Roman" w:hAnsi="Times New Roman"/>
          <w:b w:val="0"/>
          <w:sz w:val="24"/>
          <w:szCs w:val="24"/>
        </w:rPr>
        <w:t xml:space="preserve">При сумме баллов, соответствующей выполнению всех </w:t>
      </w:r>
      <w:r>
        <w:rPr>
          <w:rFonts w:ascii="Times New Roman" w:hAnsi="Times New Roman"/>
          <w:b w:val="0"/>
          <w:sz w:val="24"/>
          <w:szCs w:val="24"/>
        </w:rPr>
        <w:t xml:space="preserve">дополнительных </w:t>
      </w:r>
      <w:r w:rsidRPr="00BC700E">
        <w:rPr>
          <w:rFonts w:ascii="Times New Roman" w:hAnsi="Times New Roman"/>
          <w:b w:val="0"/>
          <w:sz w:val="24"/>
          <w:szCs w:val="24"/>
        </w:rPr>
        <w:t>показателей эффективности деятельности Учреждения, размер премии руководителя Учреждения за отчетный период равен 100 процентам от размера премии</w:t>
      </w:r>
      <w:r w:rsidRPr="00223DD2">
        <w:rPr>
          <w:rFonts w:ascii="Times New Roman" w:hAnsi="Times New Roman"/>
          <w:b w:val="0"/>
          <w:sz w:val="24"/>
          <w:szCs w:val="24"/>
        </w:rPr>
        <w:t xml:space="preserve"> </w:t>
      </w:r>
      <w:r w:rsidRPr="00777114">
        <w:rPr>
          <w:rFonts w:ascii="Times New Roman" w:hAnsi="Times New Roman"/>
          <w:b w:val="0"/>
          <w:sz w:val="24"/>
          <w:szCs w:val="24"/>
        </w:rPr>
        <w:t xml:space="preserve">за счет средств местного бюджета </w:t>
      </w:r>
      <w:r>
        <w:rPr>
          <w:rFonts w:ascii="Times New Roman" w:hAnsi="Times New Roman"/>
          <w:b w:val="0"/>
          <w:sz w:val="24"/>
          <w:szCs w:val="24"/>
        </w:rPr>
        <w:t>п</w:t>
      </w:r>
      <w:r w:rsidRPr="00777114">
        <w:rPr>
          <w:rFonts w:ascii="Times New Roman" w:hAnsi="Times New Roman"/>
          <w:b w:val="0"/>
          <w:sz w:val="24"/>
          <w:szCs w:val="24"/>
        </w:rPr>
        <w:t>о дополнительным показателям эффективности</w:t>
      </w:r>
      <w:r w:rsidRPr="00BC700E">
        <w:rPr>
          <w:rFonts w:ascii="Times New Roman" w:hAnsi="Times New Roman"/>
          <w:b w:val="0"/>
          <w:sz w:val="24"/>
          <w:szCs w:val="24"/>
        </w:rPr>
        <w:t>, установленного для данного периода.</w:t>
      </w:r>
    </w:p>
    <w:p w:rsidR="000B2CB6" w:rsidRPr="008556B0" w:rsidRDefault="009E418D" w:rsidP="009E418D">
      <w:pPr>
        <w:pStyle w:val="1"/>
        <w:spacing w:before="0" w:after="0"/>
        <w:ind w:firstLine="720"/>
        <w:jc w:val="both"/>
        <w:rPr>
          <w:rFonts w:ascii="Times New Roman" w:hAnsi="Times New Roman" w:cs="Times New Roman"/>
          <w:bCs w:val="0"/>
        </w:rPr>
      </w:pPr>
      <w:r w:rsidRPr="00BC700E">
        <w:rPr>
          <w:rFonts w:ascii="Times New Roman" w:hAnsi="Times New Roman" w:cs="Times New Roman"/>
          <w:b w:val="0"/>
        </w:rPr>
        <w:t>При начислении Комиссией более низкой суммы баллов премия руководителя Учреждения снижается в тех же пропорциях</w:t>
      </w:r>
      <w:r w:rsidR="000B2CB6" w:rsidRPr="008556B0">
        <w:rPr>
          <w:rFonts w:ascii="Times New Roman" w:hAnsi="Times New Roman" w:cs="Times New Roman"/>
          <w:bCs w:val="0"/>
        </w:rPr>
        <w:t>.</w:t>
      </w:r>
    </w:p>
    <w:p w:rsidR="000B2CB6" w:rsidRPr="008556B0" w:rsidRDefault="000B2CB6" w:rsidP="002867AA">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8.6. Выплата премии руководителю Учреждения за соответствующий период </w:t>
      </w:r>
      <w:r w:rsidRPr="008556B0">
        <w:rPr>
          <w:rFonts w:ascii="Times New Roman" w:hAnsi="Times New Roman" w:cs="Times New Roman"/>
          <w:b w:val="0"/>
          <w:color w:val="auto"/>
        </w:rPr>
        <w:lastRenderedPageBreak/>
        <w:t>производится на основании приказа в соответствии с заключением комиссии.</w:t>
      </w:r>
    </w:p>
    <w:p w:rsidR="000B2CB6" w:rsidRPr="008556B0" w:rsidRDefault="000B2CB6" w:rsidP="003B746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8.7. При увольнении руководителя Учреждения по уважительной причине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фактически отработанное время.</w:t>
      </w:r>
    </w:p>
    <w:p w:rsidR="000B2CB6" w:rsidRPr="008556B0" w:rsidRDefault="000B2CB6" w:rsidP="003B746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8.8. Премия руководителя  за период нахождения в отпуске является экономией премиального фонда и выплачивается руководителю Учреждения по итогам работы за год при достижении более высоких целевых показателей эффективности деятельности.</w:t>
      </w:r>
    </w:p>
    <w:p w:rsidR="000B2CB6" w:rsidRPr="008556B0" w:rsidRDefault="000B2CB6" w:rsidP="003B746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8.9. Преми</w:t>
      </w:r>
      <w:r w:rsidR="00F77E86">
        <w:rPr>
          <w:rFonts w:ascii="Times New Roman" w:hAnsi="Times New Roman" w:cs="Times New Roman"/>
          <w:b w:val="0"/>
          <w:color w:val="auto"/>
        </w:rPr>
        <w:t>я</w:t>
      </w:r>
      <w:r w:rsidRPr="008556B0">
        <w:rPr>
          <w:rFonts w:ascii="Times New Roman" w:hAnsi="Times New Roman" w:cs="Times New Roman"/>
          <w:b w:val="0"/>
          <w:color w:val="auto"/>
        </w:rPr>
        <w:t xml:space="preserve"> руководителю Учреждения не начисляется в следующих случаях:</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совершения прогула, появления руководителя Учреждения на работе в состоянии алкогольного, наркотического или иного токсического опьянения, оформленных в установленном порядке;</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нанесения руководителем своей деятельностью или бездеятельностью прямого материального ущерба Учреждению;</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выявления в Учреждении нарушений правил противопожарной безопасности;</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фактов нарушения условий осуществления лицензированных видов деятельности Учреждения, требований нормативных правовых актов по результатам проверок органами государственной власти, органами государственного надзора и контроля;</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фактов недостачи, хищений денежных средств и материальных ценностей руководителем Учреждения, выявленных в отчетном финансовом году;</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нарушения трудового законодательства.</w:t>
      </w:r>
    </w:p>
    <w:p w:rsidR="000B2CB6" w:rsidRPr="008556B0" w:rsidRDefault="000B2CB6" w:rsidP="00760B00">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8.10. Частичное снижение премии руководителю Учреждения производится в следующих случаях:</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наложения дисциплинарного взыскания в виде выговора на руководителя Учреждения за неисполнение или ненадлежащее исполнение возложенных на него функций и полномочий в отчетном периоде;</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замечаний по срокам и качеству представления отчетов и других информационных материалов (в том числе по оперативным запросам);</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зафиксированных тяжелых несчастных случаев, травматизма в Учреждении;</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обоснованных жалоб;</w:t>
      </w:r>
    </w:p>
    <w:p w:rsidR="000B2CB6" w:rsidRPr="008556B0" w:rsidRDefault="000B2CB6" w:rsidP="00BA7FB7">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наличия фактов нецелевого расходования бюджетных средств.</w:t>
      </w:r>
    </w:p>
    <w:p w:rsidR="000B2CB6" w:rsidRPr="008556B0" w:rsidRDefault="000B2CB6" w:rsidP="00D07A3B">
      <w:pPr>
        <w:pStyle w:val="1"/>
        <w:spacing w:before="240" w:after="120"/>
        <w:rPr>
          <w:rFonts w:ascii="Times New Roman" w:hAnsi="Times New Roman" w:cs="Times New Roman"/>
          <w:color w:val="auto"/>
        </w:rPr>
      </w:pPr>
      <w:r w:rsidRPr="008556B0">
        <w:rPr>
          <w:rFonts w:ascii="Times New Roman" w:hAnsi="Times New Roman" w:cs="Times New Roman"/>
          <w:color w:val="auto"/>
        </w:rPr>
        <w:t>9. Материальная помощь</w:t>
      </w:r>
    </w:p>
    <w:p w:rsidR="000B2CB6" w:rsidRPr="008556B0" w:rsidRDefault="000B2CB6" w:rsidP="00BE2680">
      <w:pPr>
        <w:rPr>
          <w:rFonts w:ascii="Times New Roman" w:hAnsi="Times New Roman" w:cs="Times New Roman"/>
        </w:rPr>
      </w:pPr>
      <w:bookmarkStart w:id="86" w:name="sub_106"/>
      <w:bookmarkEnd w:id="85"/>
      <w:r w:rsidRPr="008556B0">
        <w:rPr>
          <w:rFonts w:ascii="Times New Roman" w:hAnsi="Times New Roman" w:cs="Times New Roman"/>
        </w:rPr>
        <w:t xml:space="preserve">9.1. Руководителю Учреждения, его заместителям и главному бухгалтеру по их письменному заявлению может оказываться материальная помощь </w:t>
      </w:r>
      <w:bookmarkStart w:id="87" w:name="sub_107"/>
      <w:bookmarkEnd w:id="86"/>
      <w:r w:rsidRPr="008556B0">
        <w:rPr>
          <w:rFonts w:ascii="Times New Roman" w:hAnsi="Times New Roman" w:cs="Times New Roman"/>
        </w:rPr>
        <w:t>один раз в календарном году в размере не более одного должностного оклада, как правило, при уходе в очередной ежегодный оплачиваемый отпуск.</w:t>
      </w:r>
    </w:p>
    <w:p w:rsidR="000B2CB6" w:rsidRPr="008556B0" w:rsidRDefault="000B2CB6" w:rsidP="00BE2680">
      <w:pPr>
        <w:rPr>
          <w:rFonts w:ascii="Times New Roman" w:hAnsi="Times New Roman" w:cs="Times New Roman"/>
        </w:rPr>
      </w:pPr>
      <w:r w:rsidRPr="008556B0">
        <w:rPr>
          <w:rFonts w:ascii="Times New Roman" w:hAnsi="Times New Roman" w:cs="Times New Roman"/>
        </w:rPr>
        <w:t>9.2. В случае разделения ежегодного оплачиваемого отпуска на части материальная помощь выплачивается при предоставлении любой из частей указанного отпуска по желанию работника.</w:t>
      </w:r>
    </w:p>
    <w:p w:rsidR="000B2CB6" w:rsidRPr="008556B0" w:rsidRDefault="000B2CB6" w:rsidP="00BE2680">
      <w:pPr>
        <w:rPr>
          <w:rFonts w:ascii="Times New Roman" w:hAnsi="Times New Roman" w:cs="Times New Roman"/>
        </w:rPr>
      </w:pPr>
      <w:r w:rsidRPr="008556B0">
        <w:rPr>
          <w:rFonts w:ascii="Times New Roman" w:hAnsi="Times New Roman" w:cs="Times New Roman"/>
        </w:rPr>
        <w:t xml:space="preserve">9.3. Кроме материальной помощи, указанной в пункте 9.1. настоящего Положения, руководителю Учреждения может быть выплачена материальная помощь при возникновении чрезвычайных обстоятельств. </w:t>
      </w:r>
    </w:p>
    <w:p w:rsidR="000B2CB6" w:rsidRPr="008556B0" w:rsidRDefault="000B2CB6" w:rsidP="00BE2680">
      <w:pPr>
        <w:rPr>
          <w:rFonts w:ascii="Times New Roman" w:hAnsi="Times New Roman" w:cs="Times New Roman"/>
        </w:rPr>
      </w:pPr>
      <w:r w:rsidRPr="008556B0">
        <w:rPr>
          <w:rFonts w:ascii="Times New Roman" w:hAnsi="Times New Roman" w:cs="Times New Roman"/>
        </w:rPr>
        <w:t>К чрезвычайным обстоятельствам, при которых может быть выплачена материальная помощь, относятся обстоятельства и причины, перечень которых устанавливается в коллективном договоре Учреждения.</w:t>
      </w:r>
    </w:p>
    <w:p w:rsidR="000B2CB6" w:rsidRPr="008556B0" w:rsidRDefault="000B2CB6" w:rsidP="0022685A">
      <w:pPr>
        <w:rPr>
          <w:rFonts w:ascii="Times New Roman" w:hAnsi="Times New Roman" w:cs="Times New Roman"/>
        </w:rPr>
      </w:pPr>
      <w:r w:rsidRPr="008556B0">
        <w:rPr>
          <w:rFonts w:ascii="Times New Roman" w:hAnsi="Times New Roman" w:cs="Times New Roman"/>
        </w:rPr>
        <w:t>Размер материальной помощи при возникновении чрезвычайных обстоятельств,  определяется в каждом случае индивидуально с учетом наличия средств, формирующих фонд оплаты труда в Учреждении.</w:t>
      </w:r>
    </w:p>
    <w:p w:rsidR="000B2CB6" w:rsidRPr="008556B0" w:rsidRDefault="000B2CB6">
      <w:pPr>
        <w:rPr>
          <w:rFonts w:ascii="Times New Roman" w:hAnsi="Times New Roman" w:cs="Times New Roman"/>
        </w:rPr>
      </w:pPr>
      <w:r w:rsidRPr="008556B0">
        <w:rPr>
          <w:rFonts w:ascii="Times New Roman" w:hAnsi="Times New Roman" w:cs="Times New Roman"/>
        </w:rPr>
        <w:t xml:space="preserve">9.4. Порядок и основания оказания материальной помощи Руководителю Учреждения, его заместителям и главному бухгалтеру, а также ее допустимые размеры применительно к отдельным основаниям ее оказания определяются в локальном нормативном акте, принимаемом </w:t>
      </w:r>
      <w:r w:rsidRPr="008556B0">
        <w:rPr>
          <w:rFonts w:ascii="Times New Roman" w:hAnsi="Times New Roman" w:cs="Times New Roman"/>
        </w:rPr>
        <w:lastRenderedPageBreak/>
        <w:t>Учреждением с учетом мнения представительного органа работников, или в коллективном договоре.</w:t>
      </w:r>
    </w:p>
    <w:p w:rsidR="000B2CB6" w:rsidRPr="008556B0" w:rsidRDefault="000B2CB6">
      <w:pPr>
        <w:rPr>
          <w:rFonts w:ascii="Times New Roman" w:hAnsi="Times New Roman" w:cs="Times New Roman"/>
        </w:rPr>
      </w:pPr>
      <w:r w:rsidRPr="008556B0">
        <w:rPr>
          <w:rFonts w:ascii="Times New Roman" w:hAnsi="Times New Roman" w:cs="Times New Roman"/>
        </w:rPr>
        <w:t>9.5. Решение об оказании материальной помощи и ее конкретных размеров принимается:</w:t>
      </w:r>
    </w:p>
    <w:p w:rsidR="000B2CB6" w:rsidRPr="008556B0" w:rsidRDefault="000B2CB6">
      <w:pPr>
        <w:rPr>
          <w:rFonts w:ascii="Times New Roman" w:hAnsi="Times New Roman" w:cs="Times New Roman"/>
        </w:rPr>
      </w:pPr>
      <w:r w:rsidRPr="008556B0">
        <w:rPr>
          <w:rFonts w:ascii="Times New Roman" w:hAnsi="Times New Roman" w:cs="Times New Roman"/>
        </w:rPr>
        <w:t xml:space="preserve">9.5.1. Администрацией Кривошеинского района - в соответствии с распоряжением Администрации Кривошеинского района в отношении руководителей учреждений культуры; </w:t>
      </w:r>
    </w:p>
    <w:p w:rsidR="000B2CB6" w:rsidRPr="008556B0" w:rsidRDefault="000B2CB6">
      <w:pPr>
        <w:rPr>
          <w:rFonts w:ascii="Times New Roman" w:hAnsi="Times New Roman" w:cs="Times New Roman"/>
        </w:rPr>
      </w:pPr>
      <w:r w:rsidRPr="008556B0">
        <w:rPr>
          <w:rFonts w:ascii="Times New Roman" w:hAnsi="Times New Roman" w:cs="Times New Roman"/>
        </w:rPr>
        <w:t>9.5.2. Управлением образования Администрации Кривошеинского района - в соответствии с приказом руководителя Управления образования Администрации Кривошеинского района в отношении руководителей образовательных учреждений (по подведомственности);</w:t>
      </w:r>
    </w:p>
    <w:p w:rsidR="000B2CB6" w:rsidRPr="008556B0" w:rsidRDefault="000B2CB6">
      <w:pPr>
        <w:rPr>
          <w:rFonts w:ascii="Times New Roman" w:hAnsi="Times New Roman" w:cs="Times New Roman"/>
        </w:rPr>
      </w:pPr>
      <w:r w:rsidRPr="008556B0">
        <w:rPr>
          <w:rFonts w:ascii="Times New Roman" w:hAnsi="Times New Roman" w:cs="Times New Roman"/>
        </w:rPr>
        <w:t>9.5.3. Руководителем Учреждения – в соответствии с приказом руководителя Учреждения в отношении заместителя руководителя, главного бухгалтера учреждения.</w:t>
      </w:r>
    </w:p>
    <w:bookmarkEnd w:id="87"/>
    <w:p w:rsidR="000B2CB6" w:rsidRPr="008556B0" w:rsidRDefault="000B2CB6" w:rsidP="00F77E86">
      <w:pPr>
        <w:rPr>
          <w:rFonts w:ascii="Times New Roman" w:hAnsi="Times New Roman" w:cs="Times New Roman"/>
        </w:rPr>
      </w:pPr>
      <w:r w:rsidRPr="008556B0">
        <w:rPr>
          <w:rFonts w:ascii="Times New Roman" w:hAnsi="Times New Roman" w:cs="Times New Roman"/>
        </w:rPr>
        <w:t>9.6.</w:t>
      </w:r>
      <w:r w:rsidR="00F77E86">
        <w:rPr>
          <w:rFonts w:ascii="Times New Roman" w:hAnsi="Times New Roman" w:cs="Times New Roman"/>
        </w:rPr>
        <w:t xml:space="preserve"> </w:t>
      </w:r>
      <w:r w:rsidRPr="008556B0">
        <w:rPr>
          <w:rFonts w:ascii="Times New Roman" w:hAnsi="Times New Roman" w:cs="Times New Roman"/>
        </w:rPr>
        <w:t>Для расчета суммы материальной помощи принимаются размеры должностного оклада, установленного на день ее выплаты в соответствие с занимаемой должностью.</w:t>
      </w:r>
    </w:p>
    <w:p w:rsidR="000B2CB6" w:rsidRPr="008556B0" w:rsidRDefault="000B2CB6" w:rsidP="000C56A6">
      <w:pPr>
        <w:rPr>
          <w:rFonts w:ascii="Times New Roman" w:hAnsi="Times New Roman" w:cs="Times New Roman"/>
          <w:bCs/>
        </w:rPr>
      </w:pPr>
      <w:r w:rsidRPr="008556B0">
        <w:rPr>
          <w:rFonts w:ascii="Times New Roman" w:hAnsi="Times New Roman" w:cs="Times New Roman"/>
        </w:rPr>
        <w:t>9.7.</w:t>
      </w:r>
      <w:bookmarkStart w:id="88" w:name="sub_109"/>
      <w:r w:rsidRPr="008556B0">
        <w:rPr>
          <w:rFonts w:ascii="Times New Roman" w:hAnsi="Times New Roman" w:cs="Times New Roman"/>
          <w:bCs/>
        </w:rPr>
        <w:t xml:space="preserve"> Материальная помощь не является составной частью заработной платы руководителей, их заместителей и главных бухгалтеров учреждений.</w:t>
      </w:r>
    </w:p>
    <w:p w:rsidR="000B2CB6" w:rsidRPr="008556B0" w:rsidRDefault="000B2CB6" w:rsidP="000C56A6">
      <w:pPr>
        <w:rPr>
          <w:rFonts w:ascii="Times New Roman" w:hAnsi="Times New Roman" w:cs="Times New Roman"/>
          <w:bCs/>
        </w:rPr>
      </w:pPr>
      <w:r w:rsidRPr="008556B0">
        <w:rPr>
          <w:rFonts w:ascii="Times New Roman" w:hAnsi="Times New Roman" w:cs="Times New Roman"/>
          <w:bCs/>
        </w:rPr>
        <w:t>9.8. Выплата материальной помощи производится руководителям Учреждений, оплата труда которых производится за счет средств местного бюджета- в пределах бюджетных ассигнований, направленных на фонд оплаты труда Учреждения.</w:t>
      </w: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C64C07">
      <w:pPr>
        <w:jc w:val="right"/>
        <w:rPr>
          <w:rStyle w:val="a3"/>
          <w:rFonts w:ascii="Times New Roman" w:hAnsi="Times New Roman" w:cs="Times New Roman"/>
          <w:b w:val="0"/>
          <w:bCs/>
          <w:color w:val="auto"/>
        </w:rPr>
      </w:pPr>
    </w:p>
    <w:p w:rsidR="000B2CB6" w:rsidRPr="008556B0" w:rsidRDefault="000B2CB6" w:rsidP="00D07A3B">
      <w:pPr>
        <w:ind w:left="5839" w:firstLine="0"/>
        <w:jc w:val="left"/>
        <w:rPr>
          <w:rStyle w:val="a3"/>
          <w:rFonts w:ascii="Times New Roman" w:hAnsi="Times New Roman" w:cs="Times New Roman"/>
          <w:b w:val="0"/>
          <w:bCs/>
          <w:color w:val="auto"/>
        </w:rPr>
      </w:pPr>
      <w:r>
        <w:rPr>
          <w:rStyle w:val="a3"/>
          <w:rFonts w:ascii="Times New Roman" w:hAnsi="Times New Roman" w:cs="Times New Roman"/>
          <w:b w:val="0"/>
          <w:bCs/>
          <w:color w:val="auto"/>
        </w:rPr>
        <w:br w:type="page"/>
      </w:r>
      <w:r w:rsidRPr="008556B0">
        <w:rPr>
          <w:rStyle w:val="a3"/>
          <w:rFonts w:ascii="Times New Roman" w:hAnsi="Times New Roman" w:cs="Times New Roman"/>
          <w:b w:val="0"/>
          <w:bCs/>
          <w:color w:val="auto"/>
        </w:rPr>
        <w:lastRenderedPageBreak/>
        <w:t xml:space="preserve">Приложение 1 к </w:t>
      </w:r>
      <w:hyperlink w:anchor="sub_160" w:history="1">
        <w:r w:rsidRPr="008556B0">
          <w:rPr>
            <w:rStyle w:val="a4"/>
            <w:rFonts w:ascii="Times New Roman" w:hAnsi="Times New Roman"/>
            <w:color w:val="auto"/>
          </w:rPr>
          <w:t>положению</w:t>
        </w:r>
      </w:hyperlink>
      <w:r w:rsidRPr="008556B0">
        <w:rPr>
          <w:rStyle w:val="a3"/>
          <w:rFonts w:ascii="Times New Roman" w:hAnsi="Times New Roman" w:cs="Times New Roman"/>
          <w:b w:val="0"/>
          <w:bCs/>
          <w:color w:val="auto"/>
        </w:rPr>
        <w:br/>
        <w:t>о системе оплаты труда</w:t>
      </w:r>
      <w:r w:rsidRPr="008556B0">
        <w:rPr>
          <w:rStyle w:val="a3"/>
          <w:rFonts w:ascii="Times New Roman" w:hAnsi="Times New Roman" w:cs="Times New Roman"/>
          <w:b w:val="0"/>
          <w:bCs/>
          <w:color w:val="auto"/>
        </w:rPr>
        <w:br/>
        <w:t>руководителей, их заместителей</w:t>
      </w:r>
      <w:r w:rsidRPr="008556B0">
        <w:rPr>
          <w:rStyle w:val="a3"/>
          <w:rFonts w:ascii="Times New Roman" w:hAnsi="Times New Roman" w:cs="Times New Roman"/>
          <w:b w:val="0"/>
          <w:bCs/>
          <w:color w:val="auto"/>
        </w:rPr>
        <w:br/>
        <w:t>и главных бухгалтеров муниципальных</w:t>
      </w:r>
      <w:r w:rsidRPr="008556B0">
        <w:rPr>
          <w:rStyle w:val="a3"/>
          <w:rFonts w:ascii="Times New Roman" w:hAnsi="Times New Roman" w:cs="Times New Roman"/>
          <w:b w:val="0"/>
          <w:bCs/>
          <w:color w:val="auto"/>
        </w:rPr>
        <w:br/>
        <w:t xml:space="preserve">учреждений </w:t>
      </w:r>
      <w:bookmarkEnd w:id="88"/>
      <w:r w:rsidRPr="008556B0">
        <w:rPr>
          <w:rStyle w:val="a3"/>
          <w:rFonts w:ascii="Times New Roman" w:hAnsi="Times New Roman" w:cs="Times New Roman"/>
          <w:b w:val="0"/>
          <w:bCs/>
          <w:color w:val="auto"/>
        </w:rPr>
        <w:t xml:space="preserve">муниципального </w:t>
      </w:r>
    </w:p>
    <w:p w:rsidR="000B2CB6" w:rsidRPr="008556B0" w:rsidRDefault="000B2CB6" w:rsidP="00D07A3B">
      <w:pPr>
        <w:ind w:left="5839" w:firstLine="0"/>
        <w:jc w:val="left"/>
        <w:rPr>
          <w:rFonts w:ascii="Times New Roman" w:hAnsi="Times New Roman" w:cs="Times New Roman"/>
          <w:b/>
        </w:rPr>
      </w:pPr>
      <w:r w:rsidRPr="008556B0">
        <w:rPr>
          <w:rStyle w:val="a3"/>
          <w:rFonts w:ascii="Times New Roman" w:hAnsi="Times New Roman" w:cs="Times New Roman"/>
          <w:b w:val="0"/>
          <w:bCs/>
          <w:color w:val="auto"/>
        </w:rPr>
        <w:t xml:space="preserve">образования Кривошеинский </w:t>
      </w:r>
      <w:r w:rsidR="00F77E86">
        <w:rPr>
          <w:rStyle w:val="a3"/>
          <w:rFonts w:ascii="Times New Roman" w:hAnsi="Times New Roman" w:cs="Times New Roman"/>
          <w:b w:val="0"/>
          <w:bCs/>
          <w:color w:val="auto"/>
        </w:rPr>
        <w:t xml:space="preserve">муниципальный </w:t>
      </w:r>
      <w:r w:rsidRPr="008556B0">
        <w:rPr>
          <w:rStyle w:val="a3"/>
          <w:rFonts w:ascii="Times New Roman" w:hAnsi="Times New Roman" w:cs="Times New Roman"/>
          <w:b w:val="0"/>
          <w:bCs/>
          <w:color w:val="auto"/>
        </w:rPr>
        <w:t>район</w:t>
      </w:r>
      <w:r w:rsidR="00F77E86">
        <w:rPr>
          <w:rStyle w:val="a3"/>
          <w:rFonts w:ascii="Times New Roman" w:hAnsi="Times New Roman" w:cs="Times New Roman"/>
          <w:b w:val="0"/>
          <w:bCs/>
          <w:color w:val="auto"/>
        </w:rPr>
        <w:t xml:space="preserve"> Томской области</w:t>
      </w:r>
    </w:p>
    <w:p w:rsidR="000B2CB6" w:rsidRPr="008556B0" w:rsidRDefault="000B2CB6" w:rsidP="00C64C07">
      <w:pPr>
        <w:pStyle w:val="1"/>
        <w:spacing w:before="0" w:after="0"/>
        <w:rPr>
          <w:rFonts w:ascii="Times New Roman" w:hAnsi="Times New Roman" w:cs="Times New Roman"/>
          <w:color w:val="auto"/>
        </w:rPr>
      </w:pPr>
      <w:r w:rsidRPr="008556B0">
        <w:rPr>
          <w:rFonts w:ascii="Times New Roman" w:hAnsi="Times New Roman" w:cs="Times New Roman"/>
          <w:color w:val="auto"/>
        </w:rPr>
        <w:t xml:space="preserve">Перечень </w:t>
      </w:r>
      <w:r w:rsidRPr="008556B0">
        <w:rPr>
          <w:rFonts w:ascii="Times New Roman" w:hAnsi="Times New Roman" w:cs="Times New Roman"/>
          <w:color w:val="auto"/>
        </w:rPr>
        <w:br/>
        <w:t xml:space="preserve">муниципальных учреждений </w:t>
      </w:r>
    </w:p>
    <w:p w:rsidR="000B2CB6" w:rsidRPr="008556B0" w:rsidRDefault="000B2CB6" w:rsidP="008556B0">
      <w:pPr>
        <w:pStyle w:val="1"/>
        <w:spacing w:before="0" w:after="120"/>
        <w:rPr>
          <w:rFonts w:ascii="Times New Roman" w:hAnsi="Times New Roman" w:cs="Times New Roman"/>
          <w:color w:val="auto"/>
        </w:rPr>
      </w:pPr>
      <w:r w:rsidRPr="008556B0">
        <w:rPr>
          <w:rFonts w:ascii="Times New Roman" w:hAnsi="Times New Roman" w:cs="Times New Roman"/>
          <w:color w:val="auto"/>
        </w:rPr>
        <w:t xml:space="preserve">муниципального образования Кривошеинский </w:t>
      </w:r>
      <w:r w:rsidR="00F77E86">
        <w:rPr>
          <w:rFonts w:ascii="Times New Roman" w:hAnsi="Times New Roman" w:cs="Times New Roman"/>
          <w:color w:val="auto"/>
        </w:rPr>
        <w:t xml:space="preserve">муниципальный </w:t>
      </w:r>
      <w:r w:rsidRPr="008556B0">
        <w:rPr>
          <w:rFonts w:ascii="Times New Roman" w:hAnsi="Times New Roman" w:cs="Times New Roman"/>
          <w:color w:val="auto"/>
        </w:rPr>
        <w:t>район</w:t>
      </w:r>
      <w:r w:rsidR="00F77E86">
        <w:rPr>
          <w:rFonts w:ascii="Times New Roman" w:hAnsi="Times New Roman" w:cs="Times New Roman"/>
          <w:color w:val="auto"/>
        </w:rPr>
        <w:t xml:space="preserve"> Томской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7"/>
        <w:gridCol w:w="9095"/>
      </w:tblGrid>
      <w:tr w:rsidR="000B2CB6" w:rsidRPr="00870D58" w:rsidTr="00AB7177">
        <w:trPr>
          <w:trHeight w:val="286"/>
        </w:trPr>
        <w:tc>
          <w:tcPr>
            <w:tcW w:w="9792" w:type="dxa"/>
            <w:gridSpan w:val="2"/>
            <w:tcBorders>
              <w:top w:val="single" w:sz="4" w:space="0" w:color="auto"/>
              <w:bottom w:val="single" w:sz="4" w:space="0" w:color="auto"/>
            </w:tcBorders>
          </w:tcPr>
          <w:p w:rsidR="000B2CB6" w:rsidRPr="00870D58" w:rsidRDefault="000B2CB6" w:rsidP="00807B47">
            <w:pPr>
              <w:pStyle w:val="afff"/>
              <w:jc w:val="center"/>
              <w:rPr>
                <w:rFonts w:ascii="Times New Roman" w:hAnsi="Times New Roman" w:cs="Times New Roman"/>
                <w:b/>
              </w:rPr>
            </w:pPr>
            <w:r w:rsidRPr="00870D58">
              <w:rPr>
                <w:rFonts w:ascii="Times New Roman" w:hAnsi="Times New Roman" w:cs="Times New Roman"/>
                <w:b/>
                <w:sz w:val="22"/>
                <w:szCs w:val="22"/>
              </w:rPr>
              <w:t>1. Муниципальные дошкольные образовательные учреждения</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1.1.</w:t>
            </w:r>
          </w:p>
        </w:tc>
        <w:tc>
          <w:tcPr>
            <w:tcW w:w="9095" w:type="dxa"/>
            <w:tcBorders>
              <w:top w:val="single" w:sz="4" w:space="0" w:color="auto"/>
              <w:left w:val="single" w:sz="4" w:space="0" w:color="auto"/>
              <w:bottom w:val="single" w:sz="4" w:space="0" w:color="auto"/>
            </w:tcBorders>
          </w:tcPr>
          <w:p w:rsidR="000B2CB6" w:rsidRPr="00870D58" w:rsidRDefault="000B2CB6" w:rsidP="00C64C07">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дошкольное образовательное учреждение детский сад общеразвивающего вида второй категории «Березка» села Кривошеина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1.2.</w:t>
            </w:r>
          </w:p>
        </w:tc>
        <w:tc>
          <w:tcPr>
            <w:tcW w:w="9095" w:type="dxa"/>
            <w:tcBorders>
              <w:top w:val="single" w:sz="4" w:space="0" w:color="auto"/>
              <w:left w:val="single" w:sz="4" w:space="0" w:color="auto"/>
              <w:bottom w:val="single" w:sz="4" w:space="0" w:color="auto"/>
            </w:tcBorders>
          </w:tcPr>
          <w:p w:rsidR="000B2CB6" w:rsidRPr="00870D58" w:rsidRDefault="000B2CB6">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дошкольное образовательное учреждение детский сад  «Колосок» села Володина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1.3.</w:t>
            </w:r>
          </w:p>
        </w:tc>
        <w:tc>
          <w:tcPr>
            <w:tcW w:w="9095" w:type="dxa"/>
            <w:tcBorders>
              <w:top w:val="single" w:sz="4" w:space="0" w:color="auto"/>
              <w:left w:val="single" w:sz="4" w:space="0" w:color="auto"/>
              <w:bottom w:val="single" w:sz="4" w:space="0" w:color="auto"/>
            </w:tcBorders>
          </w:tcPr>
          <w:p w:rsidR="000B2CB6" w:rsidRPr="00870D58" w:rsidRDefault="000B2CB6">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дошкольное образовательное учреждение детский сад «Улыбка» села Пудовки</w:t>
            </w:r>
          </w:p>
        </w:tc>
      </w:tr>
      <w:tr w:rsidR="000B2CB6" w:rsidRPr="00870D58" w:rsidTr="00AB7177">
        <w:trPr>
          <w:trHeight w:val="287"/>
        </w:trPr>
        <w:tc>
          <w:tcPr>
            <w:tcW w:w="9792" w:type="dxa"/>
            <w:gridSpan w:val="2"/>
            <w:tcBorders>
              <w:top w:val="single" w:sz="4" w:space="0" w:color="auto"/>
              <w:bottom w:val="single" w:sz="4" w:space="0" w:color="auto"/>
            </w:tcBorders>
            <w:vAlign w:val="center"/>
          </w:tcPr>
          <w:p w:rsidR="000B2CB6" w:rsidRPr="00870D58" w:rsidRDefault="000B2CB6" w:rsidP="00367487">
            <w:pPr>
              <w:pStyle w:val="afff"/>
              <w:jc w:val="center"/>
              <w:rPr>
                <w:rFonts w:ascii="Times New Roman" w:hAnsi="Times New Roman" w:cs="Times New Roman"/>
                <w:b/>
              </w:rPr>
            </w:pPr>
            <w:r w:rsidRPr="00870D58">
              <w:rPr>
                <w:rFonts w:ascii="Times New Roman" w:hAnsi="Times New Roman" w:cs="Times New Roman"/>
                <w:b/>
                <w:sz w:val="22"/>
                <w:szCs w:val="22"/>
              </w:rPr>
              <w:t xml:space="preserve">2. Муниципальные образовательные учреждения дополнительного образования </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2.1.</w:t>
            </w:r>
          </w:p>
        </w:tc>
        <w:tc>
          <w:tcPr>
            <w:tcW w:w="9095" w:type="dxa"/>
            <w:tcBorders>
              <w:top w:val="single" w:sz="4" w:space="0" w:color="auto"/>
              <w:left w:val="single" w:sz="4" w:space="0" w:color="auto"/>
              <w:bottom w:val="single" w:sz="4" w:space="0" w:color="auto"/>
            </w:tcBorders>
          </w:tcPr>
          <w:p w:rsidR="000B2CB6" w:rsidRPr="00870D58" w:rsidRDefault="000B2CB6" w:rsidP="00C64C07">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образовательное учреждение дополнительного образования «Дом детского творчества»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2.2.</w:t>
            </w:r>
          </w:p>
        </w:tc>
        <w:tc>
          <w:tcPr>
            <w:tcW w:w="9095" w:type="dxa"/>
            <w:tcBorders>
              <w:top w:val="single" w:sz="4" w:space="0" w:color="auto"/>
              <w:left w:val="single" w:sz="4" w:space="0" w:color="auto"/>
              <w:bottom w:val="single" w:sz="4" w:space="0" w:color="auto"/>
            </w:tcBorders>
          </w:tcPr>
          <w:p w:rsidR="000B2CB6" w:rsidRPr="00870D58" w:rsidRDefault="000B2CB6">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образовательное учреждение дополнительного образования «Кривошеинская Детская школа искусств»</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2.3.</w:t>
            </w:r>
          </w:p>
        </w:tc>
        <w:tc>
          <w:tcPr>
            <w:tcW w:w="9095" w:type="dxa"/>
            <w:tcBorders>
              <w:top w:val="single" w:sz="4" w:space="0" w:color="auto"/>
              <w:left w:val="single" w:sz="4" w:space="0" w:color="auto"/>
              <w:bottom w:val="single" w:sz="4" w:space="0" w:color="auto"/>
            </w:tcBorders>
          </w:tcPr>
          <w:p w:rsidR="000B2CB6" w:rsidRPr="00870D58" w:rsidRDefault="000B2CB6" w:rsidP="0099477A">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образовательное учреждение дополнительного образования «</w:t>
            </w:r>
            <w:r w:rsidR="0099477A">
              <w:rPr>
                <w:rFonts w:ascii="Times New Roman" w:hAnsi="Times New Roman" w:cs="Times New Roman"/>
                <w:sz w:val="22"/>
                <w:szCs w:val="22"/>
              </w:rPr>
              <w:t>Кривошеинская</w:t>
            </w:r>
            <w:r w:rsidRPr="00870D58">
              <w:rPr>
                <w:rFonts w:ascii="Times New Roman" w:hAnsi="Times New Roman" w:cs="Times New Roman"/>
                <w:sz w:val="22"/>
                <w:szCs w:val="22"/>
              </w:rPr>
              <w:t xml:space="preserve"> спортивная школа»</w:t>
            </w:r>
          </w:p>
        </w:tc>
      </w:tr>
      <w:tr w:rsidR="000B2CB6" w:rsidRPr="00870D58" w:rsidTr="00AB7177">
        <w:tc>
          <w:tcPr>
            <w:tcW w:w="9792" w:type="dxa"/>
            <w:gridSpan w:val="2"/>
            <w:tcBorders>
              <w:top w:val="single" w:sz="4" w:space="0" w:color="auto"/>
              <w:bottom w:val="single" w:sz="4" w:space="0" w:color="auto"/>
            </w:tcBorders>
            <w:vAlign w:val="center"/>
          </w:tcPr>
          <w:p w:rsidR="000B2CB6" w:rsidRPr="00870D58" w:rsidRDefault="000B2CB6" w:rsidP="00AB7177">
            <w:pPr>
              <w:pStyle w:val="afff"/>
              <w:jc w:val="center"/>
              <w:rPr>
                <w:rFonts w:ascii="Times New Roman" w:hAnsi="Times New Roman" w:cs="Times New Roman"/>
                <w:b/>
              </w:rPr>
            </w:pPr>
            <w:r w:rsidRPr="00870D58">
              <w:rPr>
                <w:rFonts w:ascii="Times New Roman" w:hAnsi="Times New Roman" w:cs="Times New Roman"/>
                <w:b/>
                <w:sz w:val="22"/>
                <w:szCs w:val="22"/>
              </w:rPr>
              <w:t>3. Муниципальные общеобразовательные учреждения</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3.1.</w:t>
            </w:r>
          </w:p>
        </w:tc>
        <w:tc>
          <w:tcPr>
            <w:tcW w:w="9095" w:type="dxa"/>
            <w:tcBorders>
              <w:top w:val="single" w:sz="4" w:space="0" w:color="auto"/>
              <w:left w:val="single" w:sz="4" w:space="0" w:color="auto"/>
              <w:bottom w:val="single" w:sz="4" w:space="0" w:color="auto"/>
            </w:tcBorders>
          </w:tcPr>
          <w:p w:rsidR="000B2CB6" w:rsidRPr="00870D58" w:rsidRDefault="000B2CB6" w:rsidP="00517A4E">
            <w:pPr>
              <w:pStyle w:val="afff"/>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«Иштанская основная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3.2.</w:t>
            </w:r>
          </w:p>
        </w:tc>
        <w:tc>
          <w:tcPr>
            <w:tcW w:w="9095" w:type="dxa"/>
            <w:tcBorders>
              <w:top w:val="single" w:sz="4" w:space="0" w:color="auto"/>
              <w:left w:val="single" w:sz="4" w:space="0" w:color="auto"/>
              <w:bottom w:val="single" w:sz="4" w:space="0" w:color="auto"/>
            </w:tcBorders>
          </w:tcPr>
          <w:p w:rsidR="000B2CB6" w:rsidRPr="00870D58" w:rsidRDefault="000B2CB6" w:rsidP="007162AF">
            <w:pPr>
              <w:ind w:firstLine="46"/>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«Володинская средняя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3.3.</w:t>
            </w:r>
          </w:p>
        </w:tc>
        <w:tc>
          <w:tcPr>
            <w:tcW w:w="9095" w:type="dxa"/>
            <w:tcBorders>
              <w:top w:val="single" w:sz="4" w:space="0" w:color="auto"/>
              <w:left w:val="single" w:sz="4" w:space="0" w:color="auto"/>
              <w:bottom w:val="single" w:sz="4" w:space="0" w:color="auto"/>
            </w:tcBorders>
          </w:tcPr>
          <w:p w:rsidR="000B2CB6" w:rsidRPr="00870D58" w:rsidRDefault="000B2CB6" w:rsidP="007162AF">
            <w:pPr>
              <w:ind w:firstLine="46"/>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«Кривошеинская средняя общеобразовательная школа имени Героя Советского Союза Федора Матвеевича Зинченко»</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3.4.</w:t>
            </w:r>
          </w:p>
        </w:tc>
        <w:tc>
          <w:tcPr>
            <w:tcW w:w="9095" w:type="dxa"/>
            <w:tcBorders>
              <w:top w:val="single" w:sz="4" w:space="0" w:color="auto"/>
              <w:left w:val="single" w:sz="4" w:space="0" w:color="auto"/>
              <w:bottom w:val="single" w:sz="4" w:space="0" w:color="auto"/>
            </w:tcBorders>
          </w:tcPr>
          <w:p w:rsidR="000B2CB6" w:rsidRPr="00870D58" w:rsidRDefault="000B2CB6" w:rsidP="00F0797D">
            <w:pPr>
              <w:ind w:firstLine="46"/>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«Красноярская средняя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3.5.</w:t>
            </w:r>
          </w:p>
        </w:tc>
        <w:tc>
          <w:tcPr>
            <w:tcW w:w="9095" w:type="dxa"/>
            <w:tcBorders>
              <w:top w:val="single" w:sz="4" w:space="0" w:color="auto"/>
              <w:left w:val="single" w:sz="4" w:space="0" w:color="auto"/>
              <w:bottom w:val="single" w:sz="4" w:space="0" w:color="auto"/>
            </w:tcBorders>
          </w:tcPr>
          <w:p w:rsidR="000B2CB6" w:rsidRPr="00870D58" w:rsidRDefault="000B2CB6" w:rsidP="00517A4E">
            <w:pPr>
              <w:ind w:firstLine="46"/>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«Белобугорская основная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3.6.</w:t>
            </w:r>
          </w:p>
        </w:tc>
        <w:tc>
          <w:tcPr>
            <w:tcW w:w="9095" w:type="dxa"/>
            <w:tcBorders>
              <w:top w:val="single" w:sz="4" w:space="0" w:color="auto"/>
              <w:left w:val="single" w:sz="4" w:space="0" w:color="auto"/>
              <w:bottom w:val="single" w:sz="4" w:space="0" w:color="auto"/>
            </w:tcBorders>
          </w:tcPr>
          <w:p w:rsidR="000B2CB6" w:rsidRPr="00870D58" w:rsidRDefault="000B2CB6" w:rsidP="00807B47">
            <w:pPr>
              <w:ind w:firstLine="0"/>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«Пудовская средняя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3.7.</w:t>
            </w:r>
          </w:p>
        </w:tc>
        <w:tc>
          <w:tcPr>
            <w:tcW w:w="9095" w:type="dxa"/>
            <w:tcBorders>
              <w:top w:val="single" w:sz="4" w:space="0" w:color="auto"/>
              <w:left w:val="single" w:sz="4" w:space="0" w:color="auto"/>
              <w:bottom w:val="single" w:sz="4" w:space="0" w:color="auto"/>
            </w:tcBorders>
          </w:tcPr>
          <w:p w:rsidR="000B2CB6" w:rsidRPr="00870D58" w:rsidRDefault="000B2CB6" w:rsidP="00807B47">
            <w:pPr>
              <w:ind w:firstLine="0"/>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«Новокривошеинская  основная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3.8.</w:t>
            </w:r>
          </w:p>
        </w:tc>
        <w:tc>
          <w:tcPr>
            <w:tcW w:w="9095" w:type="dxa"/>
            <w:tcBorders>
              <w:top w:val="single" w:sz="4" w:space="0" w:color="auto"/>
              <w:left w:val="single" w:sz="4" w:space="0" w:color="auto"/>
              <w:bottom w:val="single" w:sz="4" w:space="0" w:color="auto"/>
            </w:tcBorders>
          </w:tcPr>
          <w:p w:rsidR="000B2CB6" w:rsidRPr="00870D58" w:rsidRDefault="000B2CB6" w:rsidP="00807B47">
            <w:pPr>
              <w:ind w:firstLine="0"/>
              <w:rPr>
                <w:rFonts w:ascii="Times New Roman" w:hAnsi="Times New Roman" w:cs="Times New Roman"/>
              </w:rPr>
            </w:pPr>
            <w:r w:rsidRPr="00870D58">
              <w:rPr>
                <w:rFonts w:ascii="Times New Roman" w:hAnsi="Times New Roman" w:cs="Times New Roman"/>
                <w:sz w:val="22"/>
                <w:szCs w:val="22"/>
              </w:rPr>
              <w:t>Муниципальное бюджетное общеобразовательное учреждение «Малиновская основная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3.9.</w:t>
            </w:r>
          </w:p>
        </w:tc>
        <w:tc>
          <w:tcPr>
            <w:tcW w:w="9095" w:type="dxa"/>
            <w:tcBorders>
              <w:top w:val="single" w:sz="4" w:space="0" w:color="auto"/>
              <w:left w:val="single" w:sz="4" w:space="0" w:color="auto"/>
              <w:bottom w:val="single" w:sz="4" w:space="0" w:color="auto"/>
            </w:tcBorders>
          </w:tcPr>
          <w:p w:rsidR="000B2CB6" w:rsidRPr="00870D58" w:rsidRDefault="000B2CB6" w:rsidP="00807B47">
            <w:pPr>
              <w:ind w:firstLine="46"/>
              <w:rPr>
                <w:rFonts w:ascii="Times New Roman" w:hAnsi="Times New Roman" w:cs="Times New Roman"/>
              </w:rPr>
            </w:pPr>
            <w:r w:rsidRPr="00870D58">
              <w:rPr>
                <w:rFonts w:ascii="Times New Roman" w:hAnsi="Times New Roman" w:cs="Times New Roman"/>
                <w:sz w:val="22"/>
                <w:szCs w:val="22"/>
              </w:rPr>
              <w:t>Муниципальное казенное общеобразовательное учреждение «Никольская основная общеобразовательная школа»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3.10.</w:t>
            </w:r>
          </w:p>
        </w:tc>
        <w:tc>
          <w:tcPr>
            <w:tcW w:w="9095" w:type="dxa"/>
            <w:tcBorders>
              <w:top w:val="single" w:sz="4" w:space="0" w:color="auto"/>
              <w:left w:val="single" w:sz="4" w:space="0" w:color="auto"/>
              <w:bottom w:val="single" w:sz="4" w:space="0" w:color="auto"/>
            </w:tcBorders>
          </w:tcPr>
          <w:p w:rsidR="000B2CB6" w:rsidRPr="00870D58" w:rsidRDefault="000B2CB6" w:rsidP="007162AF">
            <w:pPr>
              <w:ind w:firstLine="46"/>
              <w:rPr>
                <w:rFonts w:ascii="Times New Roman" w:hAnsi="Times New Roman" w:cs="Times New Roman"/>
                <w:highlight w:val="yellow"/>
              </w:rPr>
            </w:pPr>
            <w:r w:rsidRPr="00870D58">
              <w:rPr>
                <w:rFonts w:ascii="Times New Roman" w:hAnsi="Times New Roman" w:cs="Times New Roman"/>
                <w:sz w:val="22"/>
                <w:szCs w:val="22"/>
              </w:rPr>
              <w:t>Муниципальное казенное общеобразовательное учреждение «Петровская основная общеобразовательная школа»</w:t>
            </w:r>
          </w:p>
        </w:tc>
      </w:tr>
      <w:tr w:rsidR="000B2CB6" w:rsidRPr="00870D58" w:rsidTr="00AB7177">
        <w:tc>
          <w:tcPr>
            <w:tcW w:w="9792" w:type="dxa"/>
            <w:gridSpan w:val="2"/>
            <w:tcBorders>
              <w:top w:val="single" w:sz="4" w:space="0" w:color="auto"/>
              <w:bottom w:val="single" w:sz="4" w:space="0" w:color="auto"/>
            </w:tcBorders>
            <w:vAlign w:val="center"/>
          </w:tcPr>
          <w:p w:rsidR="000B2CB6" w:rsidRPr="00870D58" w:rsidRDefault="000B2CB6" w:rsidP="00AB7177">
            <w:pPr>
              <w:pStyle w:val="afff"/>
              <w:jc w:val="center"/>
              <w:rPr>
                <w:rFonts w:ascii="Times New Roman" w:hAnsi="Times New Roman" w:cs="Times New Roman"/>
                <w:b/>
              </w:rPr>
            </w:pPr>
            <w:r w:rsidRPr="00870D58">
              <w:rPr>
                <w:rFonts w:ascii="Times New Roman" w:hAnsi="Times New Roman" w:cs="Times New Roman"/>
                <w:b/>
                <w:sz w:val="22"/>
                <w:szCs w:val="22"/>
              </w:rPr>
              <w:t>4. Муниципальные учреждения культуры</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4.1.</w:t>
            </w:r>
          </w:p>
        </w:tc>
        <w:tc>
          <w:tcPr>
            <w:tcW w:w="9095" w:type="dxa"/>
            <w:tcBorders>
              <w:top w:val="single" w:sz="4" w:space="0" w:color="auto"/>
              <w:left w:val="single" w:sz="4" w:space="0" w:color="auto"/>
              <w:bottom w:val="single" w:sz="4" w:space="0" w:color="auto"/>
            </w:tcBorders>
          </w:tcPr>
          <w:p w:rsidR="000B2CB6" w:rsidRPr="00870D58" w:rsidRDefault="000B2CB6" w:rsidP="006B04D2">
            <w:pPr>
              <w:ind w:firstLine="0"/>
              <w:rPr>
                <w:rFonts w:ascii="Times New Roman" w:hAnsi="Times New Roman" w:cs="Times New Roman"/>
              </w:rPr>
            </w:pPr>
            <w:r w:rsidRPr="00870D58">
              <w:rPr>
                <w:rFonts w:ascii="Times New Roman" w:hAnsi="Times New Roman" w:cs="Times New Roman"/>
                <w:sz w:val="22"/>
                <w:szCs w:val="22"/>
              </w:rPr>
              <w:t>Муниципальное бюджетное учреждение  «Кривошеинская центральная межпоселенческая  библиотека»</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4.2.</w:t>
            </w:r>
          </w:p>
        </w:tc>
        <w:tc>
          <w:tcPr>
            <w:tcW w:w="9095" w:type="dxa"/>
            <w:tcBorders>
              <w:top w:val="single" w:sz="4" w:space="0" w:color="auto"/>
              <w:left w:val="single" w:sz="4" w:space="0" w:color="auto"/>
              <w:bottom w:val="single" w:sz="4" w:space="0" w:color="auto"/>
            </w:tcBorders>
          </w:tcPr>
          <w:p w:rsidR="000B2CB6" w:rsidRPr="00870D58" w:rsidRDefault="000B2CB6" w:rsidP="00AB7177">
            <w:pPr>
              <w:ind w:firstLine="0"/>
              <w:rPr>
                <w:rFonts w:ascii="Times New Roman" w:hAnsi="Times New Roman" w:cs="Times New Roman"/>
              </w:rPr>
            </w:pPr>
            <w:r w:rsidRPr="00870D58">
              <w:rPr>
                <w:rFonts w:ascii="Times New Roman" w:hAnsi="Times New Roman" w:cs="Times New Roman"/>
                <w:sz w:val="22"/>
                <w:szCs w:val="22"/>
              </w:rPr>
              <w:t>Муниципально</w:t>
            </w:r>
            <w:r>
              <w:rPr>
                <w:rFonts w:ascii="Times New Roman" w:hAnsi="Times New Roman" w:cs="Times New Roman"/>
                <w:sz w:val="22"/>
                <w:szCs w:val="22"/>
              </w:rPr>
              <w:t>е бюджетное учреждение культуры</w:t>
            </w:r>
            <w:r w:rsidRPr="00870D58">
              <w:rPr>
                <w:rFonts w:ascii="Times New Roman" w:hAnsi="Times New Roman" w:cs="Times New Roman"/>
                <w:sz w:val="22"/>
                <w:szCs w:val="22"/>
              </w:rPr>
              <w:t xml:space="preserve"> «Кривошеинская межпоселенческая  централизованная клубная система»</w:t>
            </w:r>
          </w:p>
        </w:tc>
      </w:tr>
      <w:tr w:rsidR="000B2CB6" w:rsidRPr="00870D58" w:rsidTr="00525A59">
        <w:tc>
          <w:tcPr>
            <w:tcW w:w="9792" w:type="dxa"/>
            <w:gridSpan w:val="2"/>
            <w:tcBorders>
              <w:top w:val="single" w:sz="4" w:space="0" w:color="auto"/>
              <w:bottom w:val="single" w:sz="4" w:space="0" w:color="auto"/>
            </w:tcBorders>
            <w:vAlign w:val="center"/>
          </w:tcPr>
          <w:p w:rsidR="000B2CB6" w:rsidRPr="00870D58" w:rsidRDefault="000B2CB6" w:rsidP="00525A59">
            <w:pPr>
              <w:pStyle w:val="afff"/>
              <w:jc w:val="center"/>
              <w:rPr>
                <w:rFonts w:ascii="Times New Roman" w:hAnsi="Times New Roman" w:cs="Times New Roman"/>
                <w:b/>
              </w:rPr>
            </w:pPr>
            <w:r w:rsidRPr="00870D58">
              <w:rPr>
                <w:rFonts w:ascii="Times New Roman" w:hAnsi="Times New Roman" w:cs="Times New Roman"/>
                <w:b/>
                <w:sz w:val="22"/>
                <w:szCs w:val="22"/>
              </w:rPr>
              <w:t>5. Прочие муниципальные учреждения</w:t>
            </w:r>
          </w:p>
        </w:tc>
      </w:tr>
      <w:tr w:rsidR="000B2CB6" w:rsidRPr="00870D58" w:rsidTr="00E22900">
        <w:tc>
          <w:tcPr>
            <w:tcW w:w="697" w:type="dxa"/>
            <w:tcBorders>
              <w:top w:val="single" w:sz="4" w:space="0" w:color="auto"/>
              <w:bottom w:val="single" w:sz="4" w:space="0" w:color="auto"/>
              <w:right w:val="single" w:sz="4" w:space="0" w:color="auto"/>
            </w:tcBorders>
          </w:tcPr>
          <w:p w:rsidR="000B2CB6" w:rsidRPr="00870D58" w:rsidRDefault="000B2CB6" w:rsidP="00E22900">
            <w:pPr>
              <w:pStyle w:val="afff"/>
              <w:jc w:val="center"/>
              <w:rPr>
                <w:rFonts w:ascii="Times New Roman" w:hAnsi="Times New Roman" w:cs="Times New Roman"/>
              </w:rPr>
            </w:pPr>
            <w:r w:rsidRPr="00870D58">
              <w:rPr>
                <w:rFonts w:ascii="Times New Roman" w:hAnsi="Times New Roman" w:cs="Times New Roman"/>
                <w:sz w:val="22"/>
                <w:szCs w:val="22"/>
              </w:rPr>
              <w:t>5.1.</w:t>
            </w:r>
          </w:p>
        </w:tc>
        <w:tc>
          <w:tcPr>
            <w:tcW w:w="9095" w:type="dxa"/>
            <w:tcBorders>
              <w:top w:val="single" w:sz="4" w:space="0" w:color="auto"/>
              <w:left w:val="single" w:sz="4" w:space="0" w:color="auto"/>
              <w:bottom w:val="single" w:sz="4" w:space="0" w:color="auto"/>
            </w:tcBorders>
          </w:tcPr>
          <w:p w:rsidR="000B2CB6" w:rsidRPr="00870D58" w:rsidRDefault="000B2CB6" w:rsidP="00F0797D">
            <w:pPr>
              <w:pStyle w:val="afff"/>
              <w:jc w:val="both"/>
              <w:rPr>
                <w:rFonts w:ascii="Times New Roman" w:hAnsi="Times New Roman" w:cs="Times New Roman"/>
              </w:rPr>
            </w:pPr>
            <w:r w:rsidRPr="00870D58">
              <w:rPr>
                <w:rFonts w:ascii="Times New Roman" w:hAnsi="Times New Roman" w:cs="Times New Roman"/>
                <w:sz w:val="22"/>
                <w:szCs w:val="22"/>
              </w:rPr>
              <w:t>Муниципальное бюджетное учреждение «Централизованная бухгалтерия образовательных учреждений Кривошеинского района»</w:t>
            </w:r>
          </w:p>
        </w:tc>
      </w:tr>
    </w:tbl>
    <w:p w:rsidR="000B2CB6" w:rsidRPr="008556B0" w:rsidRDefault="000B2CB6" w:rsidP="008556B0">
      <w:pPr>
        <w:ind w:left="6236" w:firstLine="0"/>
        <w:jc w:val="left"/>
        <w:rPr>
          <w:rFonts w:ascii="Times New Roman" w:hAnsi="Times New Roman" w:cs="Times New Roman"/>
          <w:bCs/>
        </w:rPr>
      </w:pPr>
      <w:r>
        <w:rPr>
          <w:rFonts w:ascii="Times New Roman" w:hAnsi="Times New Roman" w:cs="Times New Roman"/>
          <w:bCs/>
        </w:rPr>
        <w:br w:type="page"/>
      </w:r>
      <w:r w:rsidRPr="008556B0">
        <w:rPr>
          <w:rFonts w:ascii="Times New Roman" w:hAnsi="Times New Roman" w:cs="Times New Roman"/>
          <w:bCs/>
        </w:rPr>
        <w:lastRenderedPageBreak/>
        <w:t xml:space="preserve">Приложение 2 к </w:t>
      </w:r>
      <w:hyperlink w:anchor="sub_160" w:history="1">
        <w:r w:rsidRPr="008556B0">
          <w:rPr>
            <w:rStyle w:val="affff"/>
            <w:rFonts w:ascii="Times New Roman" w:hAnsi="Times New Roman"/>
            <w:bCs/>
            <w:color w:val="auto"/>
            <w:u w:val="none"/>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Pr="008556B0" w:rsidRDefault="000B2CB6" w:rsidP="008556B0">
      <w:pPr>
        <w:ind w:left="6236"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sidR="00F77E86">
        <w:rPr>
          <w:rFonts w:ascii="Times New Roman" w:hAnsi="Times New Roman" w:cs="Times New Roman"/>
          <w:bCs/>
        </w:rPr>
        <w:t xml:space="preserve">муниципальный </w:t>
      </w:r>
      <w:r w:rsidRPr="008556B0">
        <w:rPr>
          <w:rFonts w:ascii="Times New Roman" w:hAnsi="Times New Roman" w:cs="Times New Roman"/>
          <w:bCs/>
        </w:rPr>
        <w:t>район</w:t>
      </w:r>
      <w:r w:rsidR="00F77E86">
        <w:rPr>
          <w:rFonts w:ascii="Times New Roman" w:hAnsi="Times New Roman" w:cs="Times New Roman"/>
          <w:bCs/>
        </w:rPr>
        <w:t xml:space="preserve"> Томской области</w:t>
      </w:r>
    </w:p>
    <w:p w:rsidR="000B2CB6" w:rsidRPr="008556B0" w:rsidRDefault="000B2CB6">
      <w:pPr>
        <w:rPr>
          <w:rFonts w:ascii="Times New Roman" w:hAnsi="Times New Roman" w:cs="Times New Roman"/>
        </w:rPr>
      </w:pPr>
    </w:p>
    <w:p w:rsidR="00EE6413" w:rsidRPr="00436BB5" w:rsidRDefault="00EE6413" w:rsidP="00EE6413">
      <w:pPr>
        <w:widowControl/>
        <w:numPr>
          <w:ilvl w:val="1"/>
          <w:numId w:val="1"/>
        </w:numPr>
        <w:autoSpaceDE/>
        <w:autoSpaceDN/>
        <w:adjustRightInd/>
        <w:ind w:firstLine="0"/>
        <w:jc w:val="center"/>
        <w:rPr>
          <w:bCs/>
          <w:sz w:val="32"/>
        </w:rPr>
      </w:pPr>
      <w:r w:rsidRPr="00436BB5">
        <w:rPr>
          <w:b/>
        </w:rPr>
        <w:t xml:space="preserve">Размеры должностных окладов руководителей муниципальных учреждений муниципального образования Кривошеинский </w:t>
      </w:r>
      <w:r w:rsidR="00F77E86">
        <w:rPr>
          <w:b/>
        </w:rPr>
        <w:t xml:space="preserve">муниципальный </w:t>
      </w:r>
      <w:r w:rsidRPr="00436BB5">
        <w:rPr>
          <w:b/>
        </w:rPr>
        <w:t>район</w:t>
      </w:r>
      <w:r w:rsidR="00F77E86">
        <w:rPr>
          <w:b/>
        </w:rPr>
        <w:t xml:space="preserve"> Томской области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3555"/>
        <w:gridCol w:w="5107"/>
      </w:tblGrid>
      <w:tr w:rsidR="00EE6413" w:rsidRPr="00436BB5" w:rsidTr="005F18E5">
        <w:tc>
          <w:tcPr>
            <w:tcW w:w="694" w:type="dxa"/>
            <w:tcBorders>
              <w:top w:val="single" w:sz="4" w:space="0" w:color="auto"/>
              <w:bottom w:val="single" w:sz="4" w:space="0" w:color="auto"/>
              <w:right w:val="single" w:sz="4" w:space="0" w:color="auto"/>
            </w:tcBorders>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N</w:t>
            </w:r>
          </w:p>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п/п</w:t>
            </w:r>
          </w:p>
        </w:tc>
        <w:tc>
          <w:tcPr>
            <w:tcW w:w="3555" w:type="dxa"/>
            <w:tcBorders>
              <w:top w:val="single" w:sz="4" w:space="0" w:color="auto"/>
              <w:left w:val="single" w:sz="4" w:space="0" w:color="auto"/>
              <w:bottom w:val="single" w:sz="4" w:space="0" w:color="auto"/>
              <w:right w:val="single" w:sz="4" w:space="0" w:color="auto"/>
            </w:tcBorders>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Группа по оплате труда руководителей</w:t>
            </w:r>
          </w:p>
        </w:tc>
        <w:tc>
          <w:tcPr>
            <w:tcW w:w="5107" w:type="dxa"/>
            <w:tcBorders>
              <w:top w:val="single" w:sz="4" w:space="0" w:color="auto"/>
              <w:left w:val="single" w:sz="4" w:space="0" w:color="auto"/>
              <w:bottom w:val="single" w:sz="4" w:space="0" w:color="auto"/>
            </w:tcBorders>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Размер должностного оклада</w:t>
            </w:r>
          </w:p>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(рублей)</w:t>
            </w:r>
          </w:p>
        </w:tc>
      </w:tr>
      <w:tr w:rsidR="00EE6413" w:rsidRPr="00436BB5" w:rsidTr="005F18E5">
        <w:tc>
          <w:tcPr>
            <w:tcW w:w="9356" w:type="dxa"/>
            <w:gridSpan w:val="3"/>
            <w:tcBorders>
              <w:top w:val="single" w:sz="4" w:space="0" w:color="auto"/>
              <w:bottom w:val="single" w:sz="4" w:space="0" w:color="auto"/>
            </w:tcBorders>
            <w:vAlign w:val="center"/>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1. Муниципальные учреждения образования</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1.1.</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2</w:t>
            </w:r>
            <w:r w:rsidR="00863245">
              <w:rPr>
                <w:rFonts w:ascii="Times New Roman" w:hAnsi="Times New Roman" w:cs="Times New Roman"/>
              </w:rPr>
              <w:t>1</w:t>
            </w:r>
            <w:r>
              <w:rPr>
                <w:rFonts w:ascii="Times New Roman" w:hAnsi="Times New Roman" w:cs="Times New Roman"/>
              </w:rPr>
              <w:t xml:space="preserve"> 0</w:t>
            </w:r>
            <w:r w:rsidR="00863245">
              <w:rPr>
                <w:rFonts w:ascii="Times New Roman" w:hAnsi="Times New Roman" w:cs="Times New Roman"/>
              </w:rPr>
              <w:t>65</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1.2.</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9</w:t>
            </w:r>
            <w:r>
              <w:rPr>
                <w:rFonts w:ascii="Times New Roman" w:hAnsi="Times New Roman" w:cs="Times New Roman"/>
              </w:rPr>
              <w:t xml:space="preserve"> </w:t>
            </w:r>
            <w:r w:rsidR="00863245">
              <w:rPr>
                <w:rFonts w:ascii="Times New Roman" w:hAnsi="Times New Roman" w:cs="Times New Roman"/>
              </w:rPr>
              <w:t>681</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1.3.</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7</w:t>
            </w:r>
            <w:r>
              <w:rPr>
                <w:rFonts w:ascii="Times New Roman" w:hAnsi="Times New Roman" w:cs="Times New Roman"/>
              </w:rPr>
              <w:t xml:space="preserve"> </w:t>
            </w:r>
            <w:r w:rsidR="00863245">
              <w:rPr>
                <w:rFonts w:ascii="Times New Roman" w:hAnsi="Times New Roman" w:cs="Times New Roman"/>
              </w:rPr>
              <w:t>657</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1.4.</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IV</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3</w:t>
            </w:r>
            <w:r>
              <w:rPr>
                <w:rFonts w:ascii="Times New Roman" w:hAnsi="Times New Roman" w:cs="Times New Roman"/>
              </w:rPr>
              <w:t xml:space="preserve"> </w:t>
            </w:r>
            <w:r w:rsidR="00863245">
              <w:rPr>
                <w:rFonts w:ascii="Times New Roman" w:hAnsi="Times New Roman" w:cs="Times New Roman"/>
              </w:rPr>
              <w:t>417</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1.5.</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V</w:t>
            </w:r>
          </w:p>
        </w:tc>
        <w:tc>
          <w:tcPr>
            <w:tcW w:w="5107" w:type="dxa"/>
            <w:tcBorders>
              <w:top w:val="single" w:sz="4" w:space="0" w:color="auto"/>
              <w:left w:val="single" w:sz="4" w:space="0" w:color="auto"/>
              <w:bottom w:val="single" w:sz="4" w:space="0" w:color="auto"/>
            </w:tcBorders>
            <w:vAlign w:val="center"/>
          </w:tcPr>
          <w:p w:rsidR="00CD3B1D" w:rsidRPr="00436BB5" w:rsidRDefault="00863245" w:rsidP="00863245">
            <w:pPr>
              <w:pStyle w:val="afff"/>
              <w:jc w:val="center"/>
              <w:rPr>
                <w:rFonts w:ascii="Times New Roman" w:hAnsi="Times New Roman" w:cs="Times New Roman"/>
              </w:rPr>
            </w:pPr>
            <w:r>
              <w:rPr>
                <w:rFonts w:ascii="Times New Roman" w:hAnsi="Times New Roman" w:cs="Times New Roman"/>
              </w:rPr>
              <w:t>10</w:t>
            </w:r>
            <w:r w:rsidR="00CD3B1D">
              <w:rPr>
                <w:rFonts w:ascii="Times New Roman" w:hAnsi="Times New Roman" w:cs="Times New Roman"/>
              </w:rPr>
              <w:t xml:space="preserve"> </w:t>
            </w:r>
            <w:r>
              <w:rPr>
                <w:rFonts w:ascii="Times New Roman" w:hAnsi="Times New Roman" w:cs="Times New Roman"/>
              </w:rPr>
              <w:t>469</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1.6.</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VI</w:t>
            </w:r>
          </w:p>
        </w:tc>
        <w:tc>
          <w:tcPr>
            <w:tcW w:w="5107" w:type="dxa"/>
            <w:tcBorders>
              <w:top w:val="single" w:sz="4" w:space="0" w:color="auto"/>
              <w:left w:val="single" w:sz="4" w:space="0" w:color="auto"/>
              <w:bottom w:val="single" w:sz="4" w:space="0" w:color="auto"/>
            </w:tcBorders>
            <w:vAlign w:val="center"/>
          </w:tcPr>
          <w:p w:rsidR="00CD3B1D" w:rsidRPr="00436BB5" w:rsidRDefault="00863245" w:rsidP="00863245">
            <w:pPr>
              <w:pStyle w:val="afff"/>
              <w:jc w:val="center"/>
              <w:rPr>
                <w:rFonts w:ascii="Times New Roman" w:hAnsi="Times New Roman" w:cs="Times New Roman"/>
              </w:rPr>
            </w:pPr>
            <w:r>
              <w:rPr>
                <w:rFonts w:ascii="Times New Roman" w:hAnsi="Times New Roman" w:cs="Times New Roman"/>
              </w:rPr>
              <w:t>9</w:t>
            </w:r>
            <w:r w:rsidR="00CD3B1D">
              <w:rPr>
                <w:rFonts w:ascii="Times New Roman" w:hAnsi="Times New Roman" w:cs="Times New Roman"/>
              </w:rPr>
              <w:t xml:space="preserve"> </w:t>
            </w:r>
            <w:r>
              <w:rPr>
                <w:rFonts w:ascii="Times New Roman" w:hAnsi="Times New Roman" w:cs="Times New Roman"/>
              </w:rPr>
              <w:t>438</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1.7.</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VII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8</w:t>
            </w:r>
            <w:r w:rsidR="00863245">
              <w:rPr>
                <w:rFonts w:ascii="Times New Roman" w:hAnsi="Times New Roman" w:cs="Times New Roman"/>
              </w:rPr>
              <w:t xml:space="preserve"> 508</w:t>
            </w:r>
          </w:p>
        </w:tc>
      </w:tr>
      <w:tr w:rsidR="00EE6413" w:rsidRPr="00436BB5" w:rsidTr="005F18E5">
        <w:tc>
          <w:tcPr>
            <w:tcW w:w="9356" w:type="dxa"/>
            <w:gridSpan w:val="3"/>
            <w:tcBorders>
              <w:top w:val="single" w:sz="4" w:space="0" w:color="auto"/>
              <w:bottom w:val="single" w:sz="4" w:space="0" w:color="auto"/>
            </w:tcBorders>
            <w:vAlign w:val="center"/>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2. Муниципальные учреждения культуры</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2.1.</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w:t>
            </w:r>
          </w:p>
        </w:tc>
        <w:tc>
          <w:tcPr>
            <w:tcW w:w="5107" w:type="dxa"/>
            <w:tcBorders>
              <w:top w:val="single" w:sz="4" w:space="0" w:color="auto"/>
              <w:left w:val="single" w:sz="4" w:space="0" w:color="auto"/>
              <w:bottom w:val="single" w:sz="4" w:space="0" w:color="auto"/>
            </w:tcBorders>
          </w:tcPr>
          <w:p w:rsidR="00CD3B1D" w:rsidRPr="00A8291C" w:rsidRDefault="00863245" w:rsidP="00863245">
            <w:pPr>
              <w:pStyle w:val="afff"/>
              <w:jc w:val="center"/>
              <w:rPr>
                <w:rFonts w:ascii="Times New Roman" w:hAnsi="Times New Roman" w:cs="Times New Roman"/>
              </w:rPr>
            </w:pPr>
            <w:r>
              <w:rPr>
                <w:rFonts w:ascii="Times New Roman" w:hAnsi="Times New Roman" w:cs="Times New Roman"/>
              </w:rPr>
              <w:t>20</w:t>
            </w:r>
            <w:r w:rsidR="00CD3B1D" w:rsidRPr="00A8291C">
              <w:rPr>
                <w:rFonts w:ascii="Times New Roman" w:hAnsi="Times New Roman" w:cs="Times New Roman"/>
              </w:rPr>
              <w:t xml:space="preserve"> </w:t>
            </w:r>
            <w:r>
              <w:rPr>
                <w:rFonts w:ascii="Times New Roman" w:hAnsi="Times New Roman" w:cs="Times New Roman"/>
              </w:rPr>
              <w:t>915</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2.2.</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w:t>
            </w:r>
          </w:p>
        </w:tc>
        <w:tc>
          <w:tcPr>
            <w:tcW w:w="5107" w:type="dxa"/>
            <w:tcBorders>
              <w:top w:val="single" w:sz="4" w:space="0" w:color="auto"/>
              <w:left w:val="single" w:sz="4" w:space="0" w:color="auto"/>
              <w:bottom w:val="single" w:sz="4" w:space="0" w:color="auto"/>
            </w:tcBorders>
          </w:tcPr>
          <w:p w:rsidR="00CD3B1D" w:rsidRPr="00A8291C" w:rsidRDefault="00CD3B1D" w:rsidP="00863245">
            <w:pPr>
              <w:pStyle w:val="afff"/>
              <w:jc w:val="center"/>
              <w:rPr>
                <w:rFonts w:ascii="Times New Roman" w:hAnsi="Times New Roman" w:cs="Times New Roman"/>
              </w:rPr>
            </w:pPr>
            <w:r w:rsidRPr="00A8291C">
              <w:rPr>
                <w:rFonts w:ascii="Times New Roman" w:hAnsi="Times New Roman" w:cs="Times New Roman"/>
              </w:rPr>
              <w:t>1</w:t>
            </w:r>
            <w:r w:rsidR="00863245">
              <w:rPr>
                <w:rFonts w:ascii="Times New Roman" w:hAnsi="Times New Roman" w:cs="Times New Roman"/>
              </w:rPr>
              <w:t>9</w:t>
            </w:r>
            <w:r w:rsidRPr="00A8291C">
              <w:rPr>
                <w:rFonts w:ascii="Times New Roman" w:hAnsi="Times New Roman" w:cs="Times New Roman"/>
              </w:rPr>
              <w:t xml:space="preserve"> </w:t>
            </w:r>
            <w:r w:rsidR="00863245">
              <w:rPr>
                <w:rFonts w:ascii="Times New Roman" w:hAnsi="Times New Roman" w:cs="Times New Roman"/>
              </w:rPr>
              <w:t>533</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2.3.</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III</w:t>
            </w:r>
          </w:p>
        </w:tc>
        <w:tc>
          <w:tcPr>
            <w:tcW w:w="5107" w:type="dxa"/>
            <w:tcBorders>
              <w:top w:val="single" w:sz="4" w:space="0" w:color="auto"/>
              <w:left w:val="single" w:sz="4" w:space="0" w:color="auto"/>
              <w:bottom w:val="single" w:sz="4" w:space="0" w:color="auto"/>
            </w:tcBorders>
          </w:tcPr>
          <w:p w:rsidR="00CD3B1D" w:rsidRPr="00A8291C" w:rsidRDefault="00CD3B1D" w:rsidP="00863245">
            <w:pPr>
              <w:pStyle w:val="afff"/>
              <w:jc w:val="center"/>
              <w:rPr>
                <w:rFonts w:ascii="Times New Roman" w:hAnsi="Times New Roman" w:cs="Times New Roman"/>
              </w:rPr>
            </w:pPr>
            <w:r w:rsidRPr="00A8291C">
              <w:rPr>
                <w:rFonts w:ascii="Times New Roman" w:hAnsi="Times New Roman" w:cs="Times New Roman"/>
              </w:rPr>
              <w:t>1</w:t>
            </w:r>
            <w:r w:rsidR="00863245">
              <w:rPr>
                <w:rFonts w:ascii="Times New Roman" w:hAnsi="Times New Roman" w:cs="Times New Roman"/>
              </w:rPr>
              <w:t>7</w:t>
            </w:r>
            <w:r w:rsidRPr="00A8291C">
              <w:rPr>
                <w:rFonts w:ascii="Times New Roman" w:hAnsi="Times New Roman" w:cs="Times New Roman"/>
              </w:rPr>
              <w:t xml:space="preserve"> </w:t>
            </w:r>
            <w:r w:rsidR="00863245">
              <w:rPr>
                <w:rFonts w:ascii="Times New Roman" w:hAnsi="Times New Roman" w:cs="Times New Roman"/>
              </w:rPr>
              <w:t>505</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2.4.</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IV</w:t>
            </w:r>
          </w:p>
        </w:tc>
        <w:tc>
          <w:tcPr>
            <w:tcW w:w="5107" w:type="dxa"/>
            <w:tcBorders>
              <w:top w:val="single" w:sz="4" w:space="0" w:color="auto"/>
              <w:left w:val="single" w:sz="4" w:space="0" w:color="auto"/>
              <w:bottom w:val="single" w:sz="4" w:space="0" w:color="auto"/>
            </w:tcBorders>
          </w:tcPr>
          <w:p w:rsidR="00CD3B1D" w:rsidRPr="00A8291C" w:rsidRDefault="00CD3B1D" w:rsidP="00863245">
            <w:pPr>
              <w:pStyle w:val="afff"/>
              <w:jc w:val="center"/>
              <w:rPr>
                <w:rFonts w:ascii="Times New Roman" w:hAnsi="Times New Roman" w:cs="Times New Roman"/>
              </w:rPr>
            </w:pPr>
            <w:r w:rsidRPr="00A8291C">
              <w:rPr>
                <w:rFonts w:ascii="Times New Roman" w:hAnsi="Times New Roman" w:cs="Times New Roman"/>
              </w:rPr>
              <w:t>1</w:t>
            </w:r>
            <w:r w:rsidR="00863245">
              <w:rPr>
                <w:rFonts w:ascii="Times New Roman" w:hAnsi="Times New Roman" w:cs="Times New Roman"/>
              </w:rPr>
              <w:t>3</w:t>
            </w:r>
            <w:r w:rsidRPr="00A8291C">
              <w:rPr>
                <w:rFonts w:ascii="Times New Roman" w:hAnsi="Times New Roman" w:cs="Times New Roman"/>
              </w:rPr>
              <w:t xml:space="preserve"> </w:t>
            </w:r>
            <w:r w:rsidR="00863245">
              <w:rPr>
                <w:rFonts w:ascii="Times New Roman" w:hAnsi="Times New Roman" w:cs="Times New Roman"/>
              </w:rPr>
              <w:t>267</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2.5.</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V</w:t>
            </w:r>
          </w:p>
        </w:tc>
        <w:tc>
          <w:tcPr>
            <w:tcW w:w="5107" w:type="dxa"/>
            <w:tcBorders>
              <w:top w:val="single" w:sz="4" w:space="0" w:color="auto"/>
              <w:left w:val="single" w:sz="4" w:space="0" w:color="auto"/>
              <w:bottom w:val="single" w:sz="4" w:space="0" w:color="auto"/>
            </w:tcBorders>
          </w:tcPr>
          <w:p w:rsidR="00CD3B1D" w:rsidRPr="00A8291C" w:rsidRDefault="00863245" w:rsidP="00863245">
            <w:pPr>
              <w:pStyle w:val="afff"/>
              <w:jc w:val="center"/>
              <w:rPr>
                <w:rFonts w:ascii="Times New Roman" w:hAnsi="Times New Roman" w:cs="Times New Roman"/>
              </w:rPr>
            </w:pPr>
            <w:r>
              <w:rPr>
                <w:rFonts w:ascii="Times New Roman" w:hAnsi="Times New Roman" w:cs="Times New Roman"/>
              </w:rPr>
              <w:t>10</w:t>
            </w:r>
            <w:r w:rsidR="00CD3B1D" w:rsidRPr="00A8291C">
              <w:rPr>
                <w:rFonts w:ascii="Times New Roman" w:hAnsi="Times New Roman" w:cs="Times New Roman"/>
              </w:rPr>
              <w:t xml:space="preserve"> </w:t>
            </w:r>
            <w:r>
              <w:rPr>
                <w:rFonts w:ascii="Times New Roman" w:hAnsi="Times New Roman" w:cs="Times New Roman"/>
              </w:rPr>
              <w:t>320</w:t>
            </w:r>
          </w:p>
        </w:tc>
      </w:tr>
      <w:tr w:rsidR="00EE6413" w:rsidRPr="00436BB5" w:rsidTr="005F18E5">
        <w:tc>
          <w:tcPr>
            <w:tcW w:w="9356" w:type="dxa"/>
            <w:gridSpan w:val="3"/>
            <w:tcBorders>
              <w:top w:val="single" w:sz="4" w:space="0" w:color="auto"/>
              <w:bottom w:val="single" w:sz="4" w:space="0" w:color="auto"/>
            </w:tcBorders>
          </w:tcPr>
          <w:p w:rsidR="00EE6413" w:rsidRPr="00436BB5" w:rsidRDefault="00EE6413" w:rsidP="005F18E5">
            <w:pPr>
              <w:pStyle w:val="afff"/>
              <w:jc w:val="center"/>
              <w:rPr>
                <w:rFonts w:ascii="Times New Roman" w:hAnsi="Times New Roman" w:cs="Times New Roman"/>
              </w:rPr>
            </w:pPr>
            <w:r w:rsidRPr="00436BB5">
              <w:rPr>
                <w:rFonts w:ascii="Times New Roman" w:hAnsi="Times New Roman" w:cs="Times New Roman"/>
              </w:rPr>
              <w:t>3.Прочие муниципальные учреждения</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3.1.</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2</w:t>
            </w:r>
            <w:r w:rsidR="00863245">
              <w:rPr>
                <w:rFonts w:ascii="Times New Roman" w:hAnsi="Times New Roman" w:cs="Times New Roman"/>
              </w:rPr>
              <w:t>1</w:t>
            </w:r>
            <w:r>
              <w:rPr>
                <w:rFonts w:ascii="Times New Roman" w:hAnsi="Times New Roman" w:cs="Times New Roman"/>
              </w:rPr>
              <w:t xml:space="preserve"> </w:t>
            </w:r>
            <w:r w:rsidR="00863245">
              <w:rPr>
                <w:rFonts w:ascii="Times New Roman" w:hAnsi="Times New Roman" w:cs="Times New Roman"/>
              </w:rPr>
              <w:t>065</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3.2.</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9</w:t>
            </w:r>
            <w:r>
              <w:rPr>
                <w:rFonts w:ascii="Times New Roman" w:hAnsi="Times New Roman" w:cs="Times New Roman"/>
              </w:rPr>
              <w:t xml:space="preserve"> </w:t>
            </w:r>
            <w:r w:rsidR="00863245">
              <w:rPr>
                <w:rFonts w:ascii="Times New Roman" w:hAnsi="Times New Roman" w:cs="Times New Roman"/>
              </w:rPr>
              <w:t>681</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3.3.</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III</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7</w:t>
            </w:r>
            <w:r>
              <w:rPr>
                <w:rFonts w:ascii="Times New Roman" w:hAnsi="Times New Roman" w:cs="Times New Roman"/>
              </w:rPr>
              <w:t xml:space="preserve"> </w:t>
            </w:r>
            <w:r w:rsidR="00863245">
              <w:rPr>
                <w:rFonts w:ascii="Times New Roman" w:hAnsi="Times New Roman" w:cs="Times New Roman"/>
              </w:rPr>
              <w:t>657</w:t>
            </w:r>
          </w:p>
        </w:tc>
      </w:tr>
      <w:tr w:rsidR="00CD3B1D" w:rsidRPr="00436BB5" w:rsidTr="005F18E5">
        <w:tc>
          <w:tcPr>
            <w:tcW w:w="694" w:type="dxa"/>
            <w:tcBorders>
              <w:top w:val="single" w:sz="4" w:space="0" w:color="auto"/>
              <w:bottom w:val="single" w:sz="4" w:space="0" w:color="auto"/>
              <w:right w:val="single" w:sz="4" w:space="0" w:color="auto"/>
            </w:tcBorders>
          </w:tcPr>
          <w:p w:rsidR="00CD3B1D" w:rsidRPr="00436BB5" w:rsidRDefault="00CD3B1D" w:rsidP="005F18E5">
            <w:pPr>
              <w:pStyle w:val="afff"/>
              <w:rPr>
                <w:rFonts w:ascii="Times New Roman" w:hAnsi="Times New Roman" w:cs="Times New Roman"/>
              </w:rPr>
            </w:pPr>
            <w:r w:rsidRPr="00436BB5">
              <w:rPr>
                <w:rFonts w:ascii="Times New Roman" w:hAnsi="Times New Roman" w:cs="Times New Roman"/>
              </w:rPr>
              <w:t>3.4.</w:t>
            </w:r>
          </w:p>
        </w:tc>
        <w:tc>
          <w:tcPr>
            <w:tcW w:w="3555" w:type="dxa"/>
            <w:tcBorders>
              <w:top w:val="single" w:sz="4" w:space="0" w:color="auto"/>
              <w:left w:val="single" w:sz="4" w:space="0" w:color="auto"/>
              <w:bottom w:val="single" w:sz="4" w:space="0" w:color="auto"/>
              <w:right w:val="single" w:sz="4" w:space="0" w:color="auto"/>
            </w:tcBorders>
          </w:tcPr>
          <w:p w:rsidR="00CD3B1D" w:rsidRPr="00436BB5" w:rsidRDefault="00CD3B1D" w:rsidP="005F18E5">
            <w:pPr>
              <w:pStyle w:val="afff"/>
              <w:jc w:val="center"/>
              <w:rPr>
                <w:rFonts w:ascii="Times New Roman" w:hAnsi="Times New Roman" w:cs="Times New Roman"/>
              </w:rPr>
            </w:pPr>
            <w:r w:rsidRPr="00436BB5">
              <w:rPr>
                <w:rFonts w:ascii="Times New Roman" w:hAnsi="Times New Roman" w:cs="Times New Roman"/>
              </w:rPr>
              <w:t>IV</w:t>
            </w:r>
          </w:p>
        </w:tc>
        <w:tc>
          <w:tcPr>
            <w:tcW w:w="5107" w:type="dxa"/>
            <w:tcBorders>
              <w:top w:val="single" w:sz="4" w:space="0" w:color="auto"/>
              <w:left w:val="single" w:sz="4" w:space="0" w:color="auto"/>
              <w:bottom w:val="single" w:sz="4" w:space="0" w:color="auto"/>
            </w:tcBorders>
            <w:vAlign w:val="center"/>
          </w:tcPr>
          <w:p w:rsidR="00CD3B1D" w:rsidRPr="00436BB5" w:rsidRDefault="00CD3B1D" w:rsidP="00863245">
            <w:pPr>
              <w:pStyle w:val="afff"/>
              <w:jc w:val="center"/>
              <w:rPr>
                <w:rFonts w:ascii="Times New Roman" w:hAnsi="Times New Roman" w:cs="Times New Roman"/>
              </w:rPr>
            </w:pPr>
            <w:r>
              <w:rPr>
                <w:rFonts w:ascii="Times New Roman" w:hAnsi="Times New Roman" w:cs="Times New Roman"/>
              </w:rPr>
              <w:t>1</w:t>
            </w:r>
            <w:r w:rsidR="00863245">
              <w:rPr>
                <w:rFonts w:ascii="Times New Roman" w:hAnsi="Times New Roman" w:cs="Times New Roman"/>
              </w:rPr>
              <w:t>3</w:t>
            </w:r>
            <w:r>
              <w:rPr>
                <w:rFonts w:ascii="Times New Roman" w:hAnsi="Times New Roman" w:cs="Times New Roman"/>
              </w:rPr>
              <w:t xml:space="preserve"> </w:t>
            </w:r>
            <w:r w:rsidR="00863245">
              <w:rPr>
                <w:rFonts w:ascii="Times New Roman" w:hAnsi="Times New Roman" w:cs="Times New Roman"/>
              </w:rPr>
              <w:t>417</w:t>
            </w:r>
          </w:p>
        </w:tc>
      </w:tr>
    </w:tbl>
    <w:p w:rsidR="000B2CB6" w:rsidRPr="00981D54" w:rsidRDefault="00981D54" w:rsidP="00981D54">
      <w:pPr>
        <w:ind w:firstLine="0"/>
        <w:rPr>
          <w:rFonts w:ascii="Times New Roman" w:hAnsi="Times New Roman" w:cs="Times New Roman"/>
          <w:bCs/>
          <w:i/>
        </w:rPr>
      </w:pPr>
      <w:r w:rsidRPr="00981D54">
        <w:rPr>
          <w:rFonts w:ascii="Times New Roman" w:hAnsi="Times New Roman" w:cs="Times New Roman"/>
          <w:bCs/>
          <w:i/>
        </w:rPr>
        <w:t>(</w:t>
      </w:r>
      <w:proofErr w:type="gramStart"/>
      <w:r w:rsidRPr="00981D54">
        <w:rPr>
          <w:rFonts w:ascii="Times New Roman" w:hAnsi="Times New Roman" w:cs="Times New Roman"/>
          <w:bCs/>
          <w:i/>
        </w:rPr>
        <w:t>В</w:t>
      </w:r>
      <w:proofErr w:type="gramEnd"/>
      <w:r w:rsidRPr="00981D54">
        <w:rPr>
          <w:rFonts w:ascii="Times New Roman" w:hAnsi="Times New Roman" w:cs="Times New Roman"/>
          <w:bCs/>
          <w:i/>
        </w:rPr>
        <w:t xml:space="preserve"> редакции постановления Администрации Кривошеинского района от 30.09.2024 № 523)</w:t>
      </w:r>
    </w:p>
    <w:p w:rsidR="000B2CB6" w:rsidRPr="008556B0" w:rsidRDefault="000B2CB6" w:rsidP="008556B0">
      <w:pPr>
        <w:ind w:left="5839" w:firstLine="0"/>
        <w:jc w:val="left"/>
        <w:rPr>
          <w:rFonts w:ascii="Times New Roman" w:hAnsi="Times New Roman" w:cs="Times New Roman"/>
          <w:bCs/>
        </w:rPr>
      </w:pPr>
      <w:r>
        <w:rPr>
          <w:rFonts w:ascii="Times New Roman" w:hAnsi="Times New Roman" w:cs="Times New Roman"/>
          <w:bCs/>
        </w:rPr>
        <w:br w:type="page"/>
      </w:r>
      <w:r w:rsidRPr="008556B0">
        <w:rPr>
          <w:rFonts w:ascii="Times New Roman" w:hAnsi="Times New Roman" w:cs="Times New Roman"/>
          <w:bCs/>
        </w:rPr>
        <w:lastRenderedPageBreak/>
        <w:t xml:space="preserve">Приложение 3 к </w:t>
      </w:r>
      <w:hyperlink w:anchor="sub_160" w:history="1">
        <w:r w:rsidRPr="008556B0">
          <w:rPr>
            <w:rStyle w:val="affff"/>
            <w:rFonts w:ascii="Times New Roman" w:hAnsi="Times New Roman"/>
            <w:bCs/>
            <w:color w:val="auto"/>
            <w:u w:val="none"/>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Pr="008556B0" w:rsidRDefault="000B2CB6" w:rsidP="008556B0">
      <w:pPr>
        <w:ind w:left="5839"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sidR="00F77E86">
        <w:rPr>
          <w:rFonts w:ascii="Times New Roman" w:hAnsi="Times New Roman" w:cs="Times New Roman"/>
          <w:bCs/>
        </w:rPr>
        <w:t xml:space="preserve">муниципальный </w:t>
      </w:r>
      <w:r w:rsidRPr="008556B0">
        <w:rPr>
          <w:rFonts w:ascii="Times New Roman" w:hAnsi="Times New Roman" w:cs="Times New Roman"/>
          <w:bCs/>
        </w:rPr>
        <w:t>район</w:t>
      </w:r>
      <w:r w:rsidR="00F77E86">
        <w:rPr>
          <w:rFonts w:ascii="Times New Roman" w:hAnsi="Times New Roman" w:cs="Times New Roman"/>
          <w:bCs/>
        </w:rPr>
        <w:t xml:space="preserve"> Томской области</w:t>
      </w:r>
    </w:p>
    <w:p w:rsidR="000B2CB6" w:rsidRPr="008556B0" w:rsidRDefault="000B2CB6">
      <w:pPr>
        <w:rPr>
          <w:rFonts w:ascii="Times New Roman" w:hAnsi="Times New Roman" w:cs="Times New Roman"/>
        </w:rPr>
      </w:pPr>
    </w:p>
    <w:p w:rsidR="000B2CB6" w:rsidRPr="008556B0" w:rsidRDefault="000B2CB6" w:rsidP="00C655C6">
      <w:pPr>
        <w:pStyle w:val="1"/>
        <w:spacing w:before="0" w:after="0"/>
        <w:rPr>
          <w:rFonts w:ascii="Times New Roman" w:hAnsi="Times New Roman" w:cs="Times New Roman"/>
          <w:color w:val="auto"/>
        </w:rPr>
      </w:pPr>
      <w:r w:rsidRPr="008556B0">
        <w:rPr>
          <w:rFonts w:ascii="Times New Roman" w:hAnsi="Times New Roman" w:cs="Times New Roman"/>
          <w:color w:val="auto"/>
        </w:rPr>
        <w:t xml:space="preserve">Объемные показатели и порядок отнесения </w:t>
      </w:r>
    </w:p>
    <w:p w:rsidR="000B2CB6" w:rsidRPr="008556B0" w:rsidRDefault="000B2CB6" w:rsidP="00C655C6">
      <w:pPr>
        <w:pStyle w:val="1"/>
        <w:spacing w:before="0" w:after="0"/>
        <w:rPr>
          <w:rFonts w:ascii="Times New Roman" w:hAnsi="Times New Roman" w:cs="Times New Roman"/>
          <w:color w:val="auto"/>
        </w:rPr>
      </w:pPr>
      <w:r w:rsidRPr="008556B0">
        <w:rPr>
          <w:rFonts w:ascii="Times New Roman" w:hAnsi="Times New Roman" w:cs="Times New Roman"/>
          <w:color w:val="auto"/>
        </w:rPr>
        <w:t>муниципальных учреждений</w:t>
      </w:r>
      <w:r w:rsidR="000165DD">
        <w:rPr>
          <w:rFonts w:ascii="Times New Roman" w:hAnsi="Times New Roman" w:cs="Times New Roman"/>
          <w:color w:val="auto"/>
        </w:rPr>
        <w:t xml:space="preserve"> </w:t>
      </w:r>
      <w:r w:rsidRPr="008556B0">
        <w:rPr>
          <w:rFonts w:ascii="Times New Roman" w:hAnsi="Times New Roman" w:cs="Times New Roman"/>
          <w:color w:val="auto"/>
        </w:rPr>
        <w:t xml:space="preserve">муниципального образования Кривошеинский </w:t>
      </w:r>
      <w:r w:rsidR="00F77E86">
        <w:rPr>
          <w:rFonts w:ascii="Times New Roman" w:hAnsi="Times New Roman" w:cs="Times New Roman"/>
          <w:color w:val="auto"/>
        </w:rPr>
        <w:t xml:space="preserve">муниципальный </w:t>
      </w:r>
      <w:r w:rsidRPr="008556B0">
        <w:rPr>
          <w:rFonts w:ascii="Times New Roman" w:hAnsi="Times New Roman" w:cs="Times New Roman"/>
          <w:color w:val="auto"/>
        </w:rPr>
        <w:t>район</w:t>
      </w:r>
      <w:r w:rsidR="00F77E86">
        <w:rPr>
          <w:rFonts w:ascii="Times New Roman" w:hAnsi="Times New Roman" w:cs="Times New Roman"/>
          <w:color w:val="auto"/>
        </w:rPr>
        <w:t xml:space="preserve"> Томской области</w:t>
      </w:r>
      <w:r w:rsidRPr="008556B0">
        <w:rPr>
          <w:rFonts w:ascii="Times New Roman" w:hAnsi="Times New Roman" w:cs="Times New Roman"/>
          <w:color w:val="auto"/>
        </w:rPr>
        <w:t xml:space="preserve"> к группам по оплате труда руководителей</w:t>
      </w:r>
    </w:p>
    <w:p w:rsidR="000B2CB6" w:rsidRPr="008556B0" w:rsidRDefault="000B2CB6" w:rsidP="00870D58">
      <w:pPr>
        <w:pStyle w:val="1"/>
        <w:spacing w:before="240" w:after="0"/>
        <w:ind w:firstLine="720"/>
        <w:rPr>
          <w:rFonts w:ascii="Times New Roman" w:hAnsi="Times New Roman" w:cs="Times New Roman"/>
          <w:color w:val="auto"/>
        </w:rPr>
      </w:pPr>
      <w:r w:rsidRPr="008556B0">
        <w:rPr>
          <w:rFonts w:ascii="Times New Roman" w:hAnsi="Times New Roman" w:cs="Times New Roman"/>
          <w:color w:val="auto"/>
        </w:rPr>
        <w:t xml:space="preserve">I . Объемные показатели </w:t>
      </w:r>
    </w:p>
    <w:p w:rsidR="000B2CB6" w:rsidRPr="008556B0" w:rsidRDefault="000B2CB6" w:rsidP="00870D58">
      <w:pPr>
        <w:pStyle w:val="1"/>
        <w:spacing w:before="0" w:after="120"/>
        <w:ind w:firstLine="720"/>
        <w:rPr>
          <w:rFonts w:ascii="Times New Roman" w:hAnsi="Times New Roman" w:cs="Times New Roman"/>
          <w:color w:val="auto"/>
        </w:rPr>
      </w:pPr>
      <w:r w:rsidRPr="008556B0">
        <w:rPr>
          <w:rFonts w:ascii="Times New Roman" w:hAnsi="Times New Roman" w:cs="Times New Roman"/>
          <w:color w:val="auto"/>
        </w:rPr>
        <w:t xml:space="preserve">муниципальных учреждений муниципального образования Кривошеинский </w:t>
      </w:r>
      <w:r w:rsidR="00F77E86">
        <w:rPr>
          <w:rFonts w:ascii="Times New Roman" w:hAnsi="Times New Roman" w:cs="Times New Roman"/>
          <w:color w:val="auto"/>
        </w:rPr>
        <w:t xml:space="preserve">муниципальный </w:t>
      </w:r>
      <w:r w:rsidRPr="008556B0">
        <w:rPr>
          <w:rFonts w:ascii="Times New Roman" w:hAnsi="Times New Roman" w:cs="Times New Roman"/>
          <w:color w:val="auto"/>
        </w:rPr>
        <w:t>район</w:t>
      </w:r>
      <w:r w:rsidR="00F77E86">
        <w:rPr>
          <w:rFonts w:ascii="Times New Roman" w:hAnsi="Times New Roman" w:cs="Times New Roman"/>
          <w:color w:val="auto"/>
        </w:rPr>
        <w:t xml:space="preserve"> Томской области</w:t>
      </w:r>
    </w:p>
    <w:p w:rsidR="000B2CB6" w:rsidRPr="008556B0" w:rsidRDefault="000B2CB6" w:rsidP="00E0798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Основным критерием для определения размеров должностных окладов руководителей муниципальных учреждений муниципального образования Кривошеинский </w:t>
      </w:r>
      <w:r w:rsidR="00F77E86">
        <w:rPr>
          <w:rFonts w:ascii="Times New Roman" w:hAnsi="Times New Roman" w:cs="Times New Roman"/>
          <w:b w:val="0"/>
          <w:color w:val="auto"/>
        </w:rPr>
        <w:t xml:space="preserve">муниципальный </w:t>
      </w:r>
      <w:r w:rsidRPr="008556B0">
        <w:rPr>
          <w:rFonts w:ascii="Times New Roman" w:hAnsi="Times New Roman" w:cs="Times New Roman"/>
          <w:b w:val="0"/>
          <w:color w:val="auto"/>
        </w:rPr>
        <w:t>район</w:t>
      </w:r>
      <w:r w:rsidR="00F77E86">
        <w:rPr>
          <w:rFonts w:ascii="Times New Roman" w:hAnsi="Times New Roman" w:cs="Times New Roman"/>
          <w:b w:val="0"/>
          <w:color w:val="auto"/>
        </w:rPr>
        <w:t xml:space="preserve"> Томской области</w:t>
      </w:r>
      <w:r w:rsidRPr="008556B0">
        <w:rPr>
          <w:rFonts w:ascii="Times New Roman" w:hAnsi="Times New Roman" w:cs="Times New Roman"/>
          <w:b w:val="0"/>
          <w:color w:val="auto"/>
        </w:rPr>
        <w:t xml:space="preserve"> являются группы по оплате труда руководителей, определяемые на основе объемных показателей.</w:t>
      </w:r>
    </w:p>
    <w:p w:rsidR="000B2CB6" w:rsidRPr="008556B0" w:rsidRDefault="000B2CB6" w:rsidP="00870D58">
      <w:pPr>
        <w:spacing w:before="120"/>
        <w:rPr>
          <w:rFonts w:ascii="Times New Roman" w:hAnsi="Times New Roman" w:cs="Times New Roman"/>
          <w:b/>
        </w:rPr>
      </w:pPr>
      <w:bookmarkStart w:id="89" w:name="sub_111"/>
      <w:r w:rsidRPr="008556B0">
        <w:rPr>
          <w:rFonts w:ascii="Times New Roman" w:hAnsi="Times New Roman" w:cs="Times New Roman"/>
          <w:b/>
        </w:rPr>
        <w:t>1. Объемные показатели по муниципальным образовательным учреждениям</w:t>
      </w:r>
    </w:p>
    <w:p w:rsidR="000B2CB6" w:rsidRPr="008556B0" w:rsidRDefault="000B2CB6" w:rsidP="00E07987">
      <w:pPr>
        <w:pStyle w:val="1"/>
        <w:spacing w:before="0" w:after="0"/>
        <w:ind w:firstLine="720"/>
        <w:jc w:val="both"/>
        <w:rPr>
          <w:rFonts w:ascii="Times New Roman" w:hAnsi="Times New Roman" w:cs="Times New Roman"/>
          <w:b w:val="0"/>
          <w:color w:val="auto"/>
        </w:rPr>
      </w:pPr>
      <w:bookmarkStart w:id="90" w:name="sub_127"/>
      <w:bookmarkEnd w:id="89"/>
      <w:r w:rsidRPr="008556B0">
        <w:rPr>
          <w:rFonts w:ascii="Times New Roman" w:hAnsi="Times New Roman" w:cs="Times New Roman"/>
          <w:b w:val="0"/>
          <w:color w:val="auto"/>
        </w:rPr>
        <w:t xml:space="preserve">1.1. К объемным показателям относятся показатели, характеризующие масштаб руководства учреждением: численность работников учреждения, количество обучающихся и другие показатели, значительно осложняющие работу по руководству учреждением. </w:t>
      </w:r>
    </w:p>
    <w:p w:rsidR="000B2CB6" w:rsidRPr="008556B0" w:rsidRDefault="000B2CB6" w:rsidP="00E0798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1.2. По объемным показателям для установления размера должностных окладов руководителей образовательных учреждений установлено семь групп по оплате труда.</w:t>
      </w:r>
    </w:p>
    <w:p w:rsidR="000B2CB6" w:rsidRPr="008556B0" w:rsidRDefault="000B2CB6" w:rsidP="00E0798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 Отнесение образовательных учреждений к одной из семи групп по оплате труда руководителей производится по сумме баллов после оценки сложности руководства образовательным учреждением по показателям предусмотренным в таблице 1. </w:t>
      </w:r>
    </w:p>
    <w:p w:rsidR="000B2CB6" w:rsidRPr="008556B0" w:rsidRDefault="000B2CB6" w:rsidP="00870D58">
      <w:pPr>
        <w:pStyle w:val="1"/>
        <w:spacing w:before="120" w:after="0"/>
        <w:rPr>
          <w:rFonts w:ascii="Times New Roman" w:hAnsi="Times New Roman" w:cs="Times New Roman"/>
          <w:color w:val="auto"/>
        </w:rPr>
      </w:pPr>
      <w:r w:rsidRPr="008556B0">
        <w:rPr>
          <w:rFonts w:ascii="Times New Roman" w:hAnsi="Times New Roman" w:cs="Times New Roman"/>
          <w:color w:val="auto"/>
        </w:rPr>
        <w:t>Объемные показатели образовательных учреждений</w:t>
      </w:r>
    </w:p>
    <w:p w:rsidR="000B2CB6" w:rsidRPr="008556B0" w:rsidRDefault="000B2CB6" w:rsidP="00916B2D">
      <w:pPr>
        <w:pStyle w:val="1"/>
        <w:jc w:val="right"/>
        <w:rPr>
          <w:rFonts w:ascii="Times New Roman" w:hAnsi="Times New Roman" w:cs="Times New Roman"/>
          <w:b w:val="0"/>
          <w:color w:val="auto"/>
        </w:rPr>
      </w:pPr>
      <w:r w:rsidRPr="008556B0">
        <w:rPr>
          <w:rFonts w:ascii="Times New Roman" w:hAnsi="Times New Roman" w:cs="Times New Roman"/>
          <w:b w:val="0"/>
          <w:color w:val="auto"/>
        </w:rPr>
        <w:t>Таблица 1.</w:t>
      </w:r>
    </w:p>
    <w:tbl>
      <w:tblPr>
        <w:tblW w:w="99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111"/>
        <w:gridCol w:w="1471"/>
      </w:tblGrid>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Объемные показатели</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Условия</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Количество баллов</w:t>
            </w:r>
          </w:p>
        </w:tc>
      </w:tr>
      <w:tr w:rsidR="000B2CB6" w:rsidRPr="008556B0" w:rsidTr="001C3821">
        <w:tc>
          <w:tcPr>
            <w:tcW w:w="4395" w:type="dxa"/>
            <w:vMerge w:val="restart"/>
            <w:tcBorders>
              <w:top w:val="single" w:sz="4" w:space="0" w:color="auto"/>
              <w:bottom w:val="single" w:sz="4" w:space="0" w:color="auto"/>
              <w:right w:val="single" w:sz="4" w:space="0" w:color="auto"/>
            </w:tcBorders>
          </w:tcPr>
          <w:p w:rsidR="000B2CB6" w:rsidRPr="008556B0" w:rsidRDefault="000B2CB6" w:rsidP="00F77E86">
            <w:pPr>
              <w:pStyle w:val="1"/>
              <w:numPr>
                <w:ilvl w:val="0"/>
                <w:numId w:val="42"/>
              </w:numPr>
              <w:spacing w:before="0" w:after="0"/>
              <w:ind w:left="0" w:firstLine="22"/>
              <w:jc w:val="both"/>
              <w:rPr>
                <w:rFonts w:ascii="Times New Roman" w:hAnsi="Times New Roman" w:cs="Times New Roman"/>
                <w:b w:val="0"/>
                <w:color w:val="auto"/>
              </w:rPr>
            </w:pPr>
            <w:r w:rsidRPr="008556B0">
              <w:rPr>
                <w:rFonts w:ascii="Times New Roman" w:hAnsi="Times New Roman" w:cs="Times New Roman"/>
                <w:b w:val="0"/>
                <w:color w:val="auto"/>
              </w:rPr>
              <w:t>Количество обучающихся (воспитанников) в образовательных учреждениях</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1C3821">
            <w:pPr>
              <w:pStyle w:val="1"/>
              <w:spacing w:before="0" w:after="0"/>
              <w:jc w:val="left"/>
              <w:rPr>
                <w:rFonts w:ascii="Times New Roman" w:hAnsi="Times New Roman" w:cs="Times New Roman"/>
                <w:b w:val="0"/>
                <w:color w:val="auto"/>
              </w:rPr>
            </w:pPr>
            <w:r w:rsidRPr="008556B0">
              <w:rPr>
                <w:rFonts w:ascii="Times New Roman" w:hAnsi="Times New Roman" w:cs="Times New Roman"/>
                <w:b w:val="0"/>
                <w:color w:val="auto"/>
              </w:rPr>
              <w:t>из расчета за каждого обучающегося (воспитанника)</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0,3</w:t>
            </w: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1C3821">
            <w:pPr>
              <w:pStyle w:val="1"/>
              <w:spacing w:before="0" w:after="0"/>
              <w:jc w:val="left"/>
              <w:rPr>
                <w:rFonts w:ascii="Times New Roman" w:hAnsi="Times New Roman" w:cs="Times New Roman"/>
                <w:b w:val="0"/>
                <w:color w:val="auto"/>
              </w:rPr>
            </w:pPr>
            <w:r w:rsidRPr="008556B0">
              <w:rPr>
                <w:rFonts w:ascii="Times New Roman" w:hAnsi="Times New Roman" w:cs="Times New Roman"/>
                <w:b w:val="0"/>
                <w:color w:val="auto"/>
              </w:rPr>
              <w:t>из расчета за каждого воспитанника с круглосуточным пребыванием</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0,5</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2. Количество дошкольных групп в образовательном учреждении</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1C3821">
            <w:pPr>
              <w:pStyle w:val="1"/>
              <w:spacing w:before="0" w:after="0"/>
              <w:jc w:val="left"/>
              <w:rPr>
                <w:rFonts w:ascii="Times New Roman" w:hAnsi="Times New Roman" w:cs="Times New Roman"/>
                <w:b w:val="0"/>
                <w:color w:val="auto"/>
              </w:rPr>
            </w:pPr>
            <w:r w:rsidRPr="008556B0">
              <w:rPr>
                <w:rFonts w:ascii="Times New Roman" w:hAnsi="Times New Roman" w:cs="Times New Roman"/>
                <w:b w:val="0"/>
                <w:color w:val="auto"/>
              </w:rPr>
              <w:t>из расчета на группу</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10</w:t>
            </w:r>
          </w:p>
        </w:tc>
      </w:tr>
      <w:tr w:rsidR="000B2CB6" w:rsidRPr="008556B0" w:rsidTr="001C3821">
        <w:tc>
          <w:tcPr>
            <w:tcW w:w="4395" w:type="dxa"/>
            <w:vMerge w:val="restart"/>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3. Количество работников в образовательном учреждении</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каждого педагогического работника</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w:t>
            </w: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дополнительно за каждого работника, имеющего квалификационную категорию</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0,5</w:t>
            </w:r>
          </w:p>
        </w:tc>
      </w:tr>
      <w:tr w:rsidR="000B2CB6" w:rsidRPr="008556B0" w:rsidTr="001C3821">
        <w:tc>
          <w:tcPr>
            <w:tcW w:w="4395" w:type="dxa"/>
            <w:vMerge w:val="restart"/>
            <w:tcBorders>
              <w:top w:val="single" w:sz="4" w:space="0" w:color="auto"/>
              <w:bottom w:val="single" w:sz="4" w:space="0" w:color="auto"/>
              <w:right w:val="single" w:sz="4" w:space="0" w:color="auto"/>
            </w:tcBorders>
          </w:tcPr>
          <w:p w:rsidR="000B2CB6" w:rsidRPr="008556B0" w:rsidRDefault="000B2CB6" w:rsidP="00F46480">
            <w:pPr>
              <w:pStyle w:val="1"/>
              <w:widowControl/>
              <w:tabs>
                <w:tab w:val="left" w:pos="318"/>
              </w:tabs>
              <w:suppressAutoHyphens/>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xml:space="preserve">4. Наличие филиалов, учебно-консультационных пунктов, интерната при образовательном учреждении с </w:t>
            </w:r>
            <w:r w:rsidRPr="008556B0">
              <w:rPr>
                <w:rFonts w:ascii="Times New Roman" w:hAnsi="Times New Roman" w:cs="Times New Roman"/>
                <w:b w:val="0"/>
                <w:color w:val="auto"/>
              </w:rPr>
              <w:lastRenderedPageBreak/>
              <w:t>количеством обучающихся (проживающих), бухгалтерии, размещение сторонних организаций</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lastRenderedPageBreak/>
              <w:t>за каждое указанное структурное подразделение</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до 100 чел.</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20</w:t>
            </w: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от 100 до 200 чел.</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30</w:t>
            </w: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свыше 200 чел.</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50</w:t>
            </w:r>
          </w:p>
        </w:tc>
      </w:tr>
      <w:tr w:rsidR="000B2CB6" w:rsidRPr="008556B0" w:rsidTr="001C3821">
        <w:trPr>
          <w:trHeight w:val="1104"/>
        </w:trPr>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5. Наличие в образовательном учреждении обучающихся (воспитанников) ограниченными возможностями здоровья</w:t>
            </w:r>
          </w:p>
        </w:tc>
        <w:tc>
          <w:tcPr>
            <w:tcW w:w="4111" w:type="dxa"/>
            <w:tcBorders>
              <w:top w:val="single" w:sz="4" w:space="0" w:color="auto"/>
              <w:left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xml:space="preserve">из расчета за ребенка </w:t>
            </w:r>
          </w:p>
        </w:tc>
        <w:tc>
          <w:tcPr>
            <w:tcW w:w="1471" w:type="dxa"/>
            <w:tcBorders>
              <w:top w:val="single" w:sz="4" w:space="0" w:color="auto"/>
              <w:left w:val="single" w:sz="4" w:space="0" w:color="auto"/>
            </w:tcBorders>
          </w:tcPr>
          <w:p w:rsidR="000B2CB6" w:rsidRPr="008556B0" w:rsidRDefault="000B2CB6" w:rsidP="00870D58">
            <w:pPr>
              <w:pStyle w:val="1"/>
              <w:rPr>
                <w:rFonts w:ascii="Times New Roman" w:hAnsi="Times New Roman" w:cs="Times New Roman"/>
                <w:b w:val="0"/>
                <w:color w:val="auto"/>
              </w:rPr>
            </w:pPr>
            <w:r w:rsidRPr="008556B0">
              <w:rPr>
                <w:rFonts w:ascii="Times New Roman" w:hAnsi="Times New Roman" w:cs="Times New Roman"/>
                <w:b w:val="0"/>
                <w:color w:val="auto"/>
              </w:rPr>
              <w:t>0,3</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6. Наличие используемых в образовательном процессе компьютеров</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каждый компьютер</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0,7</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7. Наличие используемых в образовательном процессе интерактивных средств обучения</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каждую единицу</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0,7</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8. Наличие оборудованных и используемых в образовательном процессе: спортивной площадки, стадиона, и других спортивных сооружений</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каждый вид</w:t>
            </w:r>
          </w:p>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(максимальное количество баллов - 30)</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15</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9. Наличие собственного оборудованного медицинского кабинета, столовой</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каждый вид</w:t>
            </w:r>
          </w:p>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(максимальное количество баллов - 30)</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15</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10. Наличие автотранспортных средств для подвоза обучающихся, сельхозмашин на балансе образовательного учреждения</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каждую единицу техники (максимальное количество баллов - 12)</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3</w:t>
            </w:r>
          </w:p>
        </w:tc>
      </w:tr>
      <w:tr w:rsidR="000B2CB6" w:rsidRPr="008556B0" w:rsidTr="001C3821">
        <w:tc>
          <w:tcPr>
            <w:tcW w:w="4395" w:type="dxa"/>
            <w:vMerge w:val="restart"/>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11. Наличие учебно-опытных участков (площадью не менее 0,5 га), парникового хозяйства, подсобного сельского хозяйства, теплиц</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подсобное сельское хозяйство</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25</w:t>
            </w:r>
          </w:p>
        </w:tc>
      </w:tr>
      <w:tr w:rsidR="000B2CB6" w:rsidRPr="008556B0" w:rsidTr="001C3821">
        <w:tc>
          <w:tcPr>
            <w:tcW w:w="4395" w:type="dxa"/>
            <w:vMerge/>
            <w:tcBorders>
              <w:top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огород, парники, теплицы</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10</w:t>
            </w:r>
          </w:p>
        </w:tc>
      </w:tr>
      <w:tr w:rsidR="000B2CB6" w:rsidRPr="008556B0" w:rsidTr="001C3821">
        <w:tc>
          <w:tcPr>
            <w:tcW w:w="4395" w:type="dxa"/>
            <w:tcBorders>
              <w:top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12. Наличие собственной котельной, других сооружений, связанных с водоснабжением</w:t>
            </w:r>
          </w:p>
        </w:tc>
        <w:tc>
          <w:tcPr>
            <w:tcW w:w="4111"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каждую единицу</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20</w:t>
            </w:r>
          </w:p>
        </w:tc>
      </w:tr>
      <w:tr w:rsidR="0023774F" w:rsidRPr="008556B0" w:rsidTr="001C3821">
        <w:trPr>
          <w:trHeight w:val="1134"/>
        </w:trPr>
        <w:tc>
          <w:tcPr>
            <w:tcW w:w="4395" w:type="dxa"/>
            <w:tcBorders>
              <w:top w:val="single" w:sz="4" w:space="0" w:color="auto"/>
              <w:bottom w:val="single" w:sz="4" w:space="0" w:color="auto"/>
              <w:right w:val="single" w:sz="4" w:space="0" w:color="auto"/>
            </w:tcBorders>
          </w:tcPr>
          <w:p w:rsidR="0023774F" w:rsidRPr="008556B0" w:rsidRDefault="0023774F" w:rsidP="001C3821">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xml:space="preserve">13. </w:t>
            </w:r>
            <w:r w:rsidRPr="0023774F">
              <w:rPr>
                <w:rFonts w:ascii="Times New Roman" w:hAnsi="Times New Roman" w:cs="Times New Roman"/>
                <w:b w:val="0"/>
              </w:rPr>
              <w:t>Наличие у образовательной организации статуса площадки, ресурсно-внедренческого центра, центра</w:t>
            </w:r>
          </w:p>
        </w:tc>
        <w:tc>
          <w:tcPr>
            <w:tcW w:w="4111" w:type="dxa"/>
            <w:tcBorders>
              <w:top w:val="single" w:sz="4" w:space="0" w:color="auto"/>
              <w:left w:val="single" w:sz="4" w:space="0" w:color="auto"/>
              <w:bottom w:val="single" w:sz="4" w:space="0" w:color="auto"/>
              <w:right w:val="single" w:sz="4" w:space="0" w:color="auto"/>
            </w:tcBorders>
          </w:tcPr>
          <w:p w:rsidR="0023774F" w:rsidRPr="00A71A2B" w:rsidRDefault="0023774F" w:rsidP="005F18E5">
            <w:pPr>
              <w:pStyle w:val="ConsPlusNormal"/>
              <w:spacing w:line="276" w:lineRule="auto"/>
              <w:ind w:firstLine="34"/>
              <w:rPr>
                <w:rFonts w:ascii="Times New Roman" w:hAnsi="Times New Roman"/>
                <w:sz w:val="24"/>
                <w:szCs w:val="24"/>
              </w:rPr>
            </w:pPr>
            <w:r w:rsidRPr="00A71A2B">
              <w:rPr>
                <w:rFonts w:ascii="Times New Roman" w:hAnsi="Times New Roman"/>
                <w:sz w:val="24"/>
                <w:szCs w:val="24"/>
              </w:rPr>
              <w:t>- на федеральном уровне за каждую</w:t>
            </w:r>
            <w:r>
              <w:rPr>
                <w:rFonts w:ascii="Times New Roman" w:hAnsi="Times New Roman"/>
                <w:sz w:val="24"/>
                <w:szCs w:val="24"/>
              </w:rPr>
              <w:t xml:space="preserve"> единицу</w:t>
            </w:r>
            <w:r w:rsidRPr="00A71A2B">
              <w:rPr>
                <w:rFonts w:ascii="Times New Roman" w:hAnsi="Times New Roman"/>
                <w:sz w:val="24"/>
                <w:szCs w:val="24"/>
              </w:rPr>
              <w:t>;</w:t>
            </w:r>
          </w:p>
        </w:tc>
        <w:tc>
          <w:tcPr>
            <w:tcW w:w="1471" w:type="dxa"/>
            <w:tcBorders>
              <w:top w:val="single" w:sz="4" w:space="0" w:color="auto"/>
              <w:left w:val="single" w:sz="4" w:space="0" w:color="auto"/>
              <w:bottom w:val="single" w:sz="4" w:space="0" w:color="auto"/>
            </w:tcBorders>
          </w:tcPr>
          <w:p w:rsidR="0023774F" w:rsidRPr="008556B0" w:rsidRDefault="0023774F" w:rsidP="00732E1B">
            <w:pPr>
              <w:pStyle w:val="1"/>
              <w:rPr>
                <w:rFonts w:ascii="Times New Roman" w:hAnsi="Times New Roman" w:cs="Times New Roman"/>
                <w:b w:val="0"/>
                <w:color w:val="auto"/>
              </w:rPr>
            </w:pPr>
            <w:r>
              <w:rPr>
                <w:rFonts w:ascii="Times New Roman" w:hAnsi="Times New Roman" w:cs="Times New Roman"/>
                <w:b w:val="0"/>
                <w:color w:val="auto"/>
              </w:rPr>
              <w:t>30</w:t>
            </w:r>
          </w:p>
        </w:tc>
      </w:tr>
      <w:tr w:rsidR="0023774F" w:rsidRPr="008556B0" w:rsidTr="001C3821">
        <w:trPr>
          <w:trHeight w:val="1134"/>
        </w:trPr>
        <w:tc>
          <w:tcPr>
            <w:tcW w:w="4395" w:type="dxa"/>
            <w:tcBorders>
              <w:top w:val="single" w:sz="4" w:space="0" w:color="auto"/>
              <w:bottom w:val="single" w:sz="4" w:space="0" w:color="auto"/>
              <w:right w:val="single" w:sz="4" w:space="0" w:color="auto"/>
            </w:tcBorders>
          </w:tcPr>
          <w:p w:rsidR="0023774F" w:rsidRPr="008556B0" w:rsidRDefault="0023774F" w:rsidP="001C3821">
            <w:pPr>
              <w:pStyle w:val="1"/>
              <w:spacing w:before="0" w:after="0"/>
              <w:jc w:val="both"/>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23774F" w:rsidRPr="00A71A2B" w:rsidRDefault="0023774F" w:rsidP="005F18E5">
            <w:pPr>
              <w:pStyle w:val="ConsPlusNormal"/>
              <w:spacing w:line="276" w:lineRule="auto"/>
              <w:ind w:firstLine="0"/>
              <w:rPr>
                <w:rFonts w:ascii="Times New Roman" w:hAnsi="Times New Roman"/>
                <w:sz w:val="24"/>
                <w:szCs w:val="24"/>
              </w:rPr>
            </w:pPr>
            <w:r w:rsidRPr="00A71A2B">
              <w:rPr>
                <w:rFonts w:ascii="Times New Roman" w:hAnsi="Times New Roman"/>
                <w:sz w:val="24"/>
                <w:szCs w:val="24"/>
              </w:rPr>
              <w:t>- на региональном уровне за каждую</w:t>
            </w:r>
            <w:r>
              <w:rPr>
                <w:rFonts w:ascii="Times New Roman" w:hAnsi="Times New Roman"/>
                <w:sz w:val="24"/>
                <w:szCs w:val="24"/>
              </w:rPr>
              <w:t xml:space="preserve"> единицу</w:t>
            </w:r>
            <w:r w:rsidRPr="00A71A2B">
              <w:rPr>
                <w:rFonts w:ascii="Times New Roman" w:hAnsi="Times New Roman"/>
                <w:sz w:val="24"/>
                <w:szCs w:val="24"/>
              </w:rPr>
              <w:t>;</w:t>
            </w:r>
          </w:p>
        </w:tc>
        <w:tc>
          <w:tcPr>
            <w:tcW w:w="1471" w:type="dxa"/>
            <w:tcBorders>
              <w:top w:val="single" w:sz="4" w:space="0" w:color="auto"/>
              <w:left w:val="single" w:sz="4" w:space="0" w:color="auto"/>
              <w:bottom w:val="single" w:sz="4" w:space="0" w:color="auto"/>
            </w:tcBorders>
          </w:tcPr>
          <w:p w:rsidR="0023774F" w:rsidRPr="008556B0" w:rsidRDefault="0023774F" w:rsidP="00732E1B">
            <w:pPr>
              <w:pStyle w:val="1"/>
              <w:rPr>
                <w:rFonts w:ascii="Times New Roman" w:hAnsi="Times New Roman" w:cs="Times New Roman"/>
                <w:b w:val="0"/>
                <w:color w:val="auto"/>
              </w:rPr>
            </w:pPr>
            <w:r>
              <w:rPr>
                <w:rFonts w:ascii="Times New Roman" w:hAnsi="Times New Roman" w:cs="Times New Roman"/>
                <w:b w:val="0"/>
                <w:color w:val="auto"/>
              </w:rPr>
              <w:t>20</w:t>
            </w:r>
          </w:p>
        </w:tc>
      </w:tr>
      <w:tr w:rsidR="0023774F" w:rsidRPr="008556B0" w:rsidTr="001C3821">
        <w:trPr>
          <w:trHeight w:val="1134"/>
        </w:trPr>
        <w:tc>
          <w:tcPr>
            <w:tcW w:w="4395" w:type="dxa"/>
            <w:tcBorders>
              <w:top w:val="single" w:sz="4" w:space="0" w:color="auto"/>
              <w:bottom w:val="single" w:sz="4" w:space="0" w:color="auto"/>
              <w:right w:val="single" w:sz="4" w:space="0" w:color="auto"/>
            </w:tcBorders>
          </w:tcPr>
          <w:p w:rsidR="0023774F" w:rsidRPr="008556B0" w:rsidRDefault="0023774F" w:rsidP="001C3821">
            <w:pPr>
              <w:pStyle w:val="1"/>
              <w:spacing w:before="0" w:after="0"/>
              <w:jc w:val="both"/>
              <w:rPr>
                <w:rFonts w:ascii="Times New Roman" w:hAnsi="Times New Roman" w:cs="Times New Roman"/>
                <w:b w:val="0"/>
                <w:color w:val="auto"/>
              </w:rPr>
            </w:pPr>
          </w:p>
        </w:tc>
        <w:tc>
          <w:tcPr>
            <w:tcW w:w="4111" w:type="dxa"/>
            <w:tcBorders>
              <w:top w:val="single" w:sz="4" w:space="0" w:color="auto"/>
              <w:left w:val="single" w:sz="4" w:space="0" w:color="auto"/>
              <w:bottom w:val="single" w:sz="4" w:space="0" w:color="auto"/>
              <w:right w:val="single" w:sz="4" w:space="0" w:color="auto"/>
            </w:tcBorders>
          </w:tcPr>
          <w:p w:rsidR="0023774F" w:rsidRPr="00A71A2B" w:rsidRDefault="0023774F" w:rsidP="0023774F">
            <w:pPr>
              <w:pStyle w:val="ConsPlusNormal"/>
              <w:spacing w:line="276" w:lineRule="auto"/>
              <w:ind w:firstLine="0"/>
              <w:rPr>
                <w:rFonts w:ascii="Times New Roman" w:hAnsi="Times New Roman"/>
                <w:sz w:val="24"/>
                <w:szCs w:val="24"/>
              </w:rPr>
            </w:pPr>
            <w:r w:rsidRPr="00A71A2B">
              <w:rPr>
                <w:rFonts w:ascii="Times New Roman" w:hAnsi="Times New Roman"/>
                <w:sz w:val="24"/>
                <w:szCs w:val="24"/>
              </w:rPr>
              <w:t>- на муниципальном уровне за каждую</w:t>
            </w:r>
            <w:r>
              <w:rPr>
                <w:rFonts w:ascii="Times New Roman" w:hAnsi="Times New Roman"/>
                <w:sz w:val="24"/>
                <w:szCs w:val="24"/>
              </w:rPr>
              <w:t xml:space="preserve"> единицу </w:t>
            </w:r>
            <w:r w:rsidRPr="00A71A2B">
              <w:rPr>
                <w:rFonts w:ascii="Times New Roman" w:hAnsi="Times New Roman"/>
                <w:sz w:val="24"/>
                <w:szCs w:val="24"/>
              </w:rPr>
              <w:t>(наличие приказа, распоряжения на текущий год, плана работы, подтверждающего деятельность)</w:t>
            </w:r>
            <w:r>
              <w:rPr>
                <w:rFonts w:ascii="Times New Roman" w:hAnsi="Times New Roman"/>
                <w:sz w:val="24"/>
                <w:szCs w:val="24"/>
              </w:rPr>
              <w:t>.</w:t>
            </w:r>
          </w:p>
        </w:tc>
        <w:tc>
          <w:tcPr>
            <w:tcW w:w="1471" w:type="dxa"/>
            <w:tcBorders>
              <w:top w:val="single" w:sz="4" w:space="0" w:color="auto"/>
              <w:left w:val="single" w:sz="4" w:space="0" w:color="auto"/>
              <w:bottom w:val="single" w:sz="4" w:space="0" w:color="auto"/>
            </w:tcBorders>
          </w:tcPr>
          <w:p w:rsidR="0023774F" w:rsidRPr="008556B0" w:rsidRDefault="0023774F" w:rsidP="00732E1B">
            <w:pPr>
              <w:pStyle w:val="1"/>
              <w:rPr>
                <w:rFonts w:ascii="Times New Roman" w:hAnsi="Times New Roman" w:cs="Times New Roman"/>
                <w:b w:val="0"/>
                <w:color w:val="auto"/>
              </w:rPr>
            </w:pPr>
            <w:r>
              <w:rPr>
                <w:rFonts w:ascii="Times New Roman" w:hAnsi="Times New Roman" w:cs="Times New Roman"/>
                <w:b w:val="0"/>
                <w:color w:val="auto"/>
              </w:rPr>
              <w:t>10</w:t>
            </w:r>
          </w:p>
        </w:tc>
      </w:tr>
    </w:tbl>
    <w:p w:rsidR="000B2CB6" w:rsidRPr="008556B0" w:rsidRDefault="000B2CB6" w:rsidP="00870D58">
      <w:pPr>
        <w:pStyle w:val="1"/>
        <w:spacing w:before="120" w:after="120"/>
        <w:ind w:firstLine="720"/>
        <w:jc w:val="both"/>
        <w:rPr>
          <w:rFonts w:ascii="Times New Roman" w:hAnsi="Times New Roman" w:cs="Times New Roman"/>
          <w:color w:val="auto"/>
        </w:rPr>
      </w:pPr>
      <w:r w:rsidRPr="008556B0">
        <w:rPr>
          <w:rFonts w:ascii="Times New Roman" w:hAnsi="Times New Roman" w:cs="Times New Roman"/>
          <w:b w:val="0"/>
          <w:color w:val="auto"/>
        </w:rPr>
        <w:t xml:space="preserve">2. </w:t>
      </w:r>
      <w:r w:rsidRPr="008556B0">
        <w:rPr>
          <w:rFonts w:ascii="Times New Roman" w:hAnsi="Times New Roman" w:cs="Times New Roman"/>
          <w:color w:val="auto"/>
        </w:rPr>
        <w:t>Объемные показатели по прочим муниципальным учреждениям</w:t>
      </w:r>
    </w:p>
    <w:p w:rsidR="000B2CB6" w:rsidRPr="008556B0" w:rsidRDefault="000B2CB6" w:rsidP="005C76A9">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2.1. По объемным показателям для установления размера должностного оклада руководителю муниципального бюджетного учреждения «Централизованная бухгалтерия образовательных учреждений Кривошеинского района»  (далее - Централизованная бухгалтерия) установлено четыре группы по оплате труда. </w:t>
      </w:r>
    </w:p>
    <w:p w:rsidR="000B2CB6" w:rsidRPr="008556B0" w:rsidRDefault="000B2CB6" w:rsidP="005C76A9">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lastRenderedPageBreak/>
        <w:t>Отнесение Централизованной бухгалтерии к одной из четырех групп по оплате труда руководителя производится по сумме баллов после оценки сложности руководства учреждением по показателям, предусмотренным в таблице 2.</w:t>
      </w:r>
    </w:p>
    <w:p w:rsidR="000B2CB6" w:rsidRPr="008556B0" w:rsidRDefault="000B2CB6" w:rsidP="00870D58">
      <w:pPr>
        <w:pStyle w:val="1"/>
        <w:spacing w:before="120" w:after="0"/>
        <w:rPr>
          <w:rFonts w:ascii="Times New Roman" w:hAnsi="Times New Roman" w:cs="Times New Roman"/>
          <w:b w:val="0"/>
          <w:color w:val="auto"/>
        </w:rPr>
      </w:pPr>
      <w:r w:rsidRPr="008556B0">
        <w:rPr>
          <w:rFonts w:ascii="Times New Roman" w:hAnsi="Times New Roman" w:cs="Times New Roman"/>
          <w:color w:val="auto"/>
        </w:rPr>
        <w:t>Объемные показатели муниципального бюджетного учреждения «Централизованная бухгалтерия образовательных учреждений Кривошеинского района»</w:t>
      </w:r>
    </w:p>
    <w:p w:rsidR="000B2CB6" w:rsidRPr="008556B0" w:rsidRDefault="000B2CB6" w:rsidP="00916B2D">
      <w:pPr>
        <w:pStyle w:val="1"/>
        <w:jc w:val="right"/>
        <w:rPr>
          <w:rFonts w:ascii="Times New Roman" w:hAnsi="Times New Roman" w:cs="Times New Roman"/>
          <w:b w:val="0"/>
          <w:color w:val="auto"/>
        </w:rPr>
      </w:pPr>
      <w:r w:rsidRPr="008556B0">
        <w:rPr>
          <w:rFonts w:ascii="Times New Roman" w:hAnsi="Times New Roman" w:cs="Times New Roman"/>
          <w:b w:val="0"/>
          <w:color w:val="auto"/>
        </w:rPr>
        <w:t>Таблица 2.</w:t>
      </w:r>
    </w:p>
    <w:tbl>
      <w:tblPr>
        <w:tblW w:w="99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110"/>
        <w:gridCol w:w="1471"/>
      </w:tblGrid>
      <w:tr w:rsidR="000B2CB6" w:rsidRPr="008556B0" w:rsidTr="00C655C6">
        <w:tc>
          <w:tcPr>
            <w:tcW w:w="4395" w:type="dxa"/>
            <w:tcBorders>
              <w:top w:val="single" w:sz="4" w:space="0" w:color="auto"/>
              <w:bottom w:val="single" w:sz="4" w:space="0" w:color="auto"/>
              <w:right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Объемные показатели</w:t>
            </w: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Условия</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Количество баллов</w:t>
            </w:r>
          </w:p>
        </w:tc>
      </w:tr>
      <w:tr w:rsidR="000B2CB6" w:rsidRPr="008556B0" w:rsidTr="00C655C6">
        <w:tc>
          <w:tcPr>
            <w:tcW w:w="4395" w:type="dxa"/>
            <w:vMerge w:val="restart"/>
            <w:tcBorders>
              <w:top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1. Количество работников в Централизованной бухгалтерии</w:t>
            </w: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77707E">
            <w:pPr>
              <w:pStyle w:val="1"/>
              <w:jc w:val="both"/>
              <w:rPr>
                <w:rFonts w:ascii="Times New Roman" w:hAnsi="Times New Roman" w:cs="Times New Roman"/>
                <w:b w:val="0"/>
                <w:color w:val="auto"/>
              </w:rPr>
            </w:pPr>
            <w:r w:rsidRPr="008556B0">
              <w:rPr>
                <w:rFonts w:ascii="Times New Roman" w:hAnsi="Times New Roman" w:cs="Times New Roman"/>
                <w:b w:val="0"/>
                <w:color w:val="auto"/>
              </w:rPr>
              <w:t>за каждого работника</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w:t>
            </w:r>
          </w:p>
        </w:tc>
      </w:tr>
      <w:tr w:rsidR="000B2CB6" w:rsidRPr="008556B0" w:rsidTr="00C655C6">
        <w:tc>
          <w:tcPr>
            <w:tcW w:w="4395" w:type="dxa"/>
            <w:vMerge/>
            <w:tcBorders>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дополнительно за каждого работника имеющего высшее профессиональное образование</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0,5</w:t>
            </w:r>
          </w:p>
        </w:tc>
      </w:tr>
      <w:tr w:rsidR="000B2CB6" w:rsidRPr="008556B0" w:rsidTr="00C655C6">
        <w:tc>
          <w:tcPr>
            <w:tcW w:w="4395" w:type="dxa"/>
            <w:tcBorders>
              <w:top w:val="single" w:sz="4" w:space="0" w:color="auto"/>
              <w:bottom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2. Количество образовательных учреждений, обслуживаемых Централизованной бухгалтерией</w:t>
            </w: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77707E">
            <w:pPr>
              <w:pStyle w:val="1"/>
              <w:jc w:val="both"/>
              <w:rPr>
                <w:rFonts w:ascii="Times New Roman" w:hAnsi="Times New Roman" w:cs="Times New Roman"/>
                <w:b w:val="0"/>
                <w:color w:val="auto"/>
              </w:rPr>
            </w:pPr>
            <w:r w:rsidRPr="008556B0">
              <w:rPr>
                <w:rFonts w:ascii="Times New Roman" w:hAnsi="Times New Roman" w:cs="Times New Roman"/>
                <w:b w:val="0"/>
                <w:color w:val="auto"/>
              </w:rPr>
              <w:t>из расчета за каждое учреждение</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10</w:t>
            </w:r>
          </w:p>
        </w:tc>
      </w:tr>
      <w:tr w:rsidR="000B2CB6" w:rsidRPr="008556B0" w:rsidTr="0077707E">
        <w:trPr>
          <w:trHeight w:val="496"/>
        </w:trPr>
        <w:tc>
          <w:tcPr>
            <w:tcW w:w="4395" w:type="dxa"/>
            <w:vMerge w:val="restart"/>
            <w:tcBorders>
              <w:top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3. Наличие используемых в работе компьютеров, в том числе программного обеспечения</w:t>
            </w:r>
          </w:p>
        </w:tc>
        <w:tc>
          <w:tcPr>
            <w:tcW w:w="4110" w:type="dxa"/>
            <w:tcBorders>
              <w:top w:val="single" w:sz="4" w:space="0" w:color="auto"/>
              <w:left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каждый компьютер</w:t>
            </w:r>
          </w:p>
        </w:tc>
        <w:tc>
          <w:tcPr>
            <w:tcW w:w="1471" w:type="dxa"/>
            <w:tcBorders>
              <w:top w:val="single" w:sz="4" w:space="0" w:color="auto"/>
              <w:lef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r w:rsidRPr="008556B0">
              <w:rPr>
                <w:rFonts w:ascii="Times New Roman" w:hAnsi="Times New Roman" w:cs="Times New Roman"/>
                <w:b w:val="0"/>
                <w:color w:val="auto"/>
              </w:rPr>
              <w:t>0,7</w:t>
            </w:r>
          </w:p>
        </w:tc>
      </w:tr>
      <w:tr w:rsidR="000B2CB6" w:rsidRPr="008556B0" w:rsidTr="00C655C6">
        <w:trPr>
          <w:trHeight w:val="412"/>
        </w:trPr>
        <w:tc>
          <w:tcPr>
            <w:tcW w:w="4395" w:type="dxa"/>
            <w:vMerge/>
            <w:tcBorders>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r w:rsidRPr="008556B0">
              <w:rPr>
                <w:rFonts w:ascii="Times New Roman" w:hAnsi="Times New Roman" w:cs="Times New Roman"/>
                <w:b w:val="0"/>
                <w:color w:val="auto"/>
              </w:rPr>
              <w:t>за каждое программное обеспечение</w:t>
            </w:r>
          </w:p>
        </w:tc>
        <w:tc>
          <w:tcPr>
            <w:tcW w:w="1471" w:type="dxa"/>
            <w:tcBorders>
              <w:left w:val="single" w:sz="4" w:space="0" w:color="auto"/>
              <w:bottom w:val="single" w:sz="4" w:space="0" w:color="auto"/>
            </w:tcBorders>
          </w:tcPr>
          <w:p w:rsidR="000B2CB6" w:rsidRPr="008556B0" w:rsidRDefault="000B2CB6" w:rsidP="00C655C6">
            <w:pPr>
              <w:pStyle w:val="1"/>
              <w:spacing w:before="0" w:after="0"/>
              <w:rPr>
                <w:rFonts w:ascii="Times New Roman" w:hAnsi="Times New Roman" w:cs="Times New Roman"/>
                <w:b w:val="0"/>
                <w:color w:val="auto"/>
              </w:rPr>
            </w:pPr>
            <w:r w:rsidRPr="008556B0">
              <w:rPr>
                <w:rFonts w:ascii="Times New Roman" w:hAnsi="Times New Roman" w:cs="Times New Roman"/>
                <w:b w:val="0"/>
                <w:color w:val="auto"/>
              </w:rPr>
              <w:t>0,7</w:t>
            </w:r>
          </w:p>
        </w:tc>
      </w:tr>
      <w:tr w:rsidR="000B2CB6" w:rsidRPr="008556B0" w:rsidTr="00C655C6">
        <w:tc>
          <w:tcPr>
            <w:tcW w:w="4395" w:type="dxa"/>
            <w:tcBorders>
              <w:top w:val="single" w:sz="4" w:space="0" w:color="auto"/>
              <w:bottom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 xml:space="preserve">4. Наличие оборудованных и используемых для работы кабинетов </w:t>
            </w:r>
          </w:p>
        </w:tc>
        <w:tc>
          <w:tcPr>
            <w:tcW w:w="4110" w:type="dxa"/>
            <w:tcBorders>
              <w:top w:val="single" w:sz="4" w:space="0" w:color="auto"/>
              <w:left w:val="single" w:sz="4" w:space="0" w:color="auto"/>
              <w:bottom w:val="single" w:sz="4" w:space="0" w:color="auto"/>
              <w:right w:val="single" w:sz="4" w:space="0" w:color="auto"/>
            </w:tcBorders>
          </w:tcPr>
          <w:p w:rsidR="000B2CB6" w:rsidRPr="008556B0" w:rsidRDefault="000B2CB6" w:rsidP="0077707E">
            <w:pPr>
              <w:pStyle w:val="1"/>
              <w:spacing w:before="0" w:after="0"/>
              <w:jc w:val="both"/>
              <w:rPr>
                <w:rFonts w:ascii="Times New Roman" w:hAnsi="Times New Roman" w:cs="Times New Roman"/>
                <w:b w:val="0"/>
                <w:color w:val="auto"/>
              </w:rPr>
            </w:pPr>
            <w:r w:rsidRPr="008556B0">
              <w:rPr>
                <w:rFonts w:ascii="Times New Roman" w:hAnsi="Times New Roman" w:cs="Times New Roman"/>
                <w:b w:val="0"/>
                <w:color w:val="auto"/>
              </w:rPr>
              <w:t>за каждый кабинет (максимальное количество баллов - 30)</w:t>
            </w:r>
          </w:p>
        </w:tc>
        <w:tc>
          <w:tcPr>
            <w:tcW w:w="1471" w:type="dxa"/>
            <w:tcBorders>
              <w:top w:val="single" w:sz="4" w:space="0" w:color="auto"/>
              <w:left w:val="single" w:sz="4" w:space="0" w:color="auto"/>
              <w:bottom w:val="single" w:sz="4" w:space="0" w:color="auto"/>
            </w:tcBorders>
          </w:tcPr>
          <w:p w:rsidR="000B2CB6" w:rsidRPr="008556B0" w:rsidRDefault="000B2CB6" w:rsidP="00732E1B">
            <w:pPr>
              <w:pStyle w:val="1"/>
              <w:rPr>
                <w:rFonts w:ascii="Times New Roman" w:hAnsi="Times New Roman" w:cs="Times New Roman"/>
                <w:b w:val="0"/>
                <w:color w:val="auto"/>
              </w:rPr>
            </w:pPr>
            <w:r w:rsidRPr="008556B0">
              <w:rPr>
                <w:rFonts w:ascii="Times New Roman" w:hAnsi="Times New Roman" w:cs="Times New Roman"/>
                <w:b w:val="0"/>
                <w:color w:val="auto"/>
              </w:rPr>
              <w:t>15</w:t>
            </w:r>
          </w:p>
        </w:tc>
      </w:tr>
    </w:tbl>
    <w:p w:rsidR="000B2CB6" w:rsidRPr="008556B0" w:rsidRDefault="000B2CB6" w:rsidP="00870D58">
      <w:pPr>
        <w:pStyle w:val="1"/>
        <w:spacing w:before="120" w:after="120"/>
        <w:ind w:firstLine="720"/>
        <w:jc w:val="both"/>
        <w:rPr>
          <w:rFonts w:ascii="Times New Roman" w:hAnsi="Times New Roman" w:cs="Times New Roman"/>
          <w:color w:val="auto"/>
        </w:rPr>
      </w:pPr>
      <w:r w:rsidRPr="008556B0">
        <w:rPr>
          <w:rFonts w:ascii="Times New Roman" w:hAnsi="Times New Roman" w:cs="Times New Roman"/>
          <w:color w:val="auto"/>
        </w:rPr>
        <w:t xml:space="preserve">3. Объемные показатели по </w:t>
      </w:r>
      <w:bookmarkStart w:id="91" w:name="sub_114"/>
      <w:r w:rsidRPr="008556B0">
        <w:rPr>
          <w:rFonts w:ascii="Times New Roman" w:hAnsi="Times New Roman" w:cs="Times New Roman"/>
          <w:color w:val="auto"/>
        </w:rPr>
        <w:t>муниципальным учреждениям культуры.</w:t>
      </w:r>
    </w:p>
    <w:bookmarkEnd w:id="91"/>
    <w:p w:rsidR="000B2CB6" w:rsidRPr="008556B0" w:rsidRDefault="000B2CB6" w:rsidP="0077707E">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К объемным показателям относятся следующие показатели, характеризующие масштаб руководства учреждением: количество культурно-досуговых мероприятий, количество постоянно действующих клубных формирований, количество работающих и другие показатели, значительно осложняющие работу по руководству учреждением.</w:t>
      </w:r>
    </w:p>
    <w:p w:rsidR="000B2CB6" w:rsidRPr="008556B0" w:rsidRDefault="000B2CB6" w:rsidP="00A51F5B">
      <w:pPr>
        <w:rPr>
          <w:rFonts w:ascii="Times New Roman" w:hAnsi="Times New Roman" w:cs="Times New Roman"/>
          <w:bCs/>
        </w:rPr>
      </w:pPr>
      <w:r w:rsidRPr="008556B0">
        <w:rPr>
          <w:rFonts w:ascii="Times New Roman" w:hAnsi="Times New Roman" w:cs="Times New Roman"/>
          <w:bCs/>
        </w:rPr>
        <w:t>Отнесение к одной из пяти групп по оплате труда руководителя производится по сумме баллов после оценки сложности руководства учреждением по показателям, предусмотренным в таблице 3.</w:t>
      </w:r>
    </w:p>
    <w:p w:rsidR="000B2CB6" w:rsidRPr="008556B0" w:rsidRDefault="000B2CB6" w:rsidP="0090790D">
      <w:pPr>
        <w:pStyle w:val="1"/>
        <w:spacing w:before="0" w:after="0"/>
        <w:ind w:firstLine="720"/>
        <w:jc w:val="right"/>
        <w:rPr>
          <w:rFonts w:ascii="Times New Roman" w:hAnsi="Times New Roman" w:cs="Times New Roman"/>
          <w:b w:val="0"/>
          <w:color w:val="auto"/>
        </w:rPr>
      </w:pPr>
      <w:r w:rsidRPr="008556B0">
        <w:rPr>
          <w:rFonts w:ascii="Times New Roman" w:hAnsi="Times New Roman" w:cs="Times New Roman"/>
          <w:b w:val="0"/>
          <w:color w:val="auto"/>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
        <w:gridCol w:w="6836"/>
        <w:gridCol w:w="1997"/>
      </w:tblGrid>
      <w:tr w:rsidR="000B2CB6" w:rsidRPr="008556B0" w:rsidTr="00A51F5B">
        <w:tc>
          <w:tcPr>
            <w:tcW w:w="1101" w:type="dxa"/>
            <w:vAlign w:val="center"/>
          </w:tcPr>
          <w:p w:rsidR="000B2CB6" w:rsidRPr="008556B0" w:rsidRDefault="000B2CB6" w:rsidP="00A51F5B">
            <w:pPr>
              <w:ind w:firstLine="0"/>
              <w:jc w:val="center"/>
              <w:rPr>
                <w:rFonts w:ascii="Times New Roman" w:hAnsi="Times New Roman" w:cs="Times New Roman"/>
              </w:rPr>
            </w:pPr>
            <w:r w:rsidRPr="008556B0">
              <w:rPr>
                <w:rFonts w:ascii="Times New Roman" w:hAnsi="Times New Roman" w:cs="Times New Roman"/>
              </w:rPr>
              <w:t>№ п/п</w:t>
            </w:r>
          </w:p>
        </w:tc>
        <w:tc>
          <w:tcPr>
            <w:tcW w:w="7087" w:type="dxa"/>
            <w:vAlign w:val="center"/>
          </w:tcPr>
          <w:p w:rsidR="000B2CB6" w:rsidRPr="008556B0" w:rsidRDefault="000B2CB6" w:rsidP="00A51F5B">
            <w:pPr>
              <w:ind w:firstLine="0"/>
              <w:jc w:val="center"/>
              <w:rPr>
                <w:rFonts w:ascii="Times New Roman" w:hAnsi="Times New Roman" w:cs="Times New Roman"/>
              </w:rPr>
            </w:pPr>
            <w:r w:rsidRPr="008556B0">
              <w:rPr>
                <w:rFonts w:ascii="Times New Roman" w:hAnsi="Times New Roman" w:cs="Times New Roman"/>
              </w:rPr>
              <w:t>Наименование показателей</w:t>
            </w:r>
          </w:p>
        </w:tc>
        <w:tc>
          <w:tcPr>
            <w:tcW w:w="2028" w:type="dxa"/>
            <w:vAlign w:val="center"/>
          </w:tcPr>
          <w:p w:rsidR="000B2CB6" w:rsidRPr="008556B0" w:rsidRDefault="000B2CB6" w:rsidP="00A51F5B">
            <w:pPr>
              <w:ind w:firstLine="0"/>
              <w:jc w:val="center"/>
              <w:rPr>
                <w:rFonts w:ascii="Times New Roman" w:hAnsi="Times New Roman" w:cs="Times New Roman"/>
              </w:rPr>
            </w:pPr>
            <w:r w:rsidRPr="008556B0">
              <w:rPr>
                <w:rFonts w:ascii="Times New Roman" w:hAnsi="Times New Roman" w:cs="Times New Roman"/>
              </w:rPr>
              <w:t>Количество условных единиц</w:t>
            </w:r>
          </w:p>
        </w:tc>
      </w:tr>
      <w:tr w:rsidR="000B2CB6" w:rsidRPr="008556B0" w:rsidTr="00747492">
        <w:tc>
          <w:tcPr>
            <w:tcW w:w="1101"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w:t>
            </w:r>
          </w:p>
        </w:tc>
        <w:tc>
          <w:tcPr>
            <w:tcW w:w="7087"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Количество работающих:</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До 10 чел.</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10 до 30 чел.</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30 до 50 чел.</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50 до 75 чел.</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Свыше 75 чел.</w:t>
            </w:r>
          </w:p>
        </w:tc>
        <w:tc>
          <w:tcPr>
            <w:tcW w:w="2028" w:type="dxa"/>
          </w:tcPr>
          <w:p w:rsidR="000B2CB6" w:rsidRPr="008556B0" w:rsidRDefault="000B2CB6" w:rsidP="00EC323C">
            <w:pPr>
              <w:rPr>
                <w:rFonts w:ascii="Times New Roman" w:hAnsi="Times New Roman" w:cs="Times New Roman"/>
              </w:rPr>
            </w:pP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5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10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15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20 баллов</w:t>
            </w:r>
          </w:p>
          <w:p w:rsidR="000B2CB6" w:rsidRPr="008556B0" w:rsidRDefault="000B2CB6" w:rsidP="00CF2897">
            <w:pPr>
              <w:ind w:firstLine="0"/>
              <w:rPr>
                <w:rFonts w:ascii="Times New Roman" w:hAnsi="Times New Roman" w:cs="Times New Roman"/>
              </w:rPr>
            </w:pPr>
            <w:r w:rsidRPr="008556B0">
              <w:rPr>
                <w:rFonts w:ascii="Times New Roman" w:hAnsi="Times New Roman" w:cs="Times New Roman"/>
              </w:rPr>
              <w:t>25 баллов</w:t>
            </w:r>
          </w:p>
        </w:tc>
      </w:tr>
      <w:tr w:rsidR="000B2CB6" w:rsidRPr="008556B0" w:rsidTr="00747492">
        <w:tc>
          <w:tcPr>
            <w:tcW w:w="1101"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2</w:t>
            </w:r>
          </w:p>
        </w:tc>
        <w:tc>
          <w:tcPr>
            <w:tcW w:w="7087"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Наличие подведомственных структурных подразделений:</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1 до 5</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5 до 10</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10 до 15</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Свыше 15</w:t>
            </w:r>
          </w:p>
        </w:tc>
        <w:tc>
          <w:tcPr>
            <w:tcW w:w="2028" w:type="dxa"/>
          </w:tcPr>
          <w:p w:rsidR="000B2CB6" w:rsidRPr="008556B0" w:rsidRDefault="000B2CB6" w:rsidP="00EC323C">
            <w:pPr>
              <w:rPr>
                <w:rFonts w:ascii="Times New Roman" w:hAnsi="Times New Roman" w:cs="Times New Roman"/>
              </w:rPr>
            </w:pP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 балл</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5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10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20 баллов</w:t>
            </w:r>
          </w:p>
        </w:tc>
      </w:tr>
      <w:tr w:rsidR="000B2CB6" w:rsidRPr="008556B0" w:rsidTr="00747492">
        <w:tc>
          <w:tcPr>
            <w:tcW w:w="1101"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3</w:t>
            </w:r>
          </w:p>
        </w:tc>
        <w:tc>
          <w:tcPr>
            <w:tcW w:w="7087"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Количество видов платных услуг, оказываемых населению:</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До 5 видов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5 до 10</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Свыше 10</w:t>
            </w:r>
          </w:p>
        </w:tc>
        <w:tc>
          <w:tcPr>
            <w:tcW w:w="2028" w:type="dxa"/>
          </w:tcPr>
          <w:p w:rsidR="000B2CB6" w:rsidRPr="008556B0" w:rsidRDefault="000B2CB6" w:rsidP="00EC323C">
            <w:pPr>
              <w:rPr>
                <w:rFonts w:ascii="Times New Roman" w:hAnsi="Times New Roman" w:cs="Times New Roman"/>
              </w:rPr>
            </w:pP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10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20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30 баллов</w:t>
            </w:r>
          </w:p>
        </w:tc>
      </w:tr>
      <w:tr w:rsidR="000B2CB6" w:rsidRPr="008556B0" w:rsidTr="00747492">
        <w:tc>
          <w:tcPr>
            <w:tcW w:w="1101"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lastRenderedPageBreak/>
              <w:t>4</w:t>
            </w:r>
          </w:p>
        </w:tc>
        <w:tc>
          <w:tcPr>
            <w:tcW w:w="7087"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 xml:space="preserve">Количество постоянно действующих клубных формирований, </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1 до  20</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свыше 20</w:t>
            </w:r>
          </w:p>
        </w:tc>
        <w:tc>
          <w:tcPr>
            <w:tcW w:w="2028" w:type="dxa"/>
          </w:tcPr>
          <w:p w:rsidR="000B2CB6" w:rsidRPr="008556B0" w:rsidRDefault="000B2CB6" w:rsidP="00A51F5B">
            <w:pPr>
              <w:ind w:firstLine="0"/>
              <w:rPr>
                <w:rFonts w:ascii="Times New Roman" w:hAnsi="Times New Roman" w:cs="Times New Roman"/>
              </w:rPr>
            </w:pP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5 балл</w:t>
            </w:r>
            <w:r w:rsidR="0056388B">
              <w:rPr>
                <w:rFonts w:ascii="Times New Roman" w:hAnsi="Times New Roman" w:cs="Times New Roman"/>
              </w:rPr>
              <w:t>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10 баллов</w:t>
            </w:r>
          </w:p>
        </w:tc>
      </w:tr>
      <w:tr w:rsidR="000B2CB6" w:rsidRPr="008556B0" w:rsidTr="00747492">
        <w:tc>
          <w:tcPr>
            <w:tcW w:w="1101"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5</w:t>
            </w:r>
          </w:p>
        </w:tc>
        <w:tc>
          <w:tcPr>
            <w:tcW w:w="7087" w:type="dxa"/>
          </w:tcPr>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 xml:space="preserve">Количество культурно-досуговых мероприятий в год,  </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 xml:space="preserve"> от 100 до 500</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от 500 до 1000</w:t>
            </w:r>
          </w:p>
          <w:p w:rsidR="000B2CB6" w:rsidRPr="008556B0" w:rsidRDefault="000B2CB6" w:rsidP="00CF2897">
            <w:pPr>
              <w:ind w:firstLine="0"/>
              <w:rPr>
                <w:rFonts w:ascii="Times New Roman" w:hAnsi="Times New Roman" w:cs="Times New Roman"/>
              </w:rPr>
            </w:pPr>
            <w:r w:rsidRPr="008556B0">
              <w:rPr>
                <w:rFonts w:ascii="Times New Roman" w:hAnsi="Times New Roman" w:cs="Times New Roman"/>
              </w:rPr>
              <w:t>свыше 1000 .</w:t>
            </w:r>
          </w:p>
        </w:tc>
        <w:tc>
          <w:tcPr>
            <w:tcW w:w="2028" w:type="dxa"/>
          </w:tcPr>
          <w:p w:rsidR="000B2CB6" w:rsidRPr="008556B0" w:rsidRDefault="000B2CB6" w:rsidP="00A51F5B">
            <w:pPr>
              <w:ind w:firstLine="0"/>
              <w:rPr>
                <w:rFonts w:ascii="Times New Roman" w:hAnsi="Times New Roman" w:cs="Times New Roman"/>
              </w:rPr>
            </w:pP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5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10 баллов</w:t>
            </w:r>
          </w:p>
          <w:p w:rsidR="000B2CB6" w:rsidRPr="008556B0" w:rsidRDefault="000B2CB6" w:rsidP="00A51F5B">
            <w:pPr>
              <w:ind w:firstLine="0"/>
              <w:rPr>
                <w:rFonts w:ascii="Times New Roman" w:hAnsi="Times New Roman" w:cs="Times New Roman"/>
              </w:rPr>
            </w:pPr>
            <w:r w:rsidRPr="008556B0">
              <w:rPr>
                <w:rFonts w:ascii="Times New Roman" w:hAnsi="Times New Roman" w:cs="Times New Roman"/>
              </w:rPr>
              <w:t>20 баллов</w:t>
            </w:r>
          </w:p>
        </w:tc>
      </w:tr>
    </w:tbl>
    <w:p w:rsidR="000B2CB6" w:rsidRDefault="000B2CB6" w:rsidP="00870D58">
      <w:pPr>
        <w:pStyle w:val="1"/>
        <w:spacing w:before="240" w:after="120"/>
        <w:ind w:firstLine="720"/>
        <w:rPr>
          <w:rFonts w:ascii="Times New Roman" w:hAnsi="Times New Roman" w:cs="Times New Roman"/>
          <w:color w:val="auto"/>
        </w:rPr>
      </w:pPr>
    </w:p>
    <w:p w:rsidR="000B2CB6" w:rsidRPr="00870D58" w:rsidRDefault="000B2CB6" w:rsidP="00870D58">
      <w:pPr>
        <w:spacing w:after="120"/>
        <w:jc w:val="center"/>
        <w:rPr>
          <w:rFonts w:ascii="Times New Roman" w:hAnsi="Times New Roman" w:cs="Times New Roman"/>
          <w:b/>
        </w:rPr>
      </w:pPr>
      <w:r>
        <w:br w:type="page"/>
      </w:r>
      <w:r w:rsidRPr="00870D58">
        <w:rPr>
          <w:rFonts w:ascii="Times New Roman" w:hAnsi="Times New Roman" w:cs="Times New Roman"/>
          <w:b/>
        </w:rPr>
        <w:lastRenderedPageBreak/>
        <w:t xml:space="preserve">II. Порядок отнесения муниципальных учреждений муниципального образования Кривошеинский </w:t>
      </w:r>
      <w:r w:rsidR="0056388B">
        <w:rPr>
          <w:rFonts w:ascii="Times New Roman" w:hAnsi="Times New Roman" w:cs="Times New Roman"/>
          <w:b/>
        </w:rPr>
        <w:t xml:space="preserve">муниципальный </w:t>
      </w:r>
      <w:r w:rsidRPr="00870D58">
        <w:rPr>
          <w:rFonts w:ascii="Times New Roman" w:hAnsi="Times New Roman" w:cs="Times New Roman"/>
          <w:b/>
        </w:rPr>
        <w:t>район</w:t>
      </w:r>
      <w:r w:rsidR="0056388B">
        <w:rPr>
          <w:rFonts w:ascii="Times New Roman" w:hAnsi="Times New Roman" w:cs="Times New Roman"/>
          <w:b/>
        </w:rPr>
        <w:t xml:space="preserve"> Томской области</w:t>
      </w:r>
      <w:r w:rsidRPr="00870D58">
        <w:rPr>
          <w:rFonts w:ascii="Times New Roman" w:hAnsi="Times New Roman" w:cs="Times New Roman"/>
          <w:b/>
        </w:rPr>
        <w:t xml:space="preserve"> к группам по оплате труда руководителей</w:t>
      </w:r>
    </w:p>
    <w:p w:rsidR="000B2CB6" w:rsidRPr="008556B0" w:rsidRDefault="000B2CB6" w:rsidP="003E5A07">
      <w:pPr>
        <w:pStyle w:val="1"/>
        <w:spacing w:before="0" w:after="0"/>
        <w:ind w:firstLine="720"/>
        <w:jc w:val="both"/>
        <w:rPr>
          <w:rFonts w:ascii="Times New Roman" w:hAnsi="Times New Roman" w:cs="Times New Roman"/>
          <w:b w:val="0"/>
          <w:color w:val="auto"/>
        </w:rPr>
      </w:pPr>
      <w:bookmarkStart w:id="92" w:name="sub_117"/>
      <w:r w:rsidRPr="008556B0">
        <w:rPr>
          <w:rFonts w:ascii="Times New Roman" w:hAnsi="Times New Roman" w:cs="Times New Roman"/>
          <w:b w:val="0"/>
          <w:color w:val="auto"/>
        </w:rPr>
        <w:t>2.1. Группа по оплате труда определяется не чаще одного раза в год Управлением образования Администрации Кривошеинского района, Администрацией Кривошеинского района по подчиненности учреждения в устанавливаемом им порядке на основании соответствующих документов, подтверждающих наличие указанных объемов работы учреждения.</w:t>
      </w:r>
    </w:p>
    <w:bookmarkEnd w:id="92"/>
    <w:p w:rsidR="000B2CB6" w:rsidRPr="008556B0" w:rsidRDefault="000B2CB6" w:rsidP="003E5A07">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Группа по оплате труда для вновь открываемого учреждения устанавливается исходя из плановых (проектных) показателей, но не более чем на один год.</w:t>
      </w:r>
    </w:p>
    <w:p w:rsidR="000B2CB6" w:rsidRPr="008556B0" w:rsidRDefault="000B2CB6" w:rsidP="003E5A07">
      <w:pPr>
        <w:pStyle w:val="1"/>
        <w:spacing w:before="0" w:after="0"/>
        <w:ind w:firstLine="720"/>
        <w:jc w:val="both"/>
        <w:rPr>
          <w:rFonts w:ascii="Times New Roman" w:hAnsi="Times New Roman" w:cs="Times New Roman"/>
          <w:b w:val="0"/>
          <w:color w:val="auto"/>
        </w:rPr>
      </w:pPr>
      <w:bookmarkStart w:id="93" w:name="sub_118"/>
      <w:r w:rsidRPr="008556B0">
        <w:rPr>
          <w:rFonts w:ascii="Times New Roman" w:hAnsi="Times New Roman" w:cs="Times New Roman"/>
          <w:b w:val="0"/>
          <w:color w:val="auto"/>
        </w:rPr>
        <w:t>2.2. При наличии в образовательных учреждениях</w:t>
      </w:r>
      <w:r w:rsidR="000165DD">
        <w:rPr>
          <w:rFonts w:ascii="Times New Roman" w:hAnsi="Times New Roman" w:cs="Times New Roman"/>
          <w:b w:val="0"/>
          <w:color w:val="auto"/>
        </w:rPr>
        <w:t xml:space="preserve"> </w:t>
      </w:r>
      <w:r w:rsidRPr="008556B0">
        <w:rPr>
          <w:rFonts w:ascii="Times New Roman" w:hAnsi="Times New Roman" w:cs="Times New Roman"/>
          <w:b w:val="0"/>
          <w:color w:val="auto"/>
        </w:rPr>
        <w:t>высоких и стабильных результатов работы и других показателей, не предусмотренных в настоящем разделе, но значительно увеличивающих объем и сложность работы в учреждении, количество баллов может быть увеличено Управлением образования Администрации Кривошеинского района до 50 баллов.</w:t>
      </w:r>
    </w:p>
    <w:bookmarkEnd w:id="93"/>
    <w:p w:rsidR="0023774F" w:rsidRDefault="0023774F" w:rsidP="0023774F">
      <w:pPr>
        <w:pStyle w:val="ConsPlusNormal"/>
        <w:widowControl/>
        <w:spacing w:line="276" w:lineRule="auto"/>
        <w:ind w:firstLine="709"/>
        <w:jc w:val="both"/>
        <w:rPr>
          <w:rFonts w:ascii="Times New Roman" w:hAnsi="Times New Roman"/>
          <w:sz w:val="24"/>
          <w:szCs w:val="24"/>
        </w:rPr>
      </w:pPr>
      <w:r>
        <w:rPr>
          <w:rFonts w:ascii="Times New Roman" w:hAnsi="Times New Roman"/>
          <w:sz w:val="24"/>
          <w:szCs w:val="24"/>
        </w:rPr>
        <w:t>2.3. При установлении группы по оплате труда руководителей муниципальных образовательных учреждений контингент обучающихся (воспитанников) учреждений определяется:</w:t>
      </w:r>
    </w:p>
    <w:p w:rsidR="0023774F" w:rsidRDefault="0023774F" w:rsidP="0023774F">
      <w:pPr>
        <w:pStyle w:val="ConsPlusNormal"/>
        <w:widowControl/>
        <w:spacing w:line="276" w:lineRule="auto"/>
        <w:ind w:firstLine="709"/>
        <w:jc w:val="both"/>
        <w:rPr>
          <w:rFonts w:ascii="Times New Roman" w:hAnsi="Times New Roman"/>
          <w:sz w:val="24"/>
          <w:szCs w:val="24"/>
        </w:rPr>
      </w:pPr>
      <w:r>
        <w:rPr>
          <w:rFonts w:ascii="Times New Roman" w:hAnsi="Times New Roman"/>
          <w:sz w:val="24"/>
          <w:szCs w:val="24"/>
        </w:rPr>
        <w:t>а) в муниципальных общеобразовательных и дошкольных образовательных учреждениях по списочному составу на 1 сентября учебного года;</w:t>
      </w:r>
    </w:p>
    <w:p w:rsidR="000B2CB6" w:rsidRPr="0023774F" w:rsidRDefault="0023774F" w:rsidP="0023774F">
      <w:pPr>
        <w:pStyle w:val="1"/>
        <w:spacing w:before="0" w:after="0"/>
        <w:ind w:firstLine="720"/>
        <w:jc w:val="both"/>
        <w:rPr>
          <w:rFonts w:ascii="Times New Roman" w:hAnsi="Times New Roman" w:cs="Times New Roman"/>
          <w:b w:val="0"/>
        </w:rPr>
      </w:pPr>
      <w:r w:rsidRPr="0023774F">
        <w:rPr>
          <w:rFonts w:ascii="Times New Roman" w:hAnsi="Times New Roman" w:cs="Times New Roman"/>
          <w:b w:val="0"/>
        </w:rPr>
        <w:t>б)   в муниципальных образовательных учреждениях дополнительного образования по списочному составу на 1 октября учебного года. При этом в списочном составе обучающиеся в учреждениях дополнительного образования детей, занимающиеся в нескольких кружках, секциях, группах, объединениях учитываются 1 раз</w:t>
      </w:r>
      <w:r w:rsidR="000B2CB6" w:rsidRPr="0023774F">
        <w:rPr>
          <w:rFonts w:ascii="Times New Roman" w:hAnsi="Times New Roman" w:cs="Times New Roman"/>
          <w:b w:val="0"/>
        </w:rPr>
        <w:t xml:space="preserve">. </w:t>
      </w:r>
    </w:p>
    <w:p w:rsidR="000B2CB6" w:rsidRPr="008556B0" w:rsidRDefault="000B2CB6" w:rsidP="00E21A2E">
      <w:pPr>
        <w:pStyle w:val="1"/>
        <w:spacing w:before="0" w:after="0"/>
        <w:ind w:firstLine="720"/>
        <w:jc w:val="both"/>
        <w:rPr>
          <w:rFonts w:ascii="Times New Roman" w:hAnsi="Times New Roman" w:cs="Times New Roman"/>
          <w:b w:val="0"/>
          <w:color w:val="auto"/>
        </w:rPr>
      </w:pPr>
      <w:bookmarkStart w:id="94" w:name="sub_121"/>
      <w:r w:rsidRPr="008556B0">
        <w:rPr>
          <w:rFonts w:ascii="Times New Roman" w:hAnsi="Times New Roman" w:cs="Times New Roman"/>
          <w:b w:val="0"/>
          <w:color w:val="auto"/>
        </w:rPr>
        <w:t>2.4. За руководителем учреждения, находящегося на капитальном ремонте, сохраняется группа по оплате труда руководителей, определенная до начала ремонта, но не более чем на один год.</w:t>
      </w:r>
    </w:p>
    <w:bookmarkEnd w:id="94"/>
    <w:p w:rsidR="000B2CB6" w:rsidRPr="008556B0" w:rsidRDefault="000B2CB6" w:rsidP="0090790D">
      <w:pPr>
        <w:pStyle w:val="1"/>
        <w:spacing w:before="0" w:after="0"/>
        <w:ind w:firstLine="720"/>
        <w:jc w:val="both"/>
        <w:rPr>
          <w:rFonts w:ascii="Times New Roman" w:hAnsi="Times New Roman" w:cs="Times New Roman"/>
          <w:b w:val="0"/>
          <w:color w:val="auto"/>
        </w:rPr>
      </w:pPr>
      <w:r w:rsidRPr="008556B0">
        <w:rPr>
          <w:rFonts w:ascii="Times New Roman" w:hAnsi="Times New Roman" w:cs="Times New Roman"/>
          <w:b w:val="0"/>
          <w:color w:val="auto"/>
        </w:rPr>
        <w:t xml:space="preserve">2.5. Отнесение муниципальных учреждений муниципального образования Кривошеинский </w:t>
      </w:r>
      <w:r w:rsidR="0056388B">
        <w:rPr>
          <w:rFonts w:ascii="Times New Roman" w:hAnsi="Times New Roman" w:cs="Times New Roman"/>
          <w:b w:val="0"/>
          <w:color w:val="auto"/>
        </w:rPr>
        <w:t xml:space="preserve">муниципальный </w:t>
      </w:r>
      <w:r w:rsidRPr="008556B0">
        <w:rPr>
          <w:rFonts w:ascii="Times New Roman" w:hAnsi="Times New Roman" w:cs="Times New Roman"/>
          <w:b w:val="0"/>
          <w:color w:val="auto"/>
        </w:rPr>
        <w:t>район</w:t>
      </w:r>
      <w:r w:rsidR="0056388B">
        <w:rPr>
          <w:rFonts w:ascii="Times New Roman" w:hAnsi="Times New Roman" w:cs="Times New Roman"/>
          <w:b w:val="0"/>
          <w:color w:val="auto"/>
        </w:rPr>
        <w:t xml:space="preserve"> Томской области</w:t>
      </w:r>
      <w:r w:rsidRPr="008556B0">
        <w:rPr>
          <w:rFonts w:ascii="Times New Roman" w:hAnsi="Times New Roman" w:cs="Times New Roman"/>
          <w:b w:val="0"/>
          <w:color w:val="auto"/>
        </w:rPr>
        <w:t xml:space="preserve"> к группам по оплате труда руководителей осуществляется в соответствии с расчетными </w:t>
      </w:r>
      <w:proofErr w:type="gramStart"/>
      <w:r w:rsidRPr="008556B0">
        <w:rPr>
          <w:rFonts w:ascii="Times New Roman" w:hAnsi="Times New Roman" w:cs="Times New Roman"/>
          <w:b w:val="0"/>
          <w:color w:val="auto"/>
        </w:rPr>
        <w:t>данными  Таблицы</w:t>
      </w:r>
      <w:proofErr w:type="gramEnd"/>
      <w:r w:rsidRPr="008556B0">
        <w:rPr>
          <w:rFonts w:ascii="Times New Roman" w:hAnsi="Times New Roman" w:cs="Times New Roman"/>
          <w:b w:val="0"/>
          <w:color w:val="auto"/>
        </w:rPr>
        <w:t xml:space="preserve"> 4, приведенной ниже.</w:t>
      </w:r>
    </w:p>
    <w:p w:rsidR="000B2CB6" w:rsidRPr="008556B0" w:rsidRDefault="000B2CB6" w:rsidP="00E21A2E">
      <w:pPr>
        <w:pStyle w:val="1"/>
        <w:spacing w:before="0" w:after="0"/>
        <w:jc w:val="right"/>
        <w:rPr>
          <w:rFonts w:ascii="Times New Roman" w:hAnsi="Times New Roman" w:cs="Times New Roman"/>
          <w:b w:val="0"/>
          <w:color w:val="auto"/>
        </w:rPr>
      </w:pPr>
      <w:r w:rsidRPr="008556B0">
        <w:rPr>
          <w:rFonts w:ascii="Times New Roman" w:hAnsi="Times New Roman" w:cs="Times New Roman"/>
          <w:b w:val="0"/>
          <w:color w:val="auto"/>
        </w:rPr>
        <w:t>Таблица 4</w:t>
      </w:r>
    </w:p>
    <w:tbl>
      <w:tblPr>
        <w:tblW w:w="4947"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3"/>
        <w:gridCol w:w="953"/>
        <w:gridCol w:w="909"/>
        <w:gridCol w:w="931"/>
        <w:gridCol w:w="931"/>
        <w:gridCol w:w="1002"/>
        <w:gridCol w:w="1004"/>
        <w:gridCol w:w="737"/>
      </w:tblGrid>
      <w:tr w:rsidR="000B2CB6" w:rsidRPr="008556B0" w:rsidTr="00870D58">
        <w:tc>
          <w:tcPr>
            <w:tcW w:w="1701" w:type="pct"/>
            <w:vMerge w:val="restart"/>
            <w:tcBorders>
              <w:top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Тип (вид) учреждения</w:t>
            </w:r>
          </w:p>
        </w:tc>
        <w:tc>
          <w:tcPr>
            <w:tcW w:w="3299" w:type="pct"/>
            <w:gridSpan w:val="7"/>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Группа, к которой учреждение относится по оплате труда руководителя, в зависимости от суммы баллов</w:t>
            </w:r>
          </w:p>
        </w:tc>
      </w:tr>
      <w:tr w:rsidR="000B2CB6" w:rsidRPr="008556B0" w:rsidTr="00870D58">
        <w:tc>
          <w:tcPr>
            <w:tcW w:w="1701" w:type="pct"/>
            <w:vMerge/>
            <w:tcBorders>
              <w:top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I</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II</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III</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IV</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V</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VI</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VII</w:t>
            </w:r>
          </w:p>
        </w:tc>
      </w:tr>
      <w:tr w:rsidR="000B2CB6" w:rsidRPr="008556B0" w:rsidTr="00870D58">
        <w:tc>
          <w:tcPr>
            <w:tcW w:w="1701" w:type="pct"/>
            <w:tcBorders>
              <w:top w:val="single" w:sz="4" w:space="0" w:color="auto"/>
              <w:bottom w:val="single" w:sz="4" w:space="0" w:color="auto"/>
              <w:right w:val="single" w:sz="4" w:space="0" w:color="auto"/>
            </w:tcBorders>
          </w:tcPr>
          <w:p w:rsidR="000B2CB6" w:rsidRPr="008556B0" w:rsidRDefault="000B2CB6" w:rsidP="004C3EE5">
            <w:pPr>
              <w:pStyle w:val="1"/>
              <w:jc w:val="both"/>
              <w:rPr>
                <w:rFonts w:ascii="Times New Roman" w:hAnsi="Times New Roman" w:cs="Times New Roman"/>
                <w:b w:val="0"/>
                <w:color w:val="auto"/>
              </w:rPr>
            </w:pPr>
            <w:r w:rsidRPr="008556B0">
              <w:rPr>
                <w:rFonts w:ascii="Times New Roman" w:hAnsi="Times New Roman" w:cs="Times New Roman"/>
                <w:b w:val="0"/>
                <w:color w:val="auto"/>
              </w:rPr>
              <w:t>Общеобразовательные учреждения</w:t>
            </w: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Свыше   350</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300 до 349</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250 до 299</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200 до 249</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150 до 199</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100 до 149</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до 99</w:t>
            </w:r>
          </w:p>
        </w:tc>
      </w:tr>
      <w:tr w:rsidR="000B2CB6" w:rsidRPr="008556B0" w:rsidTr="00870D58">
        <w:tc>
          <w:tcPr>
            <w:tcW w:w="1701" w:type="pct"/>
            <w:tcBorders>
              <w:top w:val="single" w:sz="4" w:space="0" w:color="auto"/>
              <w:bottom w:val="single" w:sz="4" w:space="0" w:color="auto"/>
              <w:right w:val="single" w:sz="4" w:space="0" w:color="auto"/>
            </w:tcBorders>
          </w:tcPr>
          <w:p w:rsidR="000B2CB6" w:rsidRPr="008556B0" w:rsidRDefault="000B2CB6" w:rsidP="004C3EE5">
            <w:pPr>
              <w:pStyle w:val="1"/>
              <w:jc w:val="both"/>
              <w:rPr>
                <w:rFonts w:ascii="Times New Roman" w:hAnsi="Times New Roman" w:cs="Times New Roman"/>
                <w:b w:val="0"/>
                <w:color w:val="auto"/>
              </w:rPr>
            </w:pPr>
            <w:r w:rsidRPr="008556B0">
              <w:rPr>
                <w:rFonts w:ascii="Times New Roman" w:hAnsi="Times New Roman" w:cs="Times New Roman"/>
                <w:b w:val="0"/>
                <w:color w:val="auto"/>
              </w:rPr>
              <w:t>Дошкольные образовательные учреждения</w:t>
            </w: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Свыше  250</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221 до 250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191 до 220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161до 190</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131 до 160</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101 до 130</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до 100</w:t>
            </w:r>
          </w:p>
        </w:tc>
      </w:tr>
      <w:tr w:rsidR="000B2CB6" w:rsidRPr="008556B0" w:rsidTr="00870D58">
        <w:tc>
          <w:tcPr>
            <w:tcW w:w="1701" w:type="pct"/>
            <w:tcBorders>
              <w:top w:val="single" w:sz="4" w:space="0" w:color="auto"/>
              <w:bottom w:val="single" w:sz="4" w:space="0" w:color="auto"/>
              <w:right w:val="single" w:sz="4" w:space="0" w:color="auto"/>
            </w:tcBorders>
          </w:tcPr>
          <w:p w:rsidR="000B2CB6" w:rsidRPr="008556B0" w:rsidRDefault="000B2CB6" w:rsidP="004C3EE5">
            <w:pPr>
              <w:pStyle w:val="1"/>
              <w:jc w:val="both"/>
              <w:rPr>
                <w:rFonts w:ascii="Times New Roman" w:hAnsi="Times New Roman" w:cs="Times New Roman"/>
                <w:b w:val="0"/>
                <w:color w:val="auto"/>
              </w:rPr>
            </w:pPr>
            <w:r w:rsidRPr="008556B0">
              <w:rPr>
                <w:rFonts w:ascii="Times New Roman" w:hAnsi="Times New Roman" w:cs="Times New Roman"/>
                <w:b w:val="0"/>
                <w:color w:val="auto"/>
              </w:rPr>
              <w:t>Учреждения дополнительного образования</w:t>
            </w: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Свыше  290</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251 до 290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211 до 250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171до 210</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131 до 170</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91 до 130</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до 90</w:t>
            </w:r>
          </w:p>
        </w:tc>
      </w:tr>
      <w:tr w:rsidR="000B2CB6" w:rsidRPr="008556B0" w:rsidTr="00870D58">
        <w:tc>
          <w:tcPr>
            <w:tcW w:w="1701" w:type="pct"/>
            <w:tcBorders>
              <w:top w:val="single" w:sz="4" w:space="0" w:color="auto"/>
              <w:bottom w:val="single" w:sz="4" w:space="0" w:color="auto"/>
              <w:right w:val="single" w:sz="4" w:space="0" w:color="auto"/>
            </w:tcBorders>
          </w:tcPr>
          <w:p w:rsidR="000B2CB6" w:rsidRPr="008556B0" w:rsidRDefault="000B2CB6" w:rsidP="004C3EE5">
            <w:pPr>
              <w:pStyle w:val="1"/>
              <w:jc w:val="both"/>
              <w:rPr>
                <w:rFonts w:ascii="Times New Roman" w:hAnsi="Times New Roman" w:cs="Times New Roman"/>
                <w:b w:val="0"/>
                <w:color w:val="auto"/>
              </w:rPr>
            </w:pPr>
            <w:r w:rsidRPr="008556B0">
              <w:rPr>
                <w:rFonts w:ascii="Times New Roman" w:hAnsi="Times New Roman" w:cs="Times New Roman"/>
                <w:b w:val="0"/>
                <w:color w:val="auto"/>
              </w:rPr>
              <w:t xml:space="preserve">Централизованная бухгалтерия </w:t>
            </w: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Свыше  300</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250 до 299</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200 до 249</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от 150 до 199</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w:t>
            </w:r>
          </w:p>
        </w:tc>
      </w:tr>
      <w:tr w:rsidR="000B2CB6" w:rsidRPr="008556B0" w:rsidTr="00870D58">
        <w:tc>
          <w:tcPr>
            <w:tcW w:w="1701" w:type="pct"/>
            <w:tcBorders>
              <w:top w:val="single" w:sz="4" w:space="0" w:color="auto"/>
              <w:bottom w:val="single" w:sz="4" w:space="0" w:color="auto"/>
              <w:right w:val="single" w:sz="4" w:space="0" w:color="auto"/>
            </w:tcBorders>
          </w:tcPr>
          <w:p w:rsidR="000B2CB6" w:rsidRPr="008556B0" w:rsidRDefault="000B2CB6" w:rsidP="004C3EE5">
            <w:pPr>
              <w:pStyle w:val="1"/>
              <w:jc w:val="both"/>
              <w:rPr>
                <w:rFonts w:ascii="Times New Roman" w:hAnsi="Times New Roman" w:cs="Times New Roman"/>
                <w:b w:val="0"/>
                <w:color w:val="auto"/>
              </w:rPr>
            </w:pPr>
            <w:r w:rsidRPr="008556B0">
              <w:rPr>
                <w:rFonts w:ascii="Times New Roman" w:hAnsi="Times New Roman" w:cs="Times New Roman"/>
                <w:b w:val="0"/>
                <w:color w:val="auto"/>
              </w:rPr>
              <w:t>Учреждения культуры</w:t>
            </w:r>
          </w:p>
        </w:tc>
        <w:tc>
          <w:tcPr>
            <w:tcW w:w="486"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 xml:space="preserve">Свыше </w:t>
            </w:r>
            <w:r w:rsidRPr="008556B0">
              <w:rPr>
                <w:rFonts w:ascii="Times New Roman" w:hAnsi="Times New Roman" w:cs="Times New Roman"/>
                <w:b w:val="0"/>
                <w:color w:val="auto"/>
              </w:rPr>
              <w:lastRenderedPageBreak/>
              <w:t xml:space="preserve">90 </w:t>
            </w:r>
          </w:p>
        </w:tc>
        <w:tc>
          <w:tcPr>
            <w:tcW w:w="464"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lastRenderedPageBreak/>
              <w:t xml:space="preserve">От 70 </w:t>
            </w:r>
            <w:r w:rsidRPr="008556B0">
              <w:rPr>
                <w:rFonts w:ascii="Times New Roman" w:hAnsi="Times New Roman" w:cs="Times New Roman"/>
                <w:b w:val="0"/>
                <w:color w:val="auto"/>
              </w:rPr>
              <w:lastRenderedPageBreak/>
              <w:t>до 90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lastRenderedPageBreak/>
              <w:t xml:space="preserve">От 50 </w:t>
            </w:r>
            <w:r w:rsidRPr="008556B0">
              <w:rPr>
                <w:rFonts w:ascii="Times New Roman" w:hAnsi="Times New Roman" w:cs="Times New Roman"/>
                <w:b w:val="0"/>
                <w:color w:val="auto"/>
              </w:rPr>
              <w:lastRenderedPageBreak/>
              <w:t>до 70</w:t>
            </w:r>
          </w:p>
        </w:tc>
        <w:tc>
          <w:tcPr>
            <w:tcW w:w="475"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lastRenderedPageBreak/>
              <w:t xml:space="preserve">От 30 </w:t>
            </w:r>
            <w:r w:rsidRPr="008556B0">
              <w:rPr>
                <w:rFonts w:ascii="Times New Roman" w:hAnsi="Times New Roman" w:cs="Times New Roman"/>
                <w:b w:val="0"/>
                <w:color w:val="auto"/>
              </w:rPr>
              <w:lastRenderedPageBreak/>
              <w:t>до 50</w:t>
            </w:r>
          </w:p>
        </w:tc>
        <w:tc>
          <w:tcPr>
            <w:tcW w:w="511"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lastRenderedPageBreak/>
              <w:t>До 30</w:t>
            </w:r>
          </w:p>
        </w:tc>
        <w:tc>
          <w:tcPr>
            <w:tcW w:w="512" w:type="pct"/>
            <w:tcBorders>
              <w:top w:val="single" w:sz="4" w:space="0" w:color="auto"/>
              <w:left w:val="single" w:sz="4" w:space="0" w:color="auto"/>
              <w:bottom w:val="single" w:sz="4" w:space="0" w:color="auto"/>
              <w:right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w:t>
            </w:r>
          </w:p>
        </w:tc>
        <w:tc>
          <w:tcPr>
            <w:tcW w:w="375" w:type="pct"/>
            <w:tcBorders>
              <w:top w:val="single" w:sz="4" w:space="0" w:color="auto"/>
              <w:left w:val="single" w:sz="4" w:space="0" w:color="auto"/>
              <w:bottom w:val="single" w:sz="4" w:space="0" w:color="auto"/>
            </w:tcBorders>
          </w:tcPr>
          <w:p w:rsidR="000B2CB6" w:rsidRPr="008556B0" w:rsidRDefault="000B2CB6" w:rsidP="004C3EE5">
            <w:pPr>
              <w:pStyle w:val="1"/>
              <w:rPr>
                <w:rFonts w:ascii="Times New Roman" w:hAnsi="Times New Roman" w:cs="Times New Roman"/>
                <w:b w:val="0"/>
                <w:color w:val="auto"/>
              </w:rPr>
            </w:pPr>
            <w:r w:rsidRPr="008556B0">
              <w:rPr>
                <w:rFonts w:ascii="Times New Roman" w:hAnsi="Times New Roman" w:cs="Times New Roman"/>
                <w:b w:val="0"/>
                <w:color w:val="auto"/>
              </w:rPr>
              <w:t>-</w:t>
            </w:r>
          </w:p>
        </w:tc>
      </w:tr>
    </w:tbl>
    <w:p w:rsidR="000B2CB6" w:rsidRPr="008556B0" w:rsidRDefault="000B2CB6" w:rsidP="00732E1B">
      <w:pPr>
        <w:pStyle w:val="1"/>
        <w:spacing w:before="0" w:after="0"/>
        <w:rPr>
          <w:rFonts w:ascii="Times New Roman" w:hAnsi="Times New Roman" w:cs="Times New Roman"/>
          <w:color w:val="auto"/>
          <w:highlight w:val="yellow"/>
        </w:rPr>
      </w:pPr>
    </w:p>
    <w:bookmarkEnd w:id="90"/>
    <w:p w:rsidR="000B2CB6" w:rsidRPr="008556B0" w:rsidRDefault="000B2CB6" w:rsidP="008556B0">
      <w:pPr>
        <w:ind w:left="6576" w:firstLine="0"/>
        <w:jc w:val="left"/>
        <w:rPr>
          <w:rFonts w:ascii="Times New Roman" w:hAnsi="Times New Roman" w:cs="Times New Roman"/>
          <w:bCs/>
        </w:rPr>
      </w:pPr>
      <w:r>
        <w:rPr>
          <w:rFonts w:ascii="Times New Roman" w:hAnsi="Times New Roman" w:cs="Times New Roman"/>
          <w:bCs/>
        </w:rPr>
        <w:br w:type="page"/>
      </w:r>
      <w:r w:rsidRPr="008556B0">
        <w:rPr>
          <w:rFonts w:ascii="Times New Roman" w:hAnsi="Times New Roman" w:cs="Times New Roman"/>
          <w:bCs/>
        </w:rPr>
        <w:lastRenderedPageBreak/>
        <w:t xml:space="preserve">Приложение 4 к </w:t>
      </w:r>
      <w:hyperlink w:anchor="sub_160" w:history="1">
        <w:r w:rsidRPr="008556B0">
          <w:rPr>
            <w:rStyle w:val="affff"/>
            <w:rFonts w:ascii="Times New Roman" w:hAnsi="Times New Roman"/>
            <w:bCs/>
            <w:color w:val="auto"/>
            <w:u w:val="none"/>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Pr="008556B0" w:rsidRDefault="000B2CB6" w:rsidP="008556B0">
      <w:pPr>
        <w:ind w:left="6576" w:firstLine="0"/>
        <w:jc w:val="left"/>
        <w:rPr>
          <w:rFonts w:ascii="Times New Roman" w:hAnsi="Times New Roman" w:cs="Times New Roman"/>
          <w:bCs/>
        </w:rPr>
      </w:pPr>
      <w:r w:rsidRPr="008556B0">
        <w:rPr>
          <w:rFonts w:ascii="Times New Roman" w:hAnsi="Times New Roman" w:cs="Times New Roman"/>
          <w:bCs/>
        </w:rPr>
        <w:t>образования Кривошеинский</w:t>
      </w:r>
      <w:r w:rsidR="0056388B">
        <w:rPr>
          <w:rFonts w:ascii="Times New Roman" w:hAnsi="Times New Roman" w:cs="Times New Roman"/>
          <w:bCs/>
        </w:rPr>
        <w:t xml:space="preserve"> муниципальный</w:t>
      </w:r>
      <w:r w:rsidRPr="008556B0">
        <w:rPr>
          <w:rFonts w:ascii="Times New Roman" w:hAnsi="Times New Roman" w:cs="Times New Roman"/>
          <w:bCs/>
        </w:rPr>
        <w:t xml:space="preserve"> район</w:t>
      </w:r>
      <w:r w:rsidR="0056388B">
        <w:rPr>
          <w:rFonts w:ascii="Times New Roman" w:hAnsi="Times New Roman" w:cs="Times New Roman"/>
          <w:bCs/>
        </w:rPr>
        <w:t xml:space="preserve"> Томской области</w:t>
      </w:r>
    </w:p>
    <w:p w:rsidR="000B2CB6" w:rsidRPr="008556B0" w:rsidRDefault="000B2CB6" w:rsidP="003F2838">
      <w:pPr>
        <w:pStyle w:val="1"/>
        <w:spacing w:before="0" w:after="0"/>
        <w:rPr>
          <w:rFonts w:ascii="Times New Roman" w:hAnsi="Times New Roman" w:cs="Times New Roman"/>
          <w:color w:val="auto"/>
          <w:highlight w:val="yellow"/>
        </w:rPr>
      </w:pPr>
    </w:p>
    <w:p w:rsidR="000B2CB6" w:rsidRPr="008556B0" w:rsidRDefault="000B2CB6" w:rsidP="003F2838">
      <w:pPr>
        <w:pStyle w:val="1"/>
        <w:spacing w:before="0" w:after="0"/>
        <w:rPr>
          <w:rFonts w:ascii="Times New Roman" w:hAnsi="Times New Roman" w:cs="Times New Roman"/>
          <w:color w:val="auto"/>
        </w:rPr>
      </w:pPr>
      <w:r w:rsidRPr="008556B0">
        <w:rPr>
          <w:rFonts w:ascii="Times New Roman" w:hAnsi="Times New Roman" w:cs="Times New Roman"/>
          <w:color w:val="auto"/>
        </w:rPr>
        <w:t xml:space="preserve">Годовой премиальный фонд руководителя </w:t>
      </w:r>
    </w:p>
    <w:p w:rsidR="000B2CB6" w:rsidRPr="008556B0" w:rsidRDefault="000B2CB6" w:rsidP="003F2838">
      <w:pPr>
        <w:pStyle w:val="1"/>
        <w:spacing w:before="0" w:after="0"/>
        <w:rPr>
          <w:rFonts w:ascii="Times New Roman" w:hAnsi="Times New Roman" w:cs="Times New Roman"/>
          <w:color w:val="auto"/>
        </w:rPr>
      </w:pPr>
      <w:r w:rsidRPr="008556B0">
        <w:rPr>
          <w:rFonts w:ascii="Times New Roman" w:hAnsi="Times New Roman" w:cs="Times New Roman"/>
          <w:color w:val="auto"/>
        </w:rPr>
        <w:t xml:space="preserve">муниципального учреждения муниципального образования Кривошеинский </w:t>
      </w:r>
      <w:r w:rsidR="0056388B">
        <w:rPr>
          <w:rFonts w:ascii="Times New Roman" w:hAnsi="Times New Roman" w:cs="Times New Roman"/>
          <w:color w:val="auto"/>
        </w:rPr>
        <w:t xml:space="preserve">муниципальный </w:t>
      </w:r>
      <w:r w:rsidRPr="008556B0">
        <w:rPr>
          <w:rFonts w:ascii="Times New Roman" w:hAnsi="Times New Roman" w:cs="Times New Roman"/>
          <w:color w:val="auto"/>
        </w:rPr>
        <w:t>район</w:t>
      </w:r>
      <w:r w:rsidR="0056388B">
        <w:rPr>
          <w:rFonts w:ascii="Times New Roman" w:hAnsi="Times New Roman" w:cs="Times New Roman"/>
          <w:color w:val="auto"/>
        </w:rPr>
        <w:t xml:space="preserve"> Томской области </w:t>
      </w:r>
      <w:r w:rsidRPr="008556B0">
        <w:rPr>
          <w:rFonts w:ascii="Times New Roman" w:hAnsi="Times New Roman" w:cs="Times New Roman"/>
          <w:color w:val="auto"/>
        </w:rPr>
        <w:t>(без учета начисления страховых взносов в государственные внебюджетные фонды) с учетом районного коэффициента к заработной плате, процентной надбавки к заработной плате за стаж работы в районах Крайнего Севера и приравненных к ним местностях</w:t>
      </w:r>
    </w:p>
    <w:p w:rsidR="000B2CB6" w:rsidRPr="008556B0" w:rsidRDefault="000B2CB6" w:rsidP="00BA7FB7"/>
    <w:tbl>
      <w:tblPr>
        <w:tblW w:w="104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1985"/>
        <w:gridCol w:w="1985"/>
      </w:tblGrid>
      <w:tr w:rsidR="000B2CB6" w:rsidRPr="008556B0" w:rsidTr="00EF20EB">
        <w:tc>
          <w:tcPr>
            <w:tcW w:w="567" w:type="dxa"/>
            <w:vMerge w:val="restart"/>
            <w:tcBorders>
              <w:top w:val="single" w:sz="4" w:space="0" w:color="auto"/>
              <w:right w:val="single" w:sz="4" w:space="0" w:color="auto"/>
            </w:tcBorders>
            <w:vAlign w:val="center"/>
          </w:tcPr>
          <w:p w:rsidR="000B2CB6" w:rsidRPr="008556B0" w:rsidRDefault="000B2CB6" w:rsidP="00A77C58">
            <w:pPr>
              <w:pStyle w:val="afff"/>
              <w:jc w:val="center"/>
              <w:rPr>
                <w:rFonts w:ascii="Times New Roman" w:hAnsi="Times New Roman" w:cs="Times New Roman"/>
              </w:rPr>
            </w:pPr>
            <w:r w:rsidRPr="008556B0">
              <w:rPr>
                <w:rFonts w:ascii="Times New Roman" w:hAnsi="Times New Roman" w:cs="Times New Roman"/>
              </w:rPr>
              <w:t>№ п/п</w:t>
            </w:r>
          </w:p>
        </w:tc>
        <w:tc>
          <w:tcPr>
            <w:tcW w:w="5954" w:type="dxa"/>
            <w:vMerge w:val="restart"/>
            <w:tcBorders>
              <w:top w:val="single" w:sz="4" w:space="0" w:color="auto"/>
              <w:right w:val="single" w:sz="4" w:space="0" w:color="auto"/>
            </w:tcBorders>
            <w:vAlign w:val="center"/>
          </w:tcPr>
          <w:p w:rsidR="000B2CB6" w:rsidRPr="008556B0" w:rsidRDefault="000B2CB6" w:rsidP="00A77C58">
            <w:pPr>
              <w:pStyle w:val="afff"/>
              <w:jc w:val="center"/>
              <w:rPr>
                <w:rFonts w:ascii="Times New Roman" w:hAnsi="Times New Roman" w:cs="Times New Roman"/>
              </w:rPr>
            </w:pPr>
            <w:r w:rsidRPr="008556B0">
              <w:rPr>
                <w:rFonts w:ascii="Times New Roman" w:hAnsi="Times New Roman" w:cs="Times New Roman"/>
              </w:rPr>
              <w:t>Наименование учреждения</w:t>
            </w:r>
          </w:p>
        </w:tc>
        <w:tc>
          <w:tcPr>
            <w:tcW w:w="3970" w:type="dxa"/>
            <w:gridSpan w:val="2"/>
            <w:tcBorders>
              <w:top w:val="single" w:sz="4" w:space="0" w:color="auto"/>
              <w:left w:val="single" w:sz="4" w:space="0" w:color="auto"/>
              <w:bottom w:val="single" w:sz="4" w:space="0" w:color="auto"/>
            </w:tcBorders>
            <w:vAlign w:val="center"/>
          </w:tcPr>
          <w:p w:rsidR="000B2CB6" w:rsidRPr="008556B0" w:rsidRDefault="000B2CB6" w:rsidP="003F2838">
            <w:pPr>
              <w:pStyle w:val="afff"/>
              <w:jc w:val="center"/>
              <w:rPr>
                <w:rFonts w:ascii="Times New Roman" w:hAnsi="Times New Roman" w:cs="Times New Roman"/>
              </w:rPr>
            </w:pPr>
            <w:r w:rsidRPr="008556B0">
              <w:rPr>
                <w:rFonts w:ascii="Times New Roman" w:hAnsi="Times New Roman" w:cs="Times New Roman"/>
              </w:rPr>
              <w:t>Размер годового премиального фонда, тыс. руб.</w:t>
            </w:r>
          </w:p>
        </w:tc>
      </w:tr>
      <w:tr w:rsidR="000B2CB6" w:rsidRPr="008556B0" w:rsidTr="00EF20EB">
        <w:tc>
          <w:tcPr>
            <w:tcW w:w="567" w:type="dxa"/>
            <w:vMerge/>
            <w:tcBorders>
              <w:bottom w:val="single" w:sz="4" w:space="0" w:color="auto"/>
              <w:right w:val="single" w:sz="4" w:space="0" w:color="auto"/>
            </w:tcBorders>
          </w:tcPr>
          <w:p w:rsidR="000B2CB6" w:rsidRPr="008556B0" w:rsidRDefault="000B2CB6" w:rsidP="003F2838">
            <w:pPr>
              <w:pStyle w:val="afff"/>
              <w:jc w:val="center"/>
              <w:rPr>
                <w:rFonts w:ascii="Times New Roman" w:hAnsi="Times New Roman" w:cs="Times New Roman"/>
              </w:rPr>
            </w:pPr>
          </w:p>
        </w:tc>
        <w:tc>
          <w:tcPr>
            <w:tcW w:w="5954" w:type="dxa"/>
            <w:vMerge/>
            <w:tcBorders>
              <w:bottom w:val="single" w:sz="4" w:space="0" w:color="auto"/>
              <w:right w:val="single" w:sz="4" w:space="0" w:color="auto"/>
            </w:tcBorders>
            <w:vAlign w:val="center"/>
          </w:tcPr>
          <w:p w:rsidR="000B2CB6" w:rsidRPr="008556B0" w:rsidRDefault="000B2CB6" w:rsidP="003F2838">
            <w:pPr>
              <w:pStyle w:val="afff"/>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0B2CB6" w:rsidRPr="008556B0" w:rsidRDefault="000B2CB6" w:rsidP="00A77C58">
            <w:pPr>
              <w:pStyle w:val="afff"/>
              <w:jc w:val="center"/>
              <w:rPr>
                <w:rFonts w:ascii="Times New Roman" w:hAnsi="Times New Roman" w:cs="Times New Roman"/>
              </w:rPr>
            </w:pPr>
            <w:r>
              <w:rPr>
                <w:rFonts w:ascii="Times New Roman" w:hAnsi="Times New Roman" w:cs="Times New Roman"/>
              </w:rPr>
              <w:t xml:space="preserve">За счет средств </w:t>
            </w:r>
            <w:r w:rsidRPr="008556B0">
              <w:rPr>
                <w:rFonts w:ascii="Times New Roman" w:hAnsi="Times New Roman" w:cs="Times New Roman"/>
              </w:rPr>
              <w:t>местного бюджета</w:t>
            </w:r>
          </w:p>
        </w:tc>
        <w:tc>
          <w:tcPr>
            <w:tcW w:w="1985" w:type="dxa"/>
            <w:tcBorders>
              <w:top w:val="single" w:sz="4" w:space="0" w:color="auto"/>
              <w:left w:val="single" w:sz="4" w:space="0" w:color="auto"/>
              <w:bottom w:val="single" w:sz="4" w:space="0" w:color="auto"/>
            </w:tcBorders>
          </w:tcPr>
          <w:p w:rsidR="000B2CB6" w:rsidRPr="008556B0" w:rsidRDefault="000B2CB6" w:rsidP="00E22900">
            <w:pPr>
              <w:pStyle w:val="afff"/>
              <w:jc w:val="center"/>
              <w:rPr>
                <w:rFonts w:ascii="Times New Roman" w:hAnsi="Times New Roman" w:cs="Times New Roman"/>
              </w:rPr>
            </w:pPr>
            <w:r w:rsidRPr="008556B0">
              <w:rPr>
                <w:rFonts w:ascii="Times New Roman" w:hAnsi="Times New Roman" w:cs="Times New Roman"/>
              </w:rPr>
              <w:t>За счет средств</w:t>
            </w:r>
            <w:r w:rsidR="000165DD">
              <w:rPr>
                <w:rFonts w:ascii="Times New Roman" w:hAnsi="Times New Roman" w:cs="Times New Roman"/>
              </w:rPr>
              <w:t xml:space="preserve"> </w:t>
            </w:r>
            <w:r w:rsidRPr="008556B0">
              <w:rPr>
                <w:rFonts w:ascii="Times New Roman" w:hAnsi="Times New Roman" w:cs="Times New Roman"/>
              </w:rPr>
              <w:t>областного бюджета</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дошкольное образовательное учреждение детский сад общеразвивающего вида второй категории «Березка» села Кривошеина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sidRPr="000D726D">
              <w:rPr>
                <w:rFonts w:ascii="Times New Roman" w:hAnsi="Times New Roman" w:cs="Times New Roman"/>
              </w:rPr>
              <w:t>3</w:t>
            </w:r>
            <w:r>
              <w:rPr>
                <w:rFonts w:ascii="Times New Roman" w:hAnsi="Times New Roman" w:cs="Times New Roman"/>
              </w:rPr>
              <w:t>73,4</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2</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дошкольное образовательное учреждение детский сад  «Колосок» села Володина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333,2</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3</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дошкольное образовательное учреждение детский сад «Улыбка» села Пудовки</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336,6</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4</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образовательное учреждение дополнительного образования «Дом детского творчества»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278,3</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5</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образовательное учреждение дополнительного образования «Кривошеинская Детская школа искусств»</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290,7</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6</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образовательное учреждение дополнительного образования «</w:t>
            </w:r>
            <w:r>
              <w:rPr>
                <w:rFonts w:ascii="Times New Roman" w:hAnsi="Times New Roman" w:cs="Times New Roman"/>
              </w:rPr>
              <w:t>Кривошеинская</w:t>
            </w:r>
            <w:r w:rsidRPr="008556B0">
              <w:rPr>
                <w:rFonts w:ascii="Times New Roman" w:hAnsi="Times New Roman" w:cs="Times New Roman"/>
              </w:rPr>
              <w:t xml:space="preserve"> спортивная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333,2</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rPr>
                <w:rFonts w:ascii="Times New Roman" w:hAnsi="Times New Roman" w:cs="Times New Roman"/>
              </w:rPr>
            </w:pP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7</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f"/>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«Иштанская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335,0</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8</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«Володинская средняя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248,3</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9</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«Кривошеинская средняя общеобразовательная школа имени Героя Советского Союза Федора Матвеевича Зинченко»</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115,0</w:t>
            </w:r>
          </w:p>
        </w:tc>
        <w:tc>
          <w:tcPr>
            <w:tcW w:w="1985" w:type="dxa"/>
            <w:tcBorders>
              <w:top w:val="single" w:sz="4" w:space="0" w:color="auto"/>
              <w:left w:val="single" w:sz="4" w:space="0" w:color="auto"/>
              <w:bottom w:val="single" w:sz="4" w:space="0" w:color="auto"/>
            </w:tcBorders>
            <w:vAlign w:val="center"/>
          </w:tcPr>
          <w:p w:rsidR="005619DA" w:rsidRPr="00170897" w:rsidRDefault="005619DA" w:rsidP="005619DA">
            <w:pPr>
              <w:pStyle w:val="aff6"/>
              <w:rPr>
                <w:rFonts w:ascii="Times New Roman" w:hAnsi="Times New Roman" w:cs="Times New Roman"/>
              </w:rPr>
            </w:pPr>
            <w:r>
              <w:rPr>
                <w:rFonts w:ascii="Times New Roman" w:hAnsi="Times New Roman" w:cs="Times New Roman"/>
              </w:rPr>
              <w:t xml:space="preserve">         373,4</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lastRenderedPageBreak/>
              <w:t>10</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«Красноярская средняя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Default="005619DA" w:rsidP="005619DA">
            <w:pPr>
              <w:pStyle w:val="aff6"/>
              <w:rPr>
                <w:rFonts w:ascii="Times New Roman" w:hAnsi="Times New Roman" w:cs="Times New Roman"/>
              </w:rPr>
            </w:pPr>
          </w:p>
          <w:p w:rsidR="005619DA" w:rsidRPr="00170897" w:rsidRDefault="005619DA" w:rsidP="005619DA"/>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p w:rsidR="005619DA" w:rsidRPr="00656691" w:rsidRDefault="005619DA" w:rsidP="005619DA">
            <w:pPr>
              <w:pStyle w:val="aff6"/>
              <w:jc w:val="center"/>
              <w:rPr>
                <w:rFonts w:ascii="Times New Roman" w:hAnsi="Times New Roman" w:cs="Times New Roman"/>
              </w:rPr>
            </w:pPr>
            <w:r>
              <w:rPr>
                <w:rFonts w:ascii="Times New Roman" w:hAnsi="Times New Roman" w:cs="Times New Roman"/>
              </w:rPr>
              <w:t>319,1</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11</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«Белобугорская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255,5</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12</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0"/>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«Пудовская средняя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115,0</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248,3</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13</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0"/>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«Новокривошеинская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335,0</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14</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0"/>
              <w:rPr>
                <w:rFonts w:ascii="Times New Roman" w:hAnsi="Times New Roman" w:cs="Times New Roman"/>
              </w:rPr>
            </w:pPr>
            <w:r w:rsidRPr="008556B0">
              <w:rPr>
                <w:rFonts w:ascii="Times New Roman" w:hAnsi="Times New Roman" w:cs="Times New Roman"/>
              </w:rPr>
              <w:t>Муниципальное бюджетное общеобразовательное учреждение «Малиновская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335,0</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15</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rPr>
            </w:pPr>
            <w:r w:rsidRPr="008556B0">
              <w:rPr>
                <w:rFonts w:ascii="Times New Roman" w:hAnsi="Times New Roman" w:cs="Times New Roman"/>
              </w:rPr>
              <w:t>Муниципальное казенное общеобразовательное учреждение «Никольская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333,2</w:t>
            </w:r>
          </w:p>
        </w:tc>
      </w:tr>
      <w:tr w:rsidR="005619DA" w:rsidRPr="008556B0" w:rsidTr="00EF20EB">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16</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46"/>
              <w:rPr>
                <w:rFonts w:ascii="Times New Roman" w:hAnsi="Times New Roman" w:cs="Times New Roman"/>
                <w:highlight w:val="yellow"/>
              </w:rPr>
            </w:pPr>
            <w:r w:rsidRPr="008556B0">
              <w:rPr>
                <w:rFonts w:ascii="Times New Roman" w:hAnsi="Times New Roman" w:cs="Times New Roman"/>
              </w:rPr>
              <w:t>Муниципальное казенное общеобразовательное учреждение «Петровская основная общеобразовательная школа»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333,2</w:t>
            </w:r>
          </w:p>
        </w:tc>
      </w:tr>
      <w:tr w:rsidR="005619DA" w:rsidRPr="008556B0" w:rsidTr="003441AA">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17</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0"/>
              <w:rPr>
                <w:rFonts w:ascii="Times New Roman" w:hAnsi="Times New Roman" w:cs="Times New Roman"/>
              </w:rPr>
            </w:pPr>
            <w:r w:rsidRPr="008556B0">
              <w:rPr>
                <w:rFonts w:ascii="Times New Roman" w:hAnsi="Times New Roman" w:cs="Times New Roman"/>
              </w:rPr>
              <w:t>Муниципальное бюджетное учреждение  «Кривошеинская центральная межпоселенческая  библиотека»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sidRPr="000D726D">
              <w:rPr>
                <w:rFonts w:ascii="Times New Roman" w:hAnsi="Times New Roman" w:cs="Times New Roman"/>
              </w:rPr>
              <w:t>162,0</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453,6</w:t>
            </w:r>
          </w:p>
        </w:tc>
      </w:tr>
      <w:tr w:rsidR="005619DA" w:rsidRPr="008556B0" w:rsidTr="003441AA">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18</w:t>
            </w:r>
          </w:p>
        </w:tc>
        <w:tc>
          <w:tcPr>
            <w:tcW w:w="5954" w:type="dxa"/>
            <w:tcBorders>
              <w:top w:val="single" w:sz="4" w:space="0" w:color="auto"/>
              <w:bottom w:val="single" w:sz="4" w:space="0" w:color="auto"/>
              <w:right w:val="single" w:sz="4" w:space="0" w:color="auto"/>
            </w:tcBorders>
          </w:tcPr>
          <w:p w:rsidR="005619DA" w:rsidRPr="008556B0" w:rsidRDefault="005619DA" w:rsidP="005619DA">
            <w:pPr>
              <w:ind w:firstLine="0"/>
              <w:rPr>
                <w:rFonts w:ascii="Times New Roman" w:hAnsi="Times New Roman" w:cs="Times New Roman"/>
              </w:rPr>
            </w:pPr>
            <w:r w:rsidRPr="008556B0">
              <w:rPr>
                <w:rFonts w:ascii="Times New Roman" w:hAnsi="Times New Roman" w:cs="Times New Roman"/>
              </w:rPr>
              <w:t>Муниципальное бюджетное учреждение культуры  «Кривошеинская  межпоселенческая централизованная клубная система»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sidRPr="000D726D">
              <w:rPr>
                <w:rFonts w:ascii="Times New Roman" w:hAnsi="Times New Roman" w:cs="Times New Roman"/>
              </w:rPr>
              <w:t>151,2</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583</w:t>
            </w:r>
            <w:r w:rsidRPr="000D726D">
              <w:rPr>
                <w:rFonts w:ascii="Times New Roman" w:hAnsi="Times New Roman" w:cs="Times New Roman"/>
              </w:rPr>
              <w:t>,</w:t>
            </w:r>
            <w:r>
              <w:rPr>
                <w:rFonts w:ascii="Times New Roman" w:hAnsi="Times New Roman" w:cs="Times New Roman"/>
              </w:rPr>
              <w:t>2</w:t>
            </w:r>
          </w:p>
        </w:tc>
      </w:tr>
      <w:tr w:rsidR="005619DA" w:rsidRPr="008556B0" w:rsidTr="00A77C58">
        <w:tc>
          <w:tcPr>
            <w:tcW w:w="567" w:type="dxa"/>
            <w:tcBorders>
              <w:top w:val="single" w:sz="4" w:space="0" w:color="auto"/>
              <w:bottom w:val="single" w:sz="4" w:space="0" w:color="auto"/>
              <w:right w:val="single" w:sz="4" w:space="0" w:color="auto"/>
            </w:tcBorders>
            <w:vAlign w:val="center"/>
          </w:tcPr>
          <w:p w:rsidR="005619DA" w:rsidRPr="008556B0" w:rsidRDefault="005619DA" w:rsidP="005619DA">
            <w:pPr>
              <w:pStyle w:val="aff6"/>
              <w:jc w:val="center"/>
              <w:rPr>
                <w:rFonts w:ascii="Times New Roman" w:hAnsi="Times New Roman" w:cs="Times New Roman"/>
              </w:rPr>
            </w:pPr>
            <w:r w:rsidRPr="008556B0">
              <w:rPr>
                <w:rFonts w:ascii="Times New Roman" w:hAnsi="Times New Roman" w:cs="Times New Roman"/>
              </w:rPr>
              <w:t>19</w:t>
            </w:r>
          </w:p>
        </w:tc>
        <w:tc>
          <w:tcPr>
            <w:tcW w:w="5954" w:type="dxa"/>
            <w:tcBorders>
              <w:top w:val="single" w:sz="4" w:space="0" w:color="auto"/>
              <w:bottom w:val="single" w:sz="4" w:space="0" w:color="auto"/>
              <w:right w:val="single" w:sz="4" w:space="0" w:color="auto"/>
            </w:tcBorders>
          </w:tcPr>
          <w:p w:rsidR="005619DA" w:rsidRPr="008556B0" w:rsidRDefault="005619DA" w:rsidP="005619DA">
            <w:pPr>
              <w:pStyle w:val="aff6"/>
              <w:rPr>
                <w:rFonts w:ascii="Times New Roman" w:hAnsi="Times New Roman" w:cs="Times New Roman"/>
              </w:rPr>
            </w:pPr>
            <w:r w:rsidRPr="008556B0">
              <w:rPr>
                <w:rFonts w:ascii="Times New Roman" w:hAnsi="Times New Roman" w:cs="Times New Roman"/>
              </w:rPr>
              <w:t>Муниципальное бюджетное учреждение «Централизованная бухгалтерия образовательных учреждений Кривошеинского района»</w:t>
            </w:r>
          </w:p>
        </w:tc>
        <w:tc>
          <w:tcPr>
            <w:tcW w:w="1985" w:type="dxa"/>
            <w:tcBorders>
              <w:top w:val="single" w:sz="4" w:space="0" w:color="auto"/>
              <w:left w:val="single" w:sz="4" w:space="0" w:color="auto"/>
              <w:bottom w:val="single" w:sz="4" w:space="0" w:color="auto"/>
            </w:tcBorders>
            <w:vAlign w:val="center"/>
          </w:tcPr>
          <w:p w:rsidR="005619DA" w:rsidRPr="000D726D" w:rsidRDefault="005619DA" w:rsidP="005619DA">
            <w:pPr>
              <w:pStyle w:val="aff6"/>
              <w:jc w:val="center"/>
              <w:rPr>
                <w:rFonts w:ascii="Times New Roman" w:hAnsi="Times New Roman" w:cs="Times New Roman"/>
              </w:rPr>
            </w:pPr>
            <w:r>
              <w:rPr>
                <w:rFonts w:ascii="Times New Roman" w:hAnsi="Times New Roman" w:cs="Times New Roman"/>
              </w:rPr>
              <w:t>361,5</w:t>
            </w:r>
          </w:p>
        </w:tc>
        <w:tc>
          <w:tcPr>
            <w:tcW w:w="1985" w:type="dxa"/>
            <w:tcBorders>
              <w:top w:val="single" w:sz="4" w:space="0" w:color="auto"/>
              <w:left w:val="single" w:sz="4" w:space="0" w:color="auto"/>
              <w:bottom w:val="single" w:sz="4" w:space="0" w:color="auto"/>
            </w:tcBorders>
          </w:tcPr>
          <w:p w:rsidR="005619DA" w:rsidRPr="000D726D" w:rsidRDefault="005619DA" w:rsidP="005619DA">
            <w:pPr>
              <w:pStyle w:val="aff6"/>
              <w:jc w:val="center"/>
              <w:rPr>
                <w:rFonts w:ascii="Times New Roman" w:hAnsi="Times New Roman" w:cs="Times New Roman"/>
              </w:rPr>
            </w:pPr>
          </w:p>
        </w:tc>
      </w:tr>
    </w:tbl>
    <w:p w:rsidR="00981D54" w:rsidRPr="00981D54" w:rsidRDefault="00981D54" w:rsidP="00981D54">
      <w:pPr>
        <w:ind w:firstLine="0"/>
        <w:rPr>
          <w:rFonts w:ascii="Times New Roman" w:hAnsi="Times New Roman" w:cs="Times New Roman"/>
          <w:bCs/>
          <w:i/>
        </w:rPr>
      </w:pPr>
      <w:r w:rsidRPr="00981D54">
        <w:rPr>
          <w:rFonts w:ascii="Times New Roman" w:hAnsi="Times New Roman" w:cs="Times New Roman"/>
          <w:bCs/>
          <w:i/>
        </w:rPr>
        <w:t>(</w:t>
      </w:r>
      <w:proofErr w:type="gramStart"/>
      <w:r w:rsidRPr="00981D54">
        <w:rPr>
          <w:rFonts w:ascii="Times New Roman" w:hAnsi="Times New Roman" w:cs="Times New Roman"/>
          <w:bCs/>
          <w:i/>
        </w:rPr>
        <w:t>В</w:t>
      </w:r>
      <w:proofErr w:type="gramEnd"/>
      <w:r w:rsidRPr="00981D54">
        <w:rPr>
          <w:rFonts w:ascii="Times New Roman" w:hAnsi="Times New Roman" w:cs="Times New Roman"/>
          <w:bCs/>
          <w:i/>
        </w:rPr>
        <w:t xml:space="preserve"> редакции постановления Администрации Кривошеинского района от </w:t>
      </w:r>
      <w:r w:rsidR="005619DA">
        <w:rPr>
          <w:rFonts w:ascii="Times New Roman" w:hAnsi="Times New Roman" w:cs="Times New Roman"/>
          <w:bCs/>
          <w:i/>
        </w:rPr>
        <w:t>06</w:t>
      </w:r>
      <w:r w:rsidRPr="00981D54">
        <w:rPr>
          <w:rFonts w:ascii="Times New Roman" w:hAnsi="Times New Roman" w:cs="Times New Roman"/>
          <w:bCs/>
          <w:i/>
        </w:rPr>
        <w:t>.0</w:t>
      </w:r>
      <w:r w:rsidR="005619DA">
        <w:rPr>
          <w:rFonts w:ascii="Times New Roman" w:hAnsi="Times New Roman" w:cs="Times New Roman"/>
          <w:bCs/>
          <w:i/>
        </w:rPr>
        <w:t>3</w:t>
      </w:r>
      <w:r w:rsidRPr="00981D54">
        <w:rPr>
          <w:rFonts w:ascii="Times New Roman" w:hAnsi="Times New Roman" w:cs="Times New Roman"/>
          <w:bCs/>
          <w:i/>
        </w:rPr>
        <w:t>.202</w:t>
      </w:r>
      <w:r w:rsidR="005619DA">
        <w:rPr>
          <w:rFonts w:ascii="Times New Roman" w:hAnsi="Times New Roman" w:cs="Times New Roman"/>
          <w:bCs/>
          <w:i/>
        </w:rPr>
        <w:t>5</w:t>
      </w:r>
      <w:r w:rsidRPr="00981D54">
        <w:rPr>
          <w:rFonts w:ascii="Times New Roman" w:hAnsi="Times New Roman" w:cs="Times New Roman"/>
          <w:bCs/>
          <w:i/>
        </w:rPr>
        <w:t xml:space="preserve"> № </w:t>
      </w:r>
      <w:r w:rsidR="005619DA">
        <w:rPr>
          <w:rFonts w:ascii="Times New Roman" w:hAnsi="Times New Roman" w:cs="Times New Roman"/>
          <w:bCs/>
          <w:i/>
        </w:rPr>
        <w:t>156</w:t>
      </w:r>
      <w:r w:rsidRPr="00981D54">
        <w:rPr>
          <w:rFonts w:ascii="Times New Roman" w:hAnsi="Times New Roman" w:cs="Times New Roman"/>
          <w:bCs/>
          <w:i/>
        </w:rPr>
        <w:t>)</w:t>
      </w:r>
    </w:p>
    <w:p w:rsidR="000B2CB6" w:rsidRPr="008556B0" w:rsidRDefault="000B2CB6" w:rsidP="008556B0">
      <w:pPr>
        <w:ind w:left="5839" w:firstLine="0"/>
        <w:jc w:val="left"/>
        <w:rPr>
          <w:rFonts w:ascii="Times New Roman" w:hAnsi="Times New Roman" w:cs="Times New Roman"/>
          <w:bCs/>
        </w:rPr>
      </w:pPr>
      <w:r>
        <w:rPr>
          <w:rFonts w:ascii="Times New Roman" w:hAnsi="Times New Roman" w:cs="Times New Roman"/>
          <w:bCs/>
        </w:rPr>
        <w:br w:type="page"/>
      </w:r>
      <w:r w:rsidRPr="008556B0">
        <w:rPr>
          <w:rFonts w:ascii="Times New Roman" w:hAnsi="Times New Roman" w:cs="Times New Roman"/>
          <w:bCs/>
        </w:rPr>
        <w:lastRenderedPageBreak/>
        <w:t xml:space="preserve">Приложение 5 к </w:t>
      </w:r>
      <w:hyperlink w:anchor="sub_160" w:history="1">
        <w:r w:rsidRPr="008556B0">
          <w:rPr>
            <w:rStyle w:val="affff"/>
            <w:rFonts w:ascii="Times New Roman" w:hAnsi="Times New Roman"/>
            <w:bCs/>
            <w:color w:val="auto"/>
            <w:u w:val="none"/>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Pr="008556B0" w:rsidRDefault="000B2CB6" w:rsidP="008556B0">
      <w:pPr>
        <w:ind w:left="5839"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sidR="0056388B">
        <w:rPr>
          <w:rFonts w:ascii="Times New Roman" w:hAnsi="Times New Roman" w:cs="Times New Roman"/>
          <w:bCs/>
        </w:rPr>
        <w:t xml:space="preserve">муниципальный </w:t>
      </w:r>
      <w:r w:rsidRPr="008556B0">
        <w:rPr>
          <w:rFonts w:ascii="Times New Roman" w:hAnsi="Times New Roman" w:cs="Times New Roman"/>
          <w:bCs/>
        </w:rPr>
        <w:t>район</w:t>
      </w:r>
      <w:r w:rsidR="0056388B">
        <w:rPr>
          <w:rFonts w:ascii="Times New Roman" w:hAnsi="Times New Roman" w:cs="Times New Roman"/>
          <w:bCs/>
        </w:rPr>
        <w:t xml:space="preserve"> Томской области</w:t>
      </w:r>
    </w:p>
    <w:p w:rsidR="000B2CB6" w:rsidRPr="008556B0" w:rsidRDefault="000B2CB6">
      <w:pPr>
        <w:rPr>
          <w:rFonts w:ascii="Times New Roman" w:hAnsi="Times New Roman" w:cs="Times New Roman"/>
        </w:rPr>
      </w:pPr>
    </w:p>
    <w:p w:rsidR="000B2CB6" w:rsidRPr="008556B0" w:rsidRDefault="000B2CB6">
      <w:pPr>
        <w:rPr>
          <w:rFonts w:ascii="Times New Roman" w:hAnsi="Times New Roman" w:cs="Times New Roman"/>
        </w:rPr>
      </w:pPr>
    </w:p>
    <w:p w:rsidR="000B2CB6" w:rsidRPr="008556B0" w:rsidRDefault="000B2CB6" w:rsidP="0080171D">
      <w:pPr>
        <w:jc w:val="center"/>
        <w:rPr>
          <w:rFonts w:ascii="Times New Roman" w:hAnsi="Times New Roman" w:cs="Times New Roman"/>
          <w:b/>
        </w:rPr>
      </w:pPr>
      <w:r w:rsidRPr="008556B0">
        <w:rPr>
          <w:rFonts w:ascii="Times New Roman" w:hAnsi="Times New Roman" w:cs="Times New Roman"/>
          <w:b/>
        </w:rPr>
        <w:t xml:space="preserve">Распределение годового премиального фонда руководителя муниципального учреждения </w:t>
      </w:r>
      <w:r w:rsidRPr="008556B0">
        <w:rPr>
          <w:rFonts w:ascii="Times New Roman" w:hAnsi="Times New Roman" w:cs="Times New Roman"/>
          <w:b/>
          <w:bCs/>
        </w:rPr>
        <w:t>муниципального</w:t>
      </w:r>
      <w:r w:rsidR="000165DD">
        <w:rPr>
          <w:rFonts w:ascii="Times New Roman" w:hAnsi="Times New Roman" w:cs="Times New Roman"/>
          <w:b/>
          <w:bCs/>
        </w:rPr>
        <w:t xml:space="preserve"> </w:t>
      </w:r>
      <w:r w:rsidRPr="008556B0">
        <w:rPr>
          <w:rFonts w:ascii="Times New Roman" w:hAnsi="Times New Roman" w:cs="Times New Roman"/>
          <w:b/>
          <w:bCs/>
        </w:rPr>
        <w:t xml:space="preserve">образования Кривошеинский </w:t>
      </w:r>
      <w:r w:rsidR="0056388B">
        <w:rPr>
          <w:rFonts w:ascii="Times New Roman" w:hAnsi="Times New Roman" w:cs="Times New Roman"/>
          <w:b/>
          <w:bCs/>
        </w:rPr>
        <w:t xml:space="preserve">муниципальный </w:t>
      </w:r>
      <w:r w:rsidRPr="008556B0">
        <w:rPr>
          <w:rFonts w:ascii="Times New Roman" w:hAnsi="Times New Roman" w:cs="Times New Roman"/>
          <w:b/>
          <w:bCs/>
        </w:rPr>
        <w:t>район</w:t>
      </w:r>
      <w:r w:rsidR="0056388B">
        <w:rPr>
          <w:rFonts w:ascii="Times New Roman" w:hAnsi="Times New Roman" w:cs="Times New Roman"/>
          <w:b/>
          <w:bCs/>
        </w:rPr>
        <w:t xml:space="preserve"> Томской области</w:t>
      </w:r>
      <w:r w:rsidRPr="008556B0">
        <w:rPr>
          <w:rFonts w:ascii="Times New Roman" w:hAnsi="Times New Roman" w:cs="Times New Roman"/>
          <w:b/>
        </w:rPr>
        <w:t xml:space="preserve"> по периодам для начисления премии по итогам работы</w:t>
      </w:r>
    </w:p>
    <w:p w:rsidR="000B2CB6" w:rsidRPr="008556B0" w:rsidRDefault="000B2CB6">
      <w:pPr>
        <w:rPr>
          <w:rFonts w:ascii="Times New Roman" w:hAnsi="Times New Roman" w:cs="Times New Roman"/>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3"/>
        <w:gridCol w:w="992"/>
        <w:gridCol w:w="1134"/>
        <w:gridCol w:w="1984"/>
        <w:gridCol w:w="2126"/>
      </w:tblGrid>
      <w:tr w:rsidR="005619DA" w:rsidRPr="005619DA" w:rsidTr="00D55F1D">
        <w:tc>
          <w:tcPr>
            <w:tcW w:w="2268" w:type="dxa"/>
            <w:vMerge w:val="restart"/>
            <w:tcBorders>
              <w:top w:val="single" w:sz="4" w:space="0" w:color="auto"/>
              <w:right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Период с 01 января по 31 декабря текущего финансового года</w:t>
            </w:r>
          </w:p>
        </w:tc>
        <w:tc>
          <w:tcPr>
            <w:tcW w:w="7229" w:type="dxa"/>
            <w:gridSpan w:val="5"/>
            <w:tcBorders>
              <w:top w:val="single" w:sz="4" w:space="0" w:color="auto"/>
              <w:left w:val="single" w:sz="4" w:space="0" w:color="auto"/>
              <w:bottom w:val="single" w:sz="4" w:space="0" w:color="auto"/>
            </w:tcBorders>
            <w:vAlign w:val="center"/>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Распределение годового премиального фонда руководителя, %</w:t>
            </w:r>
          </w:p>
        </w:tc>
      </w:tr>
      <w:tr w:rsidR="005619DA" w:rsidRPr="005619DA" w:rsidTr="00D55F1D">
        <w:tc>
          <w:tcPr>
            <w:tcW w:w="2268" w:type="dxa"/>
            <w:vMerge/>
            <w:tcBorders>
              <w:right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3119" w:type="dxa"/>
            <w:gridSpan w:val="3"/>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Учреждений образования</w:t>
            </w:r>
          </w:p>
        </w:tc>
        <w:tc>
          <w:tcPr>
            <w:tcW w:w="4110" w:type="dxa"/>
            <w:gridSpan w:val="2"/>
            <w:tcBorders>
              <w:top w:val="single" w:sz="4" w:space="0" w:color="auto"/>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Учреждений культуры</w:t>
            </w:r>
          </w:p>
        </w:tc>
      </w:tr>
      <w:tr w:rsidR="005619DA" w:rsidRPr="005619DA" w:rsidTr="00D55F1D">
        <w:trPr>
          <w:trHeight w:val="1045"/>
        </w:trPr>
        <w:tc>
          <w:tcPr>
            <w:tcW w:w="2268" w:type="dxa"/>
            <w:vMerge/>
            <w:tcBorders>
              <w:right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985" w:type="dxa"/>
            <w:gridSpan w:val="2"/>
            <w:tcBorders>
              <w:top w:val="single" w:sz="4" w:space="0" w:color="auto"/>
              <w:left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За счет средств местного бюджета</w:t>
            </w:r>
          </w:p>
        </w:tc>
        <w:tc>
          <w:tcPr>
            <w:tcW w:w="1134" w:type="dxa"/>
            <w:vMerge w:val="restart"/>
            <w:tcBorders>
              <w:top w:val="single" w:sz="4" w:space="0" w:color="auto"/>
              <w:left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За счет средств областного бюджета</w:t>
            </w:r>
          </w:p>
        </w:tc>
        <w:tc>
          <w:tcPr>
            <w:tcW w:w="1984" w:type="dxa"/>
            <w:vMerge w:val="restart"/>
            <w:tcBorders>
              <w:top w:val="single" w:sz="4" w:space="0" w:color="auto"/>
              <w:left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За счет средств местного бюджета</w:t>
            </w:r>
          </w:p>
        </w:tc>
        <w:tc>
          <w:tcPr>
            <w:tcW w:w="2126" w:type="dxa"/>
            <w:vMerge w:val="restart"/>
            <w:tcBorders>
              <w:top w:val="single" w:sz="4" w:space="0" w:color="auto"/>
              <w:left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За счет средств областного бюджета</w:t>
            </w:r>
          </w:p>
        </w:tc>
      </w:tr>
      <w:tr w:rsidR="005619DA" w:rsidRPr="005619DA" w:rsidTr="00D55F1D">
        <w:tc>
          <w:tcPr>
            <w:tcW w:w="2268" w:type="dxa"/>
            <w:vMerge/>
            <w:tcBorders>
              <w:bottom w:val="single" w:sz="4" w:space="0" w:color="auto"/>
              <w:right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sz w:val="18"/>
                <w:szCs w:val="18"/>
              </w:rPr>
            </w:pPr>
            <w:r w:rsidRPr="005619DA">
              <w:rPr>
                <w:rFonts w:ascii="Times New Roman" w:hAnsi="Times New Roman" w:cs="Times New Roman"/>
                <w:sz w:val="18"/>
                <w:szCs w:val="18"/>
              </w:rPr>
              <w:t xml:space="preserve">По показателям эффективности деятельности </w:t>
            </w:r>
          </w:p>
        </w:tc>
        <w:tc>
          <w:tcPr>
            <w:tcW w:w="992" w:type="dxa"/>
            <w:tcBorders>
              <w:top w:val="single" w:sz="4" w:space="0" w:color="auto"/>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sz w:val="18"/>
                <w:szCs w:val="18"/>
              </w:rPr>
            </w:pPr>
            <w:r w:rsidRPr="005619DA">
              <w:rPr>
                <w:rFonts w:ascii="Times New Roman" w:hAnsi="Times New Roman" w:cs="Times New Roman"/>
                <w:sz w:val="18"/>
                <w:szCs w:val="18"/>
              </w:rPr>
              <w:t>По дополнительным показателям эффективности деятельности</w:t>
            </w:r>
          </w:p>
        </w:tc>
        <w:tc>
          <w:tcPr>
            <w:tcW w:w="1134" w:type="dxa"/>
            <w:vMerge/>
            <w:tcBorders>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p>
        </w:tc>
        <w:tc>
          <w:tcPr>
            <w:tcW w:w="1984" w:type="dxa"/>
            <w:vMerge/>
            <w:tcBorders>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p>
        </w:tc>
        <w:tc>
          <w:tcPr>
            <w:tcW w:w="2126" w:type="dxa"/>
            <w:vMerge/>
            <w:tcBorders>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январь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7,1</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февраль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7,1</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март</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right"/>
              <w:rPr>
                <w:rFonts w:ascii="Times New Roman" w:hAnsi="Times New Roman" w:cs="Times New Roman"/>
              </w:rPr>
            </w:pPr>
            <w:r w:rsidRPr="005619DA">
              <w:rPr>
                <w:rFonts w:ascii="Times New Roman" w:hAnsi="Times New Roman" w:cs="Times New Roman"/>
              </w:rPr>
              <w:t>20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7,1</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апрель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right"/>
              <w:rPr>
                <w:rFonts w:ascii="Times New Roman" w:hAnsi="Times New Roman" w:cs="Times New Roman"/>
              </w:rPr>
            </w:pPr>
            <w:r w:rsidRPr="005619DA">
              <w:rPr>
                <w:rFonts w:ascii="Times New Roman" w:hAnsi="Times New Roman" w:cs="Times New Roman"/>
              </w:rPr>
              <w:t>20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34"/>
              <w:jc w:val="center"/>
              <w:rPr>
                <w:rFonts w:ascii="Times New Roman" w:hAnsi="Times New Roman" w:cs="Times New Roman"/>
                <w:lang w:eastAsia="en-US"/>
              </w:rPr>
            </w:pPr>
            <w:r w:rsidRPr="005619DA">
              <w:rPr>
                <w:rFonts w:ascii="Times New Roman" w:hAnsi="Times New Roman" w:cs="Times New Roman"/>
                <w:lang w:eastAsia="en-US"/>
              </w:rPr>
              <w:t>9,5</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май</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right"/>
              <w:rPr>
                <w:rFonts w:ascii="Times New Roman" w:hAnsi="Times New Roman" w:cs="Times New Roman"/>
              </w:rPr>
            </w:pPr>
            <w:r w:rsidRPr="005619DA">
              <w:rPr>
                <w:rFonts w:ascii="Times New Roman" w:hAnsi="Times New Roman" w:cs="Times New Roman"/>
              </w:rPr>
              <w:t>20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34"/>
              <w:jc w:val="center"/>
              <w:rPr>
                <w:rFonts w:ascii="Times New Roman" w:hAnsi="Times New Roman" w:cs="Times New Roman"/>
                <w:lang w:eastAsia="en-US"/>
              </w:rPr>
            </w:pPr>
            <w:r w:rsidRPr="005619DA">
              <w:rPr>
                <w:rFonts w:ascii="Times New Roman" w:hAnsi="Times New Roman" w:cs="Times New Roman"/>
                <w:lang w:eastAsia="en-US"/>
              </w:rPr>
              <w:t>9,5</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июнь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right"/>
              <w:rPr>
                <w:rFonts w:ascii="Times New Roman" w:hAnsi="Times New Roman" w:cs="Times New Roman"/>
              </w:rPr>
            </w:pPr>
            <w:r w:rsidRPr="005619DA">
              <w:rPr>
                <w:rFonts w:ascii="Times New Roman" w:hAnsi="Times New Roman" w:cs="Times New Roman"/>
              </w:rPr>
              <w:t>20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34"/>
              <w:jc w:val="center"/>
              <w:rPr>
                <w:rFonts w:ascii="Times New Roman" w:hAnsi="Times New Roman" w:cs="Times New Roman"/>
                <w:lang w:eastAsia="en-US"/>
              </w:rPr>
            </w:pPr>
            <w:r w:rsidRPr="005619DA">
              <w:rPr>
                <w:rFonts w:ascii="Times New Roman" w:hAnsi="Times New Roman" w:cs="Times New Roman"/>
                <w:lang w:eastAsia="en-US"/>
              </w:rPr>
              <w:t>9,5</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июль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right"/>
              <w:rPr>
                <w:rFonts w:ascii="Times New Roman" w:hAnsi="Times New Roman" w:cs="Times New Roman"/>
              </w:rPr>
            </w:pPr>
            <w:r w:rsidRPr="005619DA">
              <w:rPr>
                <w:rFonts w:ascii="Times New Roman" w:hAnsi="Times New Roman" w:cs="Times New Roman"/>
              </w:rPr>
              <w:t>20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август</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сентябрь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октябрь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ноябрь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8</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8,3</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декабрь</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9</w:t>
            </w:r>
          </w:p>
        </w:tc>
        <w:tc>
          <w:tcPr>
            <w:tcW w:w="1984"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8,7</w:t>
            </w:r>
          </w:p>
        </w:tc>
        <w:tc>
          <w:tcPr>
            <w:tcW w:w="2126" w:type="dxa"/>
            <w:tcBorders>
              <w:top w:val="single" w:sz="4" w:space="0" w:color="auto"/>
              <w:left w:val="single" w:sz="4" w:space="0" w:color="auto"/>
              <w:bottom w:val="single" w:sz="4" w:space="0" w:color="auto"/>
            </w:tcBorders>
          </w:tcPr>
          <w:p w:rsidR="005619DA" w:rsidRPr="005619DA" w:rsidRDefault="005619DA" w:rsidP="005619DA">
            <w:pPr>
              <w:widowControl/>
              <w:autoSpaceDE/>
              <w:autoSpaceDN/>
              <w:adjustRightInd/>
              <w:spacing w:after="200" w:line="276" w:lineRule="auto"/>
              <w:ind w:firstLine="0"/>
              <w:jc w:val="center"/>
              <w:rPr>
                <w:rFonts w:ascii="Times New Roman" w:hAnsi="Times New Roman" w:cs="Times New Roman"/>
                <w:lang w:eastAsia="en-US"/>
              </w:rPr>
            </w:pPr>
            <w:r w:rsidRPr="005619DA">
              <w:rPr>
                <w:rFonts w:ascii="Times New Roman" w:hAnsi="Times New Roman" w:cs="Times New Roman"/>
                <w:lang w:eastAsia="en-US"/>
              </w:rPr>
              <w:t>8,7</w:t>
            </w:r>
          </w:p>
        </w:tc>
      </w:tr>
      <w:tr w:rsidR="005619DA" w:rsidRPr="005619DA" w:rsidTr="00D55F1D">
        <w:tc>
          <w:tcPr>
            <w:tcW w:w="2268" w:type="dxa"/>
            <w:tcBorders>
              <w:top w:val="single" w:sz="4" w:space="0" w:color="auto"/>
              <w:bottom w:val="single" w:sz="4" w:space="0" w:color="auto"/>
              <w:right w:val="single" w:sz="4" w:space="0" w:color="auto"/>
            </w:tcBorders>
          </w:tcPr>
          <w:p w:rsidR="005619DA" w:rsidRPr="005619DA" w:rsidRDefault="005619DA" w:rsidP="005619DA">
            <w:pPr>
              <w:ind w:firstLine="0"/>
              <w:jc w:val="left"/>
              <w:rPr>
                <w:rFonts w:ascii="Times New Roman" w:hAnsi="Times New Roman" w:cs="Times New Roman"/>
              </w:rPr>
            </w:pPr>
            <w:r w:rsidRPr="005619DA">
              <w:rPr>
                <w:rFonts w:ascii="Times New Roman" w:hAnsi="Times New Roman" w:cs="Times New Roman"/>
              </w:rPr>
              <w:t>Итого:</w:t>
            </w:r>
          </w:p>
        </w:tc>
        <w:tc>
          <w:tcPr>
            <w:tcW w:w="993"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100</w:t>
            </w:r>
          </w:p>
        </w:tc>
        <w:tc>
          <w:tcPr>
            <w:tcW w:w="992"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100</w:t>
            </w:r>
          </w:p>
        </w:tc>
        <w:tc>
          <w:tcPr>
            <w:tcW w:w="1134" w:type="dxa"/>
            <w:tcBorders>
              <w:top w:val="single" w:sz="4" w:space="0" w:color="auto"/>
              <w:left w:val="single" w:sz="4" w:space="0" w:color="auto"/>
              <w:bottom w:val="single" w:sz="4" w:space="0" w:color="auto"/>
            </w:tcBorders>
            <w:vAlign w:val="center"/>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100</w:t>
            </w:r>
          </w:p>
        </w:tc>
        <w:tc>
          <w:tcPr>
            <w:tcW w:w="1984" w:type="dxa"/>
            <w:tcBorders>
              <w:top w:val="single" w:sz="4" w:space="0" w:color="auto"/>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100</w:t>
            </w:r>
          </w:p>
        </w:tc>
        <w:tc>
          <w:tcPr>
            <w:tcW w:w="2126" w:type="dxa"/>
            <w:tcBorders>
              <w:top w:val="single" w:sz="4" w:space="0" w:color="auto"/>
              <w:left w:val="single" w:sz="4" w:space="0" w:color="auto"/>
              <w:bottom w:val="single" w:sz="4" w:space="0" w:color="auto"/>
            </w:tcBorders>
          </w:tcPr>
          <w:p w:rsidR="005619DA" w:rsidRPr="005619DA" w:rsidRDefault="005619DA" w:rsidP="005619DA">
            <w:pPr>
              <w:ind w:firstLine="0"/>
              <w:jc w:val="center"/>
              <w:rPr>
                <w:rFonts w:ascii="Times New Roman" w:hAnsi="Times New Roman" w:cs="Times New Roman"/>
              </w:rPr>
            </w:pPr>
            <w:r w:rsidRPr="005619DA">
              <w:rPr>
                <w:rFonts w:ascii="Times New Roman" w:hAnsi="Times New Roman" w:cs="Times New Roman"/>
              </w:rPr>
              <w:t>100</w:t>
            </w:r>
          </w:p>
        </w:tc>
      </w:tr>
    </w:tbl>
    <w:p w:rsidR="000B2CB6" w:rsidRPr="005619DA" w:rsidRDefault="005619DA" w:rsidP="005619DA">
      <w:pPr>
        <w:ind w:firstLine="0"/>
        <w:rPr>
          <w:rFonts w:ascii="Times New Roman" w:hAnsi="Times New Roman" w:cs="Times New Roman"/>
          <w:i/>
        </w:rPr>
      </w:pPr>
      <w:r>
        <w:rPr>
          <w:rFonts w:ascii="Times New Roman" w:hAnsi="Times New Roman" w:cs="Times New Roman"/>
        </w:rPr>
        <w:t xml:space="preserve">  </w:t>
      </w:r>
      <w:r w:rsidRPr="005619DA">
        <w:rPr>
          <w:rFonts w:ascii="Times New Roman" w:hAnsi="Times New Roman" w:cs="Times New Roman"/>
          <w:i/>
        </w:rPr>
        <w:t>(</w:t>
      </w:r>
      <w:proofErr w:type="gramStart"/>
      <w:r w:rsidRPr="005619DA">
        <w:rPr>
          <w:rFonts w:ascii="Times New Roman" w:hAnsi="Times New Roman" w:cs="Times New Roman"/>
          <w:i/>
        </w:rPr>
        <w:t>В</w:t>
      </w:r>
      <w:proofErr w:type="gramEnd"/>
      <w:r w:rsidRPr="005619DA">
        <w:rPr>
          <w:rFonts w:ascii="Times New Roman" w:hAnsi="Times New Roman" w:cs="Times New Roman"/>
          <w:i/>
        </w:rPr>
        <w:t xml:space="preserve"> редакции постановления Администрации Кривошеинского района от 06.03.2025 № 156)</w:t>
      </w:r>
    </w:p>
    <w:p w:rsidR="000B2CB6" w:rsidRPr="008556B0" w:rsidRDefault="000B2CB6" w:rsidP="008556B0">
      <w:pPr>
        <w:ind w:left="5839" w:firstLine="0"/>
        <w:jc w:val="left"/>
        <w:rPr>
          <w:rFonts w:ascii="Times New Roman" w:hAnsi="Times New Roman" w:cs="Times New Roman"/>
          <w:bCs/>
        </w:rPr>
      </w:pPr>
      <w:r>
        <w:rPr>
          <w:rFonts w:ascii="Times New Roman" w:hAnsi="Times New Roman" w:cs="Times New Roman"/>
          <w:bCs/>
        </w:rPr>
        <w:br w:type="page"/>
      </w:r>
      <w:r w:rsidRPr="008556B0">
        <w:rPr>
          <w:rFonts w:ascii="Times New Roman" w:hAnsi="Times New Roman" w:cs="Times New Roman"/>
          <w:bCs/>
        </w:rPr>
        <w:lastRenderedPageBreak/>
        <w:t>Приложение 6</w:t>
      </w:r>
      <w:r w:rsidRPr="008556B0">
        <w:rPr>
          <w:rFonts w:ascii="Times New Roman" w:hAnsi="Times New Roman" w:cs="Times New Roman"/>
          <w:bCs/>
        </w:rPr>
        <w:br/>
        <w:t xml:space="preserve">к </w:t>
      </w:r>
      <w:hyperlink w:anchor="sub_160" w:history="1">
        <w:r w:rsidRPr="008556B0">
          <w:rPr>
            <w:rStyle w:val="affff"/>
            <w:rFonts w:ascii="Times New Roman" w:hAnsi="Times New Roman"/>
            <w:bCs/>
            <w:color w:val="auto"/>
            <w:u w:val="none"/>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Pr="008556B0" w:rsidRDefault="000B2CB6" w:rsidP="008556B0">
      <w:pPr>
        <w:ind w:left="5839"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sidR="0056388B">
        <w:rPr>
          <w:rFonts w:ascii="Times New Roman" w:hAnsi="Times New Roman" w:cs="Times New Roman"/>
          <w:bCs/>
        </w:rPr>
        <w:t xml:space="preserve">муниципальный </w:t>
      </w:r>
      <w:r w:rsidRPr="008556B0">
        <w:rPr>
          <w:rFonts w:ascii="Times New Roman" w:hAnsi="Times New Roman" w:cs="Times New Roman"/>
          <w:bCs/>
        </w:rPr>
        <w:t>район</w:t>
      </w:r>
      <w:r w:rsidR="0056388B">
        <w:rPr>
          <w:rFonts w:ascii="Times New Roman" w:hAnsi="Times New Roman" w:cs="Times New Roman"/>
          <w:bCs/>
        </w:rPr>
        <w:t xml:space="preserve"> Томской области</w:t>
      </w:r>
    </w:p>
    <w:p w:rsidR="000B2CB6" w:rsidRDefault="000B2CB6">
      <w:pPr>
        <w:pStyle w:val="1"/>
        <w:rPr>
          <w:rFonts w:ascii="Times New Roman" w:hAnsi="Times New Roman" w:cs="Times New Roman"/>
          <w:color w:val="auto"/>
        </w:rPr>
      </w:pPr>
    </w:p>
    <w:p w:rsidR="000B2CB6" w:rsidRPr="008556B0" w:rsidRDefault="000B2CB6">
      <w:pPr>
        <w:pStyle w:val="1"/>
        <w:rPr>
          <w:rFonts w:ascii="Times New Roman" w:hAnsi="Times New Roman" w:cs="Times New Roman"/>
          <w:color w:val="auto"/>
        </w:rPr>
      </w:pPr>
      <w:r w:rsidRPr="008556B0">
        <w:rPr>
          <w:rFonts w:ascii="Times New Roman" w:hAnsi="Times New Roman" w:cs="Times New Roman"/>
          <w:color w:val="auto"/>
        </w:rPr>
        <w:t xml:space="preserve">Положение </w:t>
      </w:r>
      <w:r w:rsidRPr="008556B0">
        <w:rPr>
          <w:rFonts w:ascii="Times New Roman" w:hAnsi="Times New Roman" w:cs="Times New Roman"/>
          <w:color w:val="auto"/>
        </w:rPr>
        <w:br/>
        <w:t xml:space="preserve">о 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w:t>
      </w:r>
      <w:r w:rsidR="0056388B">
        <w:rPr>
          <w:rFonts w:ascii="Times New Roman" w:hAnsi="Times New Roman" w:cs="Times New Roman"/>
          <w:color w:val="auto"/>
        </w:rPr>
        <w:t xml:space="preserve">муниципальный </w:t>
      </w:r>
      <w:r w:rsidRPr="008556B0">
        <w:rPr>
          <w:rFonts w:ascii="Times New Roman" w:hAnsi="Times New Roman" w:cs="Times New Roman"/>
          <w:color w:val="auto"/>
        </w:rPr>
        <w:t>район</w:t>
      </w:r>
      <w:r w:rsidR="0056388B">
        <w:rPr>
          <w:rFonts w:ascii="Times New Roman" w:hAnsi="Times New Roman" w:cs="Times New Roman"/>
          <w:color w:val="auto"/>
        </w:rPr>
        <w:t xml:space="preserve"> Томской области</w:t>
      </w:r>
      <w:r w:rsidRPr="008556B0">
        <w:rPr>
          <w:rFonts w:ascii="Times New Roman" w:hAnsi="Times New Roman" w:cs="Times New Roman"/>
          <w:color w:val="auto"/>
        </w:rPr>
        <w:t xml:space="preserve"> </w:t>
      </w:r>
    </w:p>
    <w:p w:rsidR="000B2CB6" w:rsidRPr="008556B0" w:rsidRDefault="000B2CB6" w:rsidP="00870D58">
      <w:pPr>
        <w:pStyle w:val="1"/>
        <w:spacing w:before="240" w:after="120"/>
        <w:rPr>
          <w:rFonts w:ascii="Times New Roman" w:hAnsi="Times New Roman" w:cs="Times New Roman"/>
          <w:color w:val="auto"/>
        </w:rPr>
      </w:pPr>
      <w:bookmarkStart w:id="95" w:name="sub_134"/>
      <w:r w:rsidRPr="008556B0">
        <w:rPr>
          <w:rFonts w:ascii="Times New Roman" w:hAnsi="Times New Roman" w:cs="Times New Roman"/>
          <w:color w:val="auto"/>
        </w:rPr>
        <w:t>1. Общие положения</w:t>
      </w:r>
    </w:p>
    <w:p w:rsidR="000B2CB6" w:rsidRPr="008556B0" w:rsidRDefault="000B2CB6">
      <w:pPr>
        <w:rPr>
          <w:rFonts w:ascii="Times New Roman" w:hAnsi="Times New Roman" w:cs="Times New Roman"/>
        </w:rPr>
      </w:pPr>
      <w:bookmarkStart w:id="96" w:name="sub_131"/>
      <w:bookmarkEnd w:id="95"/>
      <w:r w:rsidRPr="008556B0">
        <w:rPr>
          <w:rFonts w:ascii="Times New Roman" w:hAnsi="Times New Roman" w:cs="Times New Roman"/>
        </w:rPr>
        <w:t xml:space="preserve">1.1. Настоящее Положение о комиссии по оценке выполнения целевых показателей эффективности деятельности муниципальных учреждений муниципального образования Кривошеинский </w:t>
      </w:r>
      <w:r w:rsidR="0056388B">
        <w:rPr>
          <w:rFonts w:ascii="Times New Roman" w:hAnsi="Times New Roman" w:cs="Times New Roman"/>
        </w:rPr>
        <w:t xml:space="preserve">муниципальный </w:t>
      </w:r>
      <w:r w:rsidRPr="008556B0">
        <w:rPr>
          <w:rFonts w:ascii="Times New Roman" w:hAnsi="Times New Roman" w:cs="Times New Roman"/>
        </w:rPr>
        <w:t>район</w:t>
      </w:r>
      <w:r w:rsidR="0056388B">
        <w:rPr>
          <w:rFonts w:ascii="Times New Roman" w:hAnsi="Times New Roman" w:cs="Times New Roman"/>
        </w:rPr>
        <w:t xml:space="preserve"> Томской области</w:t>
      </w:r>
      <w:r w:rsidRPr="008556B0">
        <w:rPr>
          <w:rFonts w:ascii="Times New Roman" w:hAnsi="Times New Roman" w:cs="Times New Roman"/>
        </w:rPr>
        <w:t xml:space="preserve"> (далее</w:t>
      </w:r>
      <w:r w:rsidR="0056388B">
        <w:rPr>
          <w:rFonts w:ascii="Times New Roman" w:hAnsi="Times New Roman" w:cs="Times New Roman"/>
        </w:rPr>
        <w:t xml:space="preserve"> </w:t>
      </w:r>
      <w:r w:rsidRPr="008556B0">
        <w:rPr>
          <w:rFonts w:ascii="Times New Roman" w:hAnsi="Times New Roman" w:cs="Times New Roman"/>
        </w:rPr>
        <w:t>- Учреждение) и премированию их руководителей (далее – Положение о комиссии) определяет порядок формирования и организации работы Комиссии по оценке выполнения целевых показателей эффективности деятельности Учреждений и премированию их руководителей (далее - Комиссия), а также функции и полномочия Комиссии.</w:t>
      </w:r>
    </w:p>
    <w:p w:rsidR="000B2CB6" w:rsidRPr="008556B0" w:rsidRDefault="000B2CB6">
      <w:pPr>
        <w:rPr>
          <w:rFonts w:ascii="Times New Roman" w:hAnsi="Times New Roman" w:cs="Times New Roman"/>
        </w:rPr>
      </w:pPr>
      <w:bookmarkStart w:id="97" w:name="sub_132"/>
      <w:bookmarkEnd w:id="96"/>
      <w:r w:rsidRPr="008556B0">
        <w:rPr>
          <w:rFonts w:ascii="Times New Roman" w:hAnsi="Times New Roman" w:cs="Times New Roman"/>
        </w:rPr>
        <w:t>1.2. Основной задачей Комиссии является оценка эффективности деятельности Учреждений и их руководителей на основе выполнения целевых показателей эффективности деятельности Учреждения.</w:t>
      </w:r>
    </w:p>
    <w:p w:rsidR="000B2CB6" w:rsidRPr="008556B0" w:rsidRDefault="000B2CB6">
      <w:pPr>
        <w:rPr>
          <w:rFonts w:ascii="Times New Roman" w:hAnsi="Times New Roman" w:cs="Times New Roman"/>
        </w:rPr>
      </w:pPr>
      <w:bookmarkStart w:id="98" w:name="sub_133"/>
      <w:bookmarkEnd w:id="97"/>
      <w:r w:rsidRPr="008556B0">
        <w:rPr>
          <w:rFonts w:ascii="Times New Roman" w:hAnsi="Times New Roman" w:cs="Times New Roman"/>
        </w:rPr>
        <w:t>1.3. Комиссия осуществляет свою деятельность на постоянной основе.</w:t>
      </w:r>
    </w:p>
    <w:p w:rsidR="000B2CB6" w:rsidRPr="008556B0" w:rsidRDefault="000B2CB6" w:rsidP="00870D58">
      <w:pPr>
        <w:pStyle w:val="1"/>
        <w:spacing w:before="240" w:after="120"/>
        <w:rPr>
          <w:rFonts w:ascii="Times New Roman" w:hAnsi="Times New Roman" w:cs="Times New Roman"/>
          <w:color w:val="auto"/>
        </w:rPr>
      </w:pPr>
      <w:bookmarkStart w:id="99" w:name="sub_154"/>
      <w:bookmarkEnd w:id="98"/>
      <w:r w:rsidRPr="008556B0">
        <w:rPr>
          <w:rFonts w:ascii="Times New Roman" w:hAnsi="Times New Roman" w:cs="Times New Roman"/>
          <w:color w:val="auto"/>
        </w:rPr>
        <w:t>2. Состав и полномочия Комиссии</w:t>
      </w:r>
    </w:p>
    <w:p w:rsidR="000B2CB6" w:rsidRPr="008556B0" w:rsidRDefault="000B2CB6">
      <w:pPr>
        <w:rPr>
          <w:rFonts w:ascii="Times New Roman" w:hAnsi="Times New Roman" w:cs="Times New Roman"/>
        </w:rPr>
      </w:pPr>
      <w:bookmarkStart w:id="100" w:name="sub_135"/>
      <w:bookmarkEnd w:id="99"/>
      <w:r w:rsidRPr="008556B0">
        <w:rPr>
          <w:rFonts w:ascii="Times New Roman" w:hAnsi="Times New Roman" w:cs="Times New Roman"/>
        </w:rPr>
        <w:t>2.1. Комиссия состоит из председателя, заместителя председателя, секретаря и членов Комиссии.</w:t>
      </w:r>
    </w:p>
    <w:p w:rsidR="000B2CB6" w:rsidRPr="008556B0" w:rsidRDefault="000B2CB6">
      <w:pPr>
        <w:rPr>
          <w:rFonts w:ascii="Times New Roman" w:hAnsi="Times New Roman" w:cs="Times New Roman"/>
        </w:rPr>
      </w:pPr>
      <w:bookmarkStart w:id="101" w:name="sub_138"/>
      <w:bookmarkEnd w:id="100"/>
      <w:r w:rsidRPr="008556B0">
        <w:rPr>
          <w:rFonts w:ascii="Times New Roman" w:hAnsi="Times New Roman" w:cs="Times New Roman"/>
        </w:rPr>
        <w:t>2.2. Председатель комиссии:</w:t>
      </w:r>
    </w:p>
    <w:p w:rsidR="000B2CB6" w:rsidRPr="008556B0" w:rsidRDefault="000B2CB6">
      <w:pPr>
        <w:rPr>
          <w:rFonts w:ascii="Times New Roman" w:hAnsi="Times New Roman" w:cs="Times New Roman"/>
        </w:rPr>
      </w:pPr>
      <w:bookmarkStart w:id="102" w:name="sub_136"/>
      <w:bookmarkEnd w:id="101"/>
      <w:r w:rsidRPr="008556B0">
        <w:rPr>
          <w:rFonts w:ascii="Times New Roman" w:hAnsi="Times New Roman" w:cs="Times New Roman"/>
        </w:rPr>
        <w:t>а) осуществляет общее руководство деятельностью Комиссии;</w:t>
      </w:r>
    </w:p>
    <w:p w:rsidR="000B2CB6" w:rsidRPr="008556B0" w:rsidRDefault="000B2CB6">
      <w:pPr>
        <w:rPr>
          <w:rFonts w:ascii="Times New Roman" w:hAnsi="Times New Roman" w:cs="Times New Roman"/>
        </w:rPr>
      </w:pPr>
      <w:bookmarkStart w:id="103" w:name="sub_137"/>
      <w:bookmarkEnd w:id="102"/>
      <w:r w:rsidRPr="008556B0">
        <w:rPr>
          <w:rFonts w:ascii="Times New Roman" w:hAnsi="Times New Roman" w:cs="Times New Roman"/>
        </w:rPr>
        <w:t>б) председательствует на заседаниях Комиссии.</w:t>
      </w:r>
    </w:p>
    <w:p w:rsidR="000B2CB6" w:rsidRPr="008556B0" w:rsidRDefault="000B2CB6">
      <w:pPr>
        <w:rPr>
          <w:rFonts w:ascii="Times New Roman" w:hAnsi="Times New Roman" w:cs="Times New Roman"/>
        </w:rPr>
      </w:pPr>
      <w:bookmarkStart w:id="104" w:name="sub_139"/>
      <w:bookmarkEnd w:id="103"/>
      <w:r w:rsidRPr="008556B0">
        <w:rPr>
          <w:rFonts w:ascii="Times New Roman" w:hAnsi="Times New Roman" w:cs="Times New Roman"/>
        </w:rPr>
        <w:t>2.3. При отсутствии председателя заседание Комиссии проводит заместитель председателя Комиссии.</w:t>
      </w:r>
    </w:p>
    <w:p w:rsidR="000B2CB6" w:rsidRPr="008556B0" w:rsidRDefault="000B2CB6">
      <w:pPr>
        <w:rPr>
          <w:rFonts w:ascii="Times New Roman" w:hAnsi="Times New Roman" w:cs="Times New Roman"/>
        </w:rPr>
      </w:pPr>
      <w:bookmarkStart w:id="105" w:name="sub_142"/>
      <w:bookmarkEnd w:id="104"/>
      <w:r w:rsidRPr="008556B0">
        <w:rPr>
          <w:rFonts w:ascii="Times New Roman" w:hAnsi="Times New Roman" w:cs="Times New Roman"/>
        </w:rPr>
        <w:t>2.4. Секретарь комиссии:</w:t>
      </w:r>
    </w:p>
    <w:p w:rsidR="000B2CB6" w:rsidRPr="008556B0" w:rsidRDefault="000B2CB6">
      <w:pPr>
        <w:rPr>
          <w:rFonts w:ascii="Times New Roman" w:hAnsi="Times New Roman" w:cs="Times New Roman"/>
        </w:rPr>
      </w:pPr>
      <w:bookmarkStart w:id="106" w:name="sub_140"/>
      <w:bookmarkEnd w:id="105"/>
      <w:r w:rsidRPr="008556B0">
        <w:rPr>
          <w:rFonts w:ascii="Times New Roman" w:hAnsi="Times New Roman" w:cs="Times New Roman"/>
        </w:rPr>
        <w:t>2.4.1. Принимает ежемесячно в срок до 25 числа текущего месяца от  Учреждений отчет о выполнении показателей и критериев оценки эффективности деятельности Учреждения за текущий месяц, который  представляется на бумажном носителе за  подписью руководителя.</w:t>
      </w:r>
    </w:p>
    <w:p w:rsidR="000B2CB6" w:rsidRPr="008556B0" w:rsidRDefault="000B2CB6">
      <w:pPr>
        <w:rPr>
          <w:rFonts w:ascii="Times New Roman" w:hAnsi="Times New Roman" w:cs="Times New Roman"/>
        </w:rPr>
      </w:pPr>
      <w:r w:rsidRPr="008556B0">
        <w:rPr>
          <w:rFonts w:ascii="Times New Roman" w:hAnsi="Times New Roman" w:cs="Times New Roman"/>
        </w:rPr>
        <w:t>2.4.2. Обеспечивает информирование членов Комиссии о дате, времени и месте проведения заседания Комиссии;</w:t>
      </w:r>
    </w:p>
    <w:p w:rsidR="000B2CB6" w:rsidRPr="008556B0" w:rsidRDefault="000B2CB6">
      <w:pPr>
        <w:rPr>
          <w:rFonts w:ascii="Times New Roman" w:hAnsi="Times New Roman" w:cs="Times New Roman"/>
        </w:rPr>
      </w:pPr>
      <w:bookmarkStart w:id="107" w:name="sub_141"/>
      <w:bookmarkEnd w:id="106"/>
      <w:r w:rsidRPr="008556B0">
        <w:rPr>
          <w:rFonts w:ascii="Times New Roman" w:hAnsi="Times New Roman" w:cs="Times New Roman"/>
        </w:rPr>
        <w:t>2.4.3. Ведет протоколы заседаний Комиссии.</w:t>
      </w:r>
    </w:p>
    <w:p w:rsidR="000B2CB6" w:rsidRPr="008556B0" w:rsidRDefault="000B2CB6">
      <w:pPr>
        <w:rPr>
          <w:rFonts w:ascii="Times New Roman" w:hAnsi="Times New Roman" w:cs="Times New Roman"/>
        </w:rPr>
      </w:pPr>
      <w:bookmarkStart w:id="108" w:name="sub_143"/>
      <w:bookmarkEnd w:id="107"/>
      <w:r w:rsidRPr="008556B0">
        <w:rPr>
          <w:rFonts w:ascii="Times New Roman" w:hAnsi="Times New Roman" w:cs="Times New Roman"/>
        </w:rPr>
        <w:t>2.5. Заседания Комиссии проводятся ежемесячно, не позднее 27 числа  текущего месяца. Дата проведения заседания Комиссии назначается председателем Комиссии (в его отсутствие - заместителем председателя Комиссии).</w:t>
      </w:r>
    </w:p>
    <w:bookmarkEnd w:id="108"/>
    <w:p w:rsidR="000B2CB6" w:rsidRPr="008556B0" w:rsidRDefault="000B2CB6">
      <w:pPr>
        <w:rPr>
          <w:rFonts w:ascii="Times New Roman" w:hAnsi="Times New Roman" w:cs="Times New Roman"/>
        </w:rPr>
      </w:pPr>
      <w:r w:rsidRPr="008556B0">
        <w:rPr>
          <w:rFonts w:ascii="Times New Roman" w:hAnsi="Times New Roman" w:cs="Times New Roman"/>
        </w:rPr>
        <w:t>Руководитель Учреждения имеет право присутствовать на заседаниях Комиссии и давать необходимые пояснения.</w:t>
      </w:r>
    </w:p>
    <w:p w:rsidR="000B2CB6" w:rsidRPr="008556B0" w:rsidRDefault="000B2CB6">
      <w:pPr>
        <w:rPr>
          <w:rFonts w:ascii="Times New Roman" w:hAnsi="Times New Roman" w:cs="Times New Roman"/>
        </w:rPr>
      </w:pPr>
      <w:bookmarkStart w:id="109" w:name="sub_144"/>
      <w:r w:rsidRPr="008556B0">
        <w:rPr>
          <w:rFonts w:ascii="Times New Roman" w:hAnsi="Times New Roman" w:cs="Times New Roman"/>
        </w:rPr>
        <w:t>2.6. Заседание Комиссии является правомочным, если на нем присутствует не менее половины от общего числа ее членов.</w:t>
      </w:r>
    </w:p>
    <w:p w:rsidR="000B2CB6" w:rsidRPr="008556B0" w:rsidRDefault="000B2CB6">
      <w:pPr>
        <w:rPr>
          <w:rFonts w:ascii="Times New Roman" w:hAnsi="Times New Roman" w:cs="Times New Roman"/>
        </w:rPr>
      </w:pPr>
      <w:bookmarkStart w:id="110" w:name="sub_145"/>
      <w:bookmarkEnd w:id="109"/>
      <w:r w:rsidRPr="008556B0">
        <w:rPr>
          <w:rFonts w:ascii="Times New Roman" w:hAnsi="Times New Roman" w:cs="Times New Roman"/>
        </w:rPr>
        <w:t xml:space="preserve">2.7. В случаях, когда член Комиссии по уважительным причинам (болезнь, отпуск, </w:t>
      </w:r>
      <w:r w:rsidRPr="008556B0">
        <w:rPr>
          <w:rFonts w:ascii="Times New Roman" w:hAnsi="Times New Roman" w:cs="Times New Roman"/>
        </w:rPr>
        <w:lastRenderedPageBreak/>
        <w:t>командировка и т.п.) не может лично принимать участие в заседании Комиссии, допускается делегирование на заседание представителя соответствующего структурного подразделения.</w:t>
      </w:r>
    </w:p>
    <w:p w:rsidR="000B2CB6" w:rsidRPr="008556B0" w:rsidRDefault="000B2CB6">
      <w:pPr>
        <w:rPr>
          <w:rFonts w:ascii="Times New Roman" w:hAnsi="Times New Roman" w:cs="Times New Roman"/>
        </w:rPr>
      </w:pPr>
      <w:bookmarkStart w:id="111" w:name="sub_146"/>
      <w:bookmarkEnd w:id="110"/>
      <w:r w:rsidRPr="008556B0">
        <w:rPr>
          <w:rFonts w:ascii="Times New Roman" w:hAnsi="Times New Roman" w:cs="Times New Roman"/>
        </w:rPr>
        <w:t>2.8. Комиссия принимает решения путем открытого голосования простым большинством голосов присутствующих на заседании членов Комиссии, при этом правом голоса обладают также делегированные представители, замещающие временно отсутствующих членов Комиссии.</w:t>
      </w:r>
    </w:p>
    <w:bookmarkEnd w:id="111"/>
    <w:p w:rsidR="000B2CB6" w:rsidRPr="008556B0" w:rsidRDefault="000B2CB6">
      <w:pPr>
        <w:rPr>
          <w:rFonts w:ascii="Times New Roman" w:hAnsi="Times New Roman" w:cs="Times New Roman"/>
        </w:rPr>
      </w:pPr>
      <w:r w:rsidRPr="008556B0">
        <w:rPr>
          <w:rFonts w:ascii="Times New Roman" w:hAnsi="Times New Roman" w:cs="Times New Roman"/>
        </w:rPr>
        <w:t>При равенстве голосов решающим является голос председателя Комиссии, а при его отсутствии - заместителя председателя Комиссии.</w:t>
      </w:r>
    </w:p>
    <w:p w:rsidR="000B2CB6" w:rsidRPr="008556B0" w:rsidRDefault="000B2CB6">
      <w:pPr>
        <w:rPr>
          <w:rFonts w:ascii="Times New Roman" w:hAnsi="Times New Roman" w:cs="Times New Roman"/>
        </w:rPr>
      </w:pPr>
      <w:bookmarkStart w:id="112" w:name="sub_149"/>
      <w:r w:rsidRPr="008556B0">
        <w:rPr>
          <w:rFonts w:ascii="Times New Roman" w:hAnsi="Times New Roman" w:cs="Times New Roman"/>
        </w:rPr>
        <w:t>2.9. Для выполнения возложенных задач Комиссия осуществляет следующие функции:</w:t>
      </w:r>
    </w:p>
    <w:p w:rsidR="000B2CB6" w:rsidRPr="008556B0" w:rsidRDefault="000B2CB6">
      <w:pPr>
        <w:rPr>
          <w:rFonts w:ascii="Times New Roman" w:hAnsi="Times New Roman" w:cs="Times New Roman"/>
        </w:rPr>
      </w:pPr>
      <w:bookmarkStart w:id="113" w:name="sub_147"/>
      <w:bookmarkEnd w:id="112"/>
      <w:r w:rsidRPr="008556B0">
        <w:rPr>
          <w:rFonts w:ascii="Times New Roman" w:hAnsi="Times New Roman" w:cs="Times New Roman"/>
        </w:rPr>
        <w:t>2.9.1. Рассматривает представленные Учреждением отчеты о выполнении целевых показателей, характеризующие результативность деятельности Учреждения.</w:t>
      </w:r>
    </w:p>
    <w:p w:rsidR="000B2CB6" w:rsidRPr="008556B0" w:rsidRDefault="000B2CB6">
      <w:pPr>
        <w:rPr>
          <w:rFonts w:ascii="Times New Roman" w:hAnsi="Times New Roman" w:cs="Times New Roman"/>
        </w:rPr>
      </w:pPr>
      <w:bookmarkStart w:id="114" w:name="sub_148"/>
      <w:bookmarkEnd w:id="113"/>
      <w:r w:rsidRPr="008556B0">
        <w:rPr>
          <w:rFonts w:ascii="Times New Roman" w:hAnsi="Times New Roman" w:cs="Times New Roman"/>
        </w:rPr>
        <w:t>2.9.2. Принимает решение о размере премии, снижении премии либо размере депремирования в отношении руководителя Учреждения.</w:t>
      </w:r>
    </w:p>
    <w:p w:rsidR="000B2CB6" w:rsidRPr="008556B0" w:rsidRDefault="000B2CB6">
      <w:pPr>
        <w:rPr>
          <w:rFonts w:ascii="Times New Roman" w:hAnsi="Times New Roman" w:cs="Times New Roman"/>
        </w:rPr>
      </w:pPr>
      <w:bookmarkStart w:id="115" w:name="sub_153"/>
      <w:bookmarkEnd w:id="114"/>
      <w:r w:rsidRPr="008556B0">
        <w:rPr>
          <w:rFonts w:ascii="Times New Roman" w:hAnsi="Times New Roman" w:cs="Times New Roman"/>
        </w:rPr>
        <w:t>2.10. Комиссия по вопросам, входящим в ее компетенцию, имеет право:</w:t>
      </w:r>
    </w:p>
    <w:p w:rsidR="000B2CB6" w:rsidRPr="008556B0" w:rsidRDefault="000B2CB6">
      <w:pPr>
        <w:rPr>
          <w:rFonts w:ascii="Times New Roman" w:hAnsi="Times New Roman" w:cs="Times New Roman"/>
        </w:rPr>
      </w:pPr>
      <w:bookmarkStart w:id="116" w:name="sub_150"/>
      <w:bookmarkEnd w:id="115"/>
      <w:r w:rsidRPr="008556B0">
        <w:rPr>
          <w:rFonts w:ascii="Times New Roman" w:hAnsi="Times New Roman" w:cs="Times New Roman"/>
        </w:rPr>
        <w:t>2.10.1. Запрашивать у руководителя Учреждения необходимую для ее деятельности информацию.</w:t>
      </w:r>
    </w:p>
    <w:p w:rsidR="000B2CB6" w:rsidRPr="008556B0" w:rsidRDefault="000B2CB6">
      <w:pPr>
        <w:rPr>
          <w:rFonts w:ascii="Times New Roman" w:hAnsi="Times New Roman" w:cs="Times New Roman"/>
        </w:rPr>
      </w:pPr>
      <w:bookmarkStart w:id="117" w:name="sub_151"/>
      <w:bookmarkEnd w:id="116"/>
      <w:r w:rsidRPr="008556B0">
        <w:rPr>
          <w:rFonts w:ascii="Times New Roman" w:hAnsi="Times New Roman" w:cs="Times New Roman"/>
        </w:rPr>
        <w:t>2.10.2. Устанавливать для руководителя Учреждения сроки предоставления информации.</w:t>
      </w:r>
    </w:p>
    <w:p w:rsidR="000B2CB6" w:rsidRPr="008556B0" w:rsidRDefault="000B2CB6">
      <w:pPr>
        <w:rPr>
          <w:rFonts w:ascii="Times New Roman" w:hAnsi="Times New Roman" w:cs="Times New Roman"/>
        </w:rPr>
      </w:pPr>
      <w:bookmarkStart w:id="118" w:name="sub_152"/>
      <w:bookmarkEnd w:id="117"/>
      <w:r w:rsidRPr="008556B0">
        <w:rPr>
          <w:rFonts w:ascii="Times New Roman" w:hAnsi="Times New Roman" w:cs="Times New Roman"/>
        </w:rPr>
        <w:t>2.10.3. Утверждать решение о размере премии в отношении руководителя Учреждения.</w:t>
      </w:r>
    </w:p>
    <w:p w:rsidR="000B2CB6" w:rsidRPr="008556B0" w:rsidRDefault="000B2CB6" w:rsidP="00870D58">
      <w:pPr>
        <w:pStyle w:val="1"/>
        <w:spacing w:before="240" w:after="120"/>
        <w:rPr>
          <w:rFonts w:ascii="Times New Roman" w:hAnsi="Times New Roman" w:cs="Times New Roman"/>
          <w:color w:val="auto"/>
        </w:rPr>
      </w:pPr>
      <w:bookmarkStart w:id="119" w:name="sub_158"/>
      <w:bookmarkEnd w:id="118"/>
      <w:r w:rsidRPr="008556B0">
        <w:rPr>
          <w:rFonts w:ascii="Times New Roman" w:hAnsi="Times New Roman" w:cs="Times New Roman"/>
          <w:color w:val="auto"/>
        </w:rPr>
        <w:t>3. Порядок работы комиссии</w:t>
      </w:r>
    </w:p>
    <w:p w:rsidR="000B2CB6" w:rsidRPr="008556B0" w:rsidRDefault="000B2CB6">
      <w:pPr>
        <w:rPr>
          <w:rFonts w:ascii="Times New Roman" w:hAnsi="Times New Roman" w:cs="Times New Roman"/>
        </w:rPr>
      </w:pPr>
      <w:bookmarkStart w:id="120" w:name="sub_155"/>
      <w:bookmarkEnd w:id="119"/>
      <w:r w:rsidRPr="008556B0">
        <w:rPr>
          <w:rFonts w:ascii="Times New Roman" w:hAnsi="Times New Roman" w:cs="Times New Roman"/>
        </w:rPr>
        <w:t>3.1. Комиссия принимает на рассмотрение от руководителя Учреждения отчеты о выполнении целевых показателей эффективности деятельности Учреждений вместе с сопроводительным листом для отражения замечаний и предложений, ежемесячно не позднее 25 числа текущего месяца.</w:t>
      </w:r>
    </w:p>
    <w:bookmarkEnd w:id="120"/>
    <w:p w:rsidR="000B2CB6" w:rsidRPr="008556B0" w:rsidRDefault="000B2CB6" w:rsidP="006F66B9">
      <w:pPr>
        <w:rPr>
          <w:rFonts w:ascii="Times New Roman" w:hAnsi="Times New Roman" w:cs="Times New Roman"/>
        </w:rPr>
      </w:pPr>
      <w:r w:rsidRPr="008556B0">
        <w:rPr>
          <w:rFonts w:ascii="Times New Roman" w:hAnsi="Times New Roman" w:cs="Times New Roman"/>
        </w:rPr>
        <w:t>3.2. Члены Комиссии проводят анализ отчетов, определяют степень выполнения целевых показателей за отчетный период, которая оценивается определенной суммой балов и не позднее 1 рабочего дня после получения отчетов направляют секретарю Комиссии отчеты вместе с сопроводительным листом, в котором отражаются замечания и предлагаемое членом Комиссии решение.</w:t>
      </w:r>
    </w:p>
    <w:p w:rsidR="000B2CB6" w:rsidRPr="008556B0" w:rsidRDefault="000B2CB6" w:rsidP="00764377">
      <w:pPr>
        <w:rPr>
          <w:rFonts w:ascii="Times New Roman" w:hAnsi="Times New Roman" w:cs="Times New Roman"/>
        </w:rPr>
      </w:pPr>
      <w:r w:rsidRPr="008556B0">
        <w:rPr>
          <w:rFonts w:ascii="Times New Roman" w:hAnsi="Times New Roman" w:cs="Times New Roman"/>
        </w:rPr>
        <w:t>3.3. При сумме баллов, соответствующей выполнению всех целевых показателей эффективности  деятельности Учреждения, размер премии руководителя Учреждения за отчетный период равен 100 процентам от размера премии, установленного для данного периода.</w:t>
      </w:r>
    </w:p>
    <w:p w:rsidR="000B2CB6" w:rsidRPr="008556B0" w:rsidRDefault="000B2CB6" w:rsidP="00764377">
      <w:pPr>
        <w:rPr>
          <w:rFonts w:ascii="Times New Roman" w:hAnsi="Times New Roman" w:cs="Times New Roman"/>
        </w:rPr>
      </w:pPr>
      <w:r w:rsidRPr="008556B0">
        <w:rPr>
          <w:rFonts w:ascii="Times New Roman" w:hAnsi="Times New Roman" w:cs="Times New Roman"/>
        </w:rPr>
        <w:t>3.4.</w:t>
      </w:r>
      <w:r w:rsidR="00204627">
        <w:rPr>
          <w:rFonts w:ascii="Times New Roman" w:hAnsi="Times New Roman" w:cs="Times New Roman"/>
        </w:rPr>
        <w:t xml:space="preserve"> </w:t>
      </w:r>
      <w:r w:rsidRPr="008556B0">
        <w:rPr>
          <w:rFonts w:ascii="Times New Roman" w:hAnsi="Times New Roman" w:cs="Times New Roman"/>
        </w:rPr>
        <w:t>При начислении более низкой суммы баллов премия руководителя Учреждения снижается в тех же пропорциях, на основании заключения, направленного в Учреждение.</w:t>
      </w:r>
    </w:p>
    <w:p w:rsidR="000B2CB6" w:rsidRPr="008556B0" w:rsidRDefault="000B2CB6" w:rsidP="006F66B9">
      <w:pPr>
        <w:rPr>
          <w:rFonts w:ascii="Times New Roman" w:hAnsi="Times New Roman" w:cs="Times New Roman"/>
          <w:bCs/>
        </w:rPr>
      </w:pPr>
      <w:r w:rsidRPr="008556B0">
        <w:rPr>
          <w:rFonts w:ascii="Times New Roman" w:hAnsi="Times New Roman" w:cs="Times New Roman"/>
        </w:rPr>
        <w:t xml:space="preserve">3.5. </w:t>
      </w:r>
      <w:r w:rsidRPr="008556B0">
        <w:rPr>
          <w:rFonts w:ascii="Times New Roman" w:hAnsi="Times New Roman" w:cs="Times New Roman"/>
          <w:bCs/>
        </w:rPr>
        <w:t>В случае разногласия в оценке показателей члены Комиссии составляют заключение и секретарь Комиссии в течение 1 дня направляет в Учреждение копию экземпляра отчетной формы с заключением.</w:t>
      </w:r>
    </w:p>
    <w:p w:rsidR="000B2CB6" w:rsidRPr="008556B0" w:rsidRDefault="000B2CB6">
      <w:pPr>
        <w:rPr>
          <w:rFonts w:ascii="Times New Roman" w:hAnsi="Times New Roman" w:cs="Times New Roman"/>
        </w:rPr>
      </w:pPr>
      <w:bookmarkStart w:id="121" w:name="sub_156"/>
      <w:r w:rsidRPr="008556B0">
        <w:rPr>
          <w:rFonts w:ascii="Times New Roman" w:hAnsi="Times New Roman" w:cs="Times New Roman"/>
        </w:rPr>
        <w:t>3.6. При принятии решений об оценке отчетов Комиссия руководствуется результатами анализа достижения целевых показателей деятельности Учреждений.</w:t>
      </w:r>
    </w:p>
    <w:p w:rsidR="000B2CB6" w:rsidRPr="008556B0" w:rsidRDefault="000B2CB6">
      <w:pPr>
        <w:rPr>
          <w:rFonts w:ascii="Times New Roman" w:hAnsi="Times New Roman" w:cs="Times New Roman"/>
        </w:rPr>
      </w:pPr>
      <w:bookmarkStart w:id="122" w:name="sub_157"/>
      <w:bookmarkEnd w:id="121"/>
      <w:r w:rsidRPr="008556B0">
        <w:rPr>
          <w:rFonts w:ascii="Times New Roman" w:hAnsi="Times New Roman" w:cs="Times New Roman"/>
        </w:rPr>
        <w:t>3.7. На основе проведенной оценки составляется заключение, подписываемое всеми членами Комиссии, в котором определяется размер премии руководителя Учреждения по итогам работы за отчетный период.</w:t>
      </w:r>
    </w:p>
    <w:bookmarkEnd w:id="122"/>
    <w:p w:rsidR="00734493" w:rsidRPr="00734493" w:rsidRDefault="000B2CB6" w:rsidP="00734493">
      <w:pPr>
        <w:ind w:firstLine="0"/>
        <w:jc w:val="center"/>
        <w:rPr>
          <w:rFonts w:ascii="Times New Roman" w:hAnsi="Times New Roman" w:cs="Times New Roman"/>
          <w:b/>
        </w:rPr>
      </w:pPr>
      <w:r>
        <w:rPr>
          <w:rFonts w:ascii="Times New Roman" w:hAnsi="Times New Roman" w:cs="Times New Roman"/>
          <w:b/>
          <w:bCs/>
        </w:rPr>
        <w:br w:type="page"/>
      </w:r>
      <w:r w:rsidR="00734493" w:rsidRPr="00734493">
        <w:rPr>
          <w:rFonts w:ascii="Times New Roman" w:hAnsi="Times New Roman" w:cs="Times New Roman"/>
          <w:b/>
        </w:rPr>
        <w:lastRenderedPageBreak/>
        <w:t>4. Состав</w:t>
      </w:r>
    </w:p>
    <w:p w:rsidR="00734493" w:rsidRPr="00734493" w:rsidRDefault="00734493" w:rsidP="00734493">
      <w:pPr>
        <w:ind w:firstLine="0"/>
        <w:jc w:val="center"/>
        <w:rPr>
          <w:rFonts w:ascii="Times New Roman" w:hAnsi="Times New Roman" w:cs="Times New Roman"/>
          <w:b/>
        </w:rPr>
      </w:pPr>
      <w:r w:rsidRPr="00734493">
        <w:rPr>
          <w:rFonts w:ascii="Times New Roman" w:hAnsi="Times New Roman" w:cs="Times New Roman"/>
          <w:b/>
        </w:rPr>
        <w:t>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w:t>
      </w:r>
      <w:r w:rsidR="00204627">
        <w:rPr>
          <w:rFonts w:ascii="Times New Roman" w:hAnsi="Times New Roman" w:cs="Times New Roman"/>
          <w:b/>
        </w:rPr>
        <w:t xml:space="preserve"> муниципальный </w:t>
      </w:r>
      <w:r w:rsidR="00204627" w:rsidRPr="00734493">
        <w:rPr>
          <w:rFonts w:ascii="Times New Roman" w:hAnsi="Times New Roman" w:cs="Times New Roman"/>
          <w:b/>
        </w:rPr>
        <w:t>район</w:t>
      </w:r>
      <w:r w:rsidR="00204627">
        <w:rPr>
          <w:rFonts w:ascii="Times New Roman" w:hAnsi="Times New Roman" w:cs="Times New Roman"/>
          <w:b/>
        </w:rPr>
        <w:t xml:space="preserve"> Томской области</w:t>
      </w:r>
    </w:p>
    <w:p w:rsidR="00734493" w:rsidRPr="00734493" w:rsidRDefault="00734493" w:rsidP="00734493">
      <w:pPr>
        <w:ind w:firstLine="0"/>
        <w:rPr>
          <w:rFonts w:ascii="Times New Roman" w:hAnsi="Times New Roman" w:cs="Times New Roman"/>
        </w:rPr>
      </w:pPr>
    </w:p>
    <w:p w:rsidR="00734493" w:rsidRPr="00734493" w:rsidRDefault="00734493" w:rsidP="00734493">
      <w:pPr>
        <w:tabs>
          <w:tab w:val="left" w:pos="720"/>
        </w:tabs>
        <w:rPr>
          <w:rFonts w:ascii="Times New Roman" w:hAnsi="Times New Roman" w:cs="Times New Roman"/>
        </w:rPr>
      </w:pPr>
      <w:r w:rsidRPr="00734493">
        <w:rPr>
          <w:rFonts w:ascii="Times New Roman" w:hAnsi="Times New Roman" w:cs="Times New Roman"/>
          <w:bCs/>
        </w:rPr>
        <w:t>Заместитель Главы Кривошеинского района по социально – экономическим вопросам</w:t>
      </w:r>
      <w:r w:rsidRPr="00734493">
        <w:rPr>
          <w:rFonts w:ascii="Times New Roman" w:hAnsi="Times New Roman" w:cs="Times New Roman"/>
        </w:rPr>
        <w:t>- председатель комиссии;</w:t>
      </w:r>
    </w:p>
    <w:p w:rsidR="00734493" w:rsidRPr="00734493" w:rsidRDefault="00734493" w:rsidP="00734493">
      <w:pPr>
        <w:rPr>
          <w:rFonts w:ascii="Times New Roman" w:hAnsi="Times New Roman" w:cs="Times New Roman"/>
        </w:rPr>
      </w:pPr>
      <w:r w:rsidRPr="00734493">
        <w:rPr>
          <w:rFonts w:ascii="Times New Roman" w:hAnsi="Times New Roman" w:cs="Times New Roman"/>
        </w:rPr>
        <w:t>Управляющий делами Администрации Кривошеинского района - заместитель председателя комиссии;</w:t>
      </w:r>
    </w:p>
    <w:p w:rsidR="00734493" w:rsidRPr="00734493" w:rsidRDefault="00734493" w:rsidP="00734493">
      <w:pPr>
        <w:rPr>
          <w:rFonts w:ascii="Times New Roman" w:hAnsi="Times New Roman" w:cs="Times New Roman"/>
          <w:b/>
        </w:rPr>
      </w:pPr>
      <w:r w:rsidRPr="00734493">
        <w:rPr>
          <w:rFonts w:ascii="Times New Roman" w:hAnsi="Times New Roman" w:cs="Times New Roman"/>
        </w:rPr>
        <w:t>Главный специалист по вопросам развития производства и предпринимательства - секретарь комиссии.</w:t>
      </w:r>
    </w:p>
    <w:p w:rsidR="00734493" w:rsidRPr="00734493" w:rsidRDefault="00734493" w:rsidP="00734493">
      <w:pPr>
        <w:rPr>
          <w:rFonts w:ascii="Times New Roman" w:hAnsi="Times New Roman" w:cs="Times New Roman"/>
        </w:rPr>
      </w:pPr>
    </w:p>
    <w:p w:rsidR="00734493" w:rsidRPr="00734493" w:rsidRDefault="00734493" w:rsidP="00734493">
      <w:pPr>
        <w:rPr>
          <w:rFonts w:ascii="Times New Roman" w:hAnsi="Times New Roman" w:cs="Times New Roman"/>
        </w:rPr>
      </w:pPr>
      <w:r w:rsidRPr="00734493">
        <w:rPr>
          <w:rFonts w:ascii="Times New Roman" w:hAnsi="Times New Roman" w:cs="Times New Roman"/>
        </w:rPr>
        <w:t>Члены комиссии:</w:t>
      </w:r>
    </w:p>
    <w:p w:rsidR="00734493" w:rsidRPr="00734493" w:rsidRDefault="00734493" w:rsidP="00734493">
      <w:pPr>
        <w:rPr>
          <w:rFonts w:ascii="Times New Roman" w:hAnsi="Times New Roman" w:cs="Times New Roman"/>
        </w:rPr>
      </w:pPr>
    </w:p>
    <w:p w:rsidR="00734493" w:rsidRPr="00734493" w:rsidRDefault="00734493" w:rsidP="00734493">
      <w:pPr>
        <w:rPr>
          <w:rFonts w:ascii="Times New Roman" w:hAnsi="Times New Roman" w:cs="Times New Roman"/>
        </w:rPr>
      </w:pPr>
      <w:r w:rsidRPr="00734493">
        <w:rPr>
          <w:rFonts w:ascii="Times New Roman" w:hAnsi="Times New Roman" w:cs="Times New Roman"/>
        </w:rPr>
        <w:t>Руководитель Управления финансов Администрации Кривошеинского района;</w:t>
      </w:r>
    </w:p>
    <w:p w:rsidR="00734493" w:rsidRPr="00734493" w:rsidRDefault="00734493" w:rsidP="00734493">
      <w:pPr>
        <w:rPr>
          <w:rFonts w:ascii="Times New Roman" w:hAnsi="Times New Roman" w:cs="Times New Roman"/>
          <w:b/>
        </w:rPr>
      </w:pPr>
      <w:r w:rsidRPr="00734493">
        <w:rPr>
          <w:rFonts w:ascii="Times New Roman" w:hAnsi="Times New Roman" w:cs="Times New Roman"/>
        </w:rPr>
        <w:t>Руководитель Управления образования Администрации Кривошеинского района;</w:t>
      </w:r>
    </w:p>
    <w:p w:rsidR="00734493" w:rsidRPr="00734493" w:rsidRDefault="00734493" w:rsidP="00734493">
      <w:pPr>
        <w:rPr>
          <w:rFonts w:ascii="Times New Roman" w:hAnsi="Times New Roman" w:cs="Times New Roman"/>
          <w:b/>
        </w:rPr>
      </w:pPr>
      <w:r w:rsidRPr="00734493">
        <w:rPr>
          <w:rFonts w:ascii="Times New Roman" w:hAnsi="Times New Roman" w:cs="Times New Roman"/>
        </w:rPr>
        <w:t>Начальник бюджетного отдела Управления финансов Администрации Кривошеинского района;</w:t>
      </w:r>
    </w:p>
    <w:p w:rsidR="00734493" w:rsidRPr="00734493" w:rsidRDefault="00734493" w:rsidP="00734493">
      <w:pPr>
        <w:rPr>
          <w:rFonts w:ascii="Times New Roman" w:hAnsi="Times New Roman" w:cs="Times New Roman"/>
        </w:rPr>
      </w:pPr>
      <w:r w:rsidRPr="00734493">
        <w:rPr>
          <w:rFonts w:ascii="Times New Roman" w:hAnsi="Times New Roman" w:cs="Times New Roman"/>
        </w:rPr>
        <w:t>Главный бухгалтер Муниципального бюджетного учреждения «Централизованная бухгалтерия образовательных учреждений Кривошеинского района»;</w:t>
      </w:r>
    </w:p>
    <w:p w:rsidR="00734493" w:rsidRPr="00734493" w:rsidRDefault="00734493" w:rsidP="00734493">
      <w:pPr>
        <w:rPr>
          <w:rFonts w:ascii="Times New Roman" w:hAnsi="Times New Roman" w:cs="Times New Roman"/>
        </w:rPr>
      </w:pPr>
      <w:r w:rsidRPr="00734493">
        <w:rPr>
          <w:rFonts w:ascii="Times New Roman" w:hAnsi="Times New Roman" w:cs="Times New Roman"/>
        </w:rPr>
        <w:t>Руководитель отдела по вопросам жизнеобеспечения и безопасности Администрации Кривошеинского района;</w:t>
      </w:r>
    </w:p>
    <w:p w:rsidR="00734493" w:rsidRPr="00734493" w:rsidRDefault="00734493" w:rsidP="00734493">
      <w:pPr>
        <w:rPr>
          <w:rFonts w:ascii="Times New Roman" w:hAnsi="Times New Roman" w:cs="Times New Roman"/>
          <w:b/>
        </w:rPr>
      </w:pPr>
      <w:r w:rsidRPr="00734493">
        <w:rPr>
          <w:rFonts w:ascii="Times New Roman" w:hAnsi="Times New Roman" w:cs="Times New Roman"/>
        </w:rPr>
        <w:t xml:space="preserve">Главный бухгалтер </w:t>
      </w:r>
      <w:r w:rsidRPr="00734493">
        <w:rPr>
          <w:rFonts w:ascii="Times New Roman" w:hAnsi="Times New Roman" w:cs="Times New Roman"/>
          <w:color w:val="000000"/>
        </w:rPr>
        <w:t>Муниципального бюджетного учреждения культуры «Кривошеинская межпоселенческая централизованная клубная система»</w:t>
      </w:r>
      <w:r w:rsidRPr="00734493">
        <w:rPr>
          <w:rFonts w:ascii="Times New Roman" w:hAnsi="Times New Roman" w:cs="Times New Roman"/>
        </w:rPr>
        <w:t>.</w:t>
      </w:r>
    </w:p>
    <w:p w:rsidR="000B2CB6" w:rsidRPr="00457835" w:rsidRDefault="000B2CB6" w:rsidP="00734493">
      <w:pPr>
        <w:ind w:firstLine="0"/>
        <w:jc w:val="center"/>
        <w:rPr>
          <w:rFonts w:ascii="Times New Roman" w:hAnsi="Times New Roman" w:cs="Times New Roman"/>
          <w:b/>
        </w:rPr>
      </w:pPr>
      <w:r w:rsidRPr="00457835">
        <w:rPr>
          <w:rFonts w:ascii="Times New Roman" w:hAnsi="Times New Roman" w:cs="Times New Roman"/>
          <w:bCs/>
          <w:i/>
        </w:rPr>
        <w:t xml:space="preserve"> (в редакции постановления Администрации Кривошеинского района от </w:t>
      </w:r>
      <w:r w:rsidR="00734493">
        <w:rPr>
          <w:rFonts w:ascii="Times New Roman" w:hAnsi="Times New Roman" w:cs="Times New Roman"/>
          <w:bCs/>
          <w:i/>
        </w:rPr>
        <w:t>11.11</w:t>
      </w:r>
      <w:r w:rsidRPr="00457835">
        <w:rPr>
          <w:rFonts w:ascii="Times New Roman" w:hAnsi="Times New Roman" w:cs="Times New Roman"/>
          <w:bCs/>
          <w:i/>
        </w:rPr>
        <w:t>.202</w:t>
      </w:r>
      <w:r w:rsidR="000C48CA">
        <w:rPr>
          <w:rFonts w:ascii="Times New Roman" w:hAnsi="Times New Roman" w:cs="Times New Roman"/>
          <w:bCs/>
          <w:i/>
        </w:rPr>
        <w:t>2</w:t>
      </w:r>
      <w:r w:rsidRPr="00457835">
        <w:rPr>
          <w:rFonts w:ascii="Times New Roman" w:hAnsi="Times New Roman" w:cs="Times New Roman"/>
          <w:bCs/>
          <w:i/>
        </w:rPr>
        <w:t xml:space="preserve"> № </w:t>
      </w:r>
      <w:r w:rsidR="000C48CA">
        <w:rPr>
          <w:rFonts w:ascii="Times New Roman" w:hAnsi="Times New Roman" w:cs="Times New Roman"/>
          <w:bCs/>
          <w:i/>
        </w:rPr>
        <w:t>7</w:t>
      </w:r>
      <w:r w:rsidR="00734493">
        <w:rPr>
          <w:rFonts w:ascii="Times New Roman" w:hAnsi="Times New Roman" w:cs="Times New Roman"/>
          <w:bCs/>
          <w:i/>
        </w:rPr>
        <w:t>95</w:t>
      </w:r>
      <w:r w:rsidRPr="00457835">
        <w:rPr>
          <w:rFonts w:ascii="Times New Roman" w:hAnsi="Times New Roman" w:cs="Times New Roman"/>
          <w:bCs/>
          <w:i/>
        </w:rPr>
        <w:t>).</w:t>
      </w:r>
    </w:p>
    <w:p w:rsidR="000B2CB6" w:rsidRPr="00457835" w:rsidRDefault="000B2CB6" w:rsidP="00F91A3E">
      <w:pPr>
        <w:rPr>
          <w:rFonts w:ascii="Times New Roman" w:hAnsi="Times New Roman" w:cs="Times New Roman"/>
        </w:rPr>
      </w:pPr>
    </w:p>
    <w:p w:rsidR="000B2CB6" w:rsidRDefault="000B2CB6" w:rsidP="00F91A3E">
      <w:pPr>
        <w:rPr>
          <w:rFonts w:ascii="Times New Roman" w:hAnsi="Times New Roman" w:cs="Times New Roman"/>
        </w:rPr>
      </w:pPr>
    </w:p>
    <w:p w:rsidR="000B2CB6" w:rsidRPr="008556B0" w:rsidRDefault="000B2CB6" w:rsidP="00F91A3E">
      <w:pPr>
        <w:rPr>
          <w:rFonts w:ascii="Times New Roman" w:hAnsi="Times New Roman" w:cs="Times New Roman"/>
          <w:bCs/>
        </w:rPr>
        <w:sectPr w:rsidR="000B2CB6" w:rsidRPr="008556B0" w:rsidSect="00203C01">
          <w:headerReference w:type="default" r:id="rId32"/>
          <w:pgSz w:w="11900" w:h="16800"/>
          <w:pgMar w:top="567" w:right="851" w:bottom="1134" w:left="1134" w:header="567" w:footer="567" w:gutter="0"/>
          <w:cols w:space="720"/>
          <w:noEndnote/>
          <w:titlePg/>
          <w:docGrid w:linePitch="326"/>
        </w:sectPr>
      </w:pPr>
    </w:p>
    <w:p w:rsidR="000B2CB6" w:rsidRPr="009017B0" w:rsidRDefault="000B2CB6" w:rsidP="00EA6F13">
      <w:pPr>
        <w:ind w:left="10715" w:firstLine="0"/>
        <w:jc w:val="left"/>
        <w:rPr>
          <w:rFonts w:ascii="Times New Roman" w:hAnsi="Times New Roman" w:cs="Times New Roman"/>
          <w:bCs/>
        </w:rPr>
      </w:pPr>
      <w:r w:rsidRPr="009017B0">
        <w:rPr>
          <w:rFonts w:ascii="Times New Roman" w:hAnsi="Times New Roman" w:cs="Times New Roman"/>
          <w:bCs/>
        </w:rPr>
        <w:lastRenderedPageBreak/>
        <w:t>Приложение 7</w:t>
      </w:r>
      <w:r w:rsidRPr="009017B0">
        <w:rPr>
          <w:rFonts w:ascii="Times New Roman" w:hAnsi="Times New Roman" w:cs="Times New Roman"/>
          <w:bCs/>
        </w:rPr>
        <w:br/>
        <w:t xml:space="preserve">к </w:t>
      </w:r>
      <w:hyperlink w:anchor="sub_160" w:history="1">
        <w:r w:rsidRPr="009017B0">
          <w:rPr>
            <w:rStyle w:val="affff"/>
            <w:rFonts w:ascii="Times New Roman" w:hAnsi="Times New Roman"/>
            <w:bCs/>
            <w:color w:val="auto"/>
          </w:rPr>
          <w:t>положению</w:t>
        </w:r>
      </w:hyperlink>
      <w:r w:rsidRPr="009017B0">
        <w:rPr>
          <w:rFonts w:ascii="Times New Roman" w:hAnsi="Times New Roman" w:cs="Times New Roman"/>
          <w:bCs/>
        </w:rPr>
        <w:br/>
        <w:t>о системе оплаты труда</w:t>
      </w:r>
      <w:r w:rsidRPr="009017B0">
        <w:rPr>
          <w:rFonts w:ascii="Times New Roman" w:hAnsi="Times New Roman" w:cs="Times New Roman"/>
          <w:bCs/>
        </w:rPr>
        <w:br/>
        <w:t>руководителей, их заместителей</w:t>
      </w:r>
      <w:r w:rsidRPr="009017B0">
        <w:rPr>
          <w:rFonts w:ascii="Times New Roman" w:hAnsi="Times New Roman" w:cs="Times New Roman"/>
          <w:bCs/>
        </w:rPr>
        <w:br/>
        <w:t>и главных бухгалтеров муниципальных</w:t>
      </w:r>
      <w:r w:rsidRPr="009017B0">
        <w:rPr>
          <w:rFonts w:ascii="Times New Roman" w:hAnsi="Times New Roman" w:cs="Times New Roman"/>
          <w:bCs/>
        </w:rPr>
        <w:br/>
        <w:t xml:space="preserve">учреждений муниципального </w:t>
      </w:r>
    </w:p>
    <w:p w:rsidR="000B2CB6" w:rsidRPr="009017B0" w:rsidRDefault="000B2CB6" w:rsidP="00EA6F13">
      <w:pPr>
        <w:ind w:left="10715" w:firstLine="0"/>
        <w:jc w:val="left"/>
        <w:rPr>
          <w:rFonts w:ascii="Times New Roman" w:hAnsi="Times New Roman" w:cs="Times New Roman"/>
          <w:bCs/>
        </w:rPr>
      </w:pPr>
      <w:r w:rsidRPr="009017B0">
        <w:rPr>
          <w:rFonts w:ascii="Times New Roman" w:hAnsi="Times New Roman" w:cs="Times New Roman"/>
          <w:bCs/>
        </w:rPr>
        <w:t xml:space="preserve">образования Кривошеинский </w:t>
      </w:r>
      <w:r w:rsidR="00204627">
        <w:rPr>
          <w:rFonts w:ascii="Times New Roman" w:hAnsi="Times New Roman" w:cs="Times New Roman"/>
          <w:bCs/>
        </w:rPr>
        <w:t xml:space="preserve">муниципальный </w:t>
      </w:r>
      <w:r w:rsidRPr="009017B0">
        <w:rPr>
          <w:rFonts w:ascii="Times New Roman" w:hAnsi="Times New Roman" w:cs="Times New Roman"/>
          <w:bCs/>
        </w:rPr>
        <w:t>район</w:t>
      </w:r>
      <w:r w:rsidR="00204627">
        <w:rPr>
          <w:rFonts w:ascii="Times New Roman" w:hAnsi="Times New Roman" w:cs="Times New Roman"/>
          <w:bCs/>
        </w:rPr>
        <w:t xml:space="preserve"> Томской области</w:t>
      </w:r>
    </w:p>
    <w:p w:rsidR="000B2CB6" w:rsidRPr="008556B0" w:rsidRDefault="000B2CB6" w:rsidP="00FD0D57">
      <w:pPr>
        <w:ind w:firstLine="0"/>
        <w:jc w:val="center"/>
        <w:rPr>
          <w:rFonts w:ascii="Times New Roman" w:hAnsi="Times New Roman" w:cs="Times New Roman"/>
        </w:rPr>
      </w:pPr>
    </w:p>
    <w:p w:rsidR="000B2CB6" w:rsidRPr="008556B0" w:rsidRDefault="000B2CB6" w:rsidP="00FD0D57">
      <w:pPr>
        <w:ind w:firstLine="0"/>
        <w:jc w:val="center"/>
        <w:rPr>
          <w:rFonts w:ascii="Times New Roman" w:hAnsi="Times New Roman" w:cs="Times New Roman"/>
        </w:rPr>
      </w:pPr>
      <w:r w:rsidRPr="008556B0">
        <w:rPr>
          <w:rFonts w:ascii="Times New Roman" w:hAnsi="Times New Roman" w:cs="Times New Roman"/>
        </w:rPr>
        <w:t>Показатели и критерии оц</w:t>
      </w:r>
      <w:r>
        <w:rPr>
          <w:rFonts w:ascii="Times New Roman" w:hAnsi="Times New Roman" w:cs="Times New Roman"/>
        </w:rPr>
        <w:t>енки эффективности деятельности</w:t>
      </w:r>
    </w:p>
    <w:p w:rsidR="000B2CB6" w:rsidRPr="008556B0" w:rsidRDefault="000B2CB6" w:rsidP="00FD0D57">
      <w:pPr>
        <w:ind w:firstLine="0"/>
        <w:jc w:val="center"/>
        <w:rPr>
          <w:rFonts w:ascii="Times New Roman" w:hAnsi="Times New Roman" w:cs="Times New Roman"/>
        </w:rPr>
      </w:pPr>
      <w:r w:rsidRPr="008556B0">
        <w:rPr>
          <w:rFonts w:ascii="Times New Roman" w:hAnsi="Times New Roman" w:cs="Times New Roman"/>
        </w:rPr>
        <w:t xml:space="preserve">муниципальных учреждений муниципального образования Кривошеинский </w:t>
      </w:r>
      <w:r w:rsidR="00855BA1">
        <w:rPr>
          <w:rFonts w:ascii="Times New Roman" w:hAnsi="Times New Roman" w:cs="Times New Roman"/>
        </w:rPr>
        <w:t xml:space="preserve">муниципальный </w:t>
      </w:r>
      <w:r w:rsidRPr="008556B0">
        <w:rPr>
          <w:rFonts w:ascii="Times New Roman" w:hAnsi="Times New Roman" w:cs="Times New Roman"/>
        </w:rPr>
        <w:t>район</w:t>
      </w:r>
      <w:r w:rsidR="00855BA1">
        <w:rPr>
          <w:rFonts w:ascii="Times New Roman" w:hAnsi="Times New Roman" w:cs="Times New Roman"/>
        </w:rPr>
        <w:t xml:space="preserve"> Томской области</w:t>
      </w:r>
      <w:r w:rsidRPr="008556B0">
        <w:rPr>
          <w:rFonts w:ascii="Times New Roman" w:hAnsi="Times New Roman" w:cs="Times New Roman"/>
        </w:rPr>
        <w:t xml:space="preserve">, условия премирования и депремирования руководителей муниципальных учреждений муниципального образования Кривошеинский </w:t>
      </w:r>
      <w:r w:rsidR="00855BA1">
        <w:rPr>
          <w:rFonts w:ascii="Times New Roman" w:hAnsi="Times New Roman" w:cs="Times New Roman"/>
        </w:rPr>
        <w:t xml:space="preserve">муниципальный </w:t>
      </w:r>
      <w:r w:rsidRPr="008556B0">
        <w:rPr>
          <w:rFonts w:ascii="Times New Roman" w:hAnsi="Times New Roman" w:cs="Times New Roman"/>
        </w:rPr>
        <w:t>район</w:t>
      </w:r>
      <w:r w:rsidR="00855BA1">
        <w:rPr>
          <w:rFonts w:ascii="Times New Roman" w:hAnsi="Times New Roman" w:cs="Times New Roman"/>
        </w:rPr>
        <w:t xml:space="preserve"> Томской области</w:t>
      </w:r>
    </w:p>
    <w:p w:rsidR="000B2CB6" w:rsidRPr="008556B0" w:rsidRDefault="000B2CB6" w:rsidP="00FD0D57">
      <w:pPr>
        <w:numPr>
          <w:ilvl w:val="0"/>
          <w:numId w:val="4"/>
        </w:numPr>
        <w:spacing w:before="240" w:after="120"/>
        <w:ind w:left="0" w:firstLine="0"/>
        <w:jc w:val="center"/>
        <w:rPr>
          <w:rFonts w:ascii="Times New Roman" w:hAnsi="Times New Roman" w:cs="Times New Roman"/>
        </w:rPr>
      </w:pPr>
      <w:r w:rsidRPr="008556B0">
        <w:rPr>
          <w:rFonts w:ascii="Times New Roman" w:hAnsi="Times New Roman" w:cs="Times New Roman"/>
          <w:b/>
        </w:rPr>
        <w:t>Показатели оценки эффективной работы руководителей муниципальных учреждений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4140"/>
        <w:gridCol w:w="4302"/>
        <w:gridCol w:w="1581"/>
        <w:gridCol w:w="1945"/>
        <w:gridCol w:w="2170"/>
      </w:tblGrid>
      <w:tr w:rsidR="000B2CB6" w:rsidRPr="008556B0" w:rsidTr="00FD0D57">
        <w:tc>
          <w:tcPr>
            <w:tcW w:w="225" w:type="pct"/>
            <w:vAlign w:val="center"/>
          </w:tcPr>
          <w:p w:rsidR="000B2CB6" w:rsidRPr="008556B0" w:rsidRDefault="000B2CB6" w:rsidP="00EB7CC7">
            <w:pPr>
              <w:jc w:val="center"/>
              <w:rPr>
                <w:rFonts w:ascii="Times New Roman" w:hAnsi="Times New Roman" w:cs="Times New Roman"/>
              </w:rPr>
            </w:pPr>
            <w:r>
              <w:rPr>
                <w:rFonts w:ascii="Times New Roman" w:hAnsi="Times New Roman" w:cs="Times New Roman"/>
              </w:rPr>
              <w:t>№</w:t>
            </w:r>
            <w:r w:rsidRPr="008556B0">
              <w:rPr>
                <w:rFonts w:ascii="Times New Roman" w:hAnsi="Times New Roman" w:cs="Times New Roman"/>
              </w:rPr>
              <w:t>п/п</w:t>
            </w:r>
          </w:p>
        </w:tc>
        <w:tc>
          <w:tcPr>
            <w:tcW w:w="1398" w:type="pct"/>
            <w:vAlign w:val="center"/>
          </w:tcPr>
          <w:p w:rsidR="000B2CB6" w:rsidRPr="008556B0" w:rsidRDefault="000B2CB6" w:rsidP="00EB7CC7">
            <w:pPr>
              <w:ind w:firstLine="0"/>
              <w:jc w:val="center"/>
              <w:rPr>
                <w:rFonts w:ascii="Times New Roman" w:hAnsi="Times New Roman" w:cs="Times New Roman"/>
              </w:rPr>
            </w:pPr>
            <w:r w:rsidRPr="008556B0">
              <w:rPr>
                <w:rFonts w:ascii="Times New Roman" w:hAnsi="Times New Roman" w:cs="Times New Roman"/>
              </w:rPr>
              <w:t>Показатель</w:t>
            </w:r>
          </w:p>
        </w:tc>
        <w:tc>
          <w:tcPr>
            <w:tcW w:w="1453" w:type="pct"/>
            <w:vAlign w:val="center"/>
          </w:tcPr>
          <w:p w:rsidR="000B2CB6" w:rsidRPr="008556B0" w:rsidRDefault="000B2CB6" w:rsidP="00EB7CC7">
            <w:pPr>
              <w:ind w:firstLine="0"/>
              <w:jc w:val="center"/>
              <w:rPr>
                <w:rFonts w:ascii="Times New Roman" w:hAnsi="Times New Roman" w:cs="Times New Roman"/>
              </w:rPr>
            </w:pPr>
            <w:r w:rsidRPr="008556B0">
              <w:rPr>
                <w:rFonts w:ascii="Times New Roman" w:hAnsi="Times New Roman" w:cs="Times New Roman"/>
              </w:rPr>
              <w:t>Характеристика показателя</w:t>
            </w:r>
          </w:p>
        </w:tc>
        <w:tc>
          <w:tcPr>
            <w:tcW w:w="534" w:type="pct"/>
            <w:vAlign w:val="center"/>
          </w:tcPr>
          <w:p w:rsidR="000B2CB6" w:rsidRPr="008556B0" w:rsidRDefault="000B2CB6" w:rsidP="00EB7CC7">
            <w:pPr>
              <w:ind w:firstLine="0"/>
              <w:jc w:val="center"/>
              <w:rPr>
                <w:rFonts w:ascii="Times New Roman" w:hAnsi="Times New Roman" w:cs="Times New Roman"/>
              </w:rPr>
            </w:pPr>
            <w:r w:rsidRPr="008556B0">
              <w:rPr>
                <w:rFonts w:ascii="Times New Roman" w:hAnsi="Times New Roman" w:cs="Times New Roman"/>
              </w:rPr>
              <w:t>Значение в баллах</w:t>
            </w:r>
          </w:p>
        </w:tc>
        <w:tc>
          <w:tcPr>
            <w:tcW w:w="657" w:type="pct"/>
            <w:vAlign w:val="center"/>
          </w:tcPr>
          <w:p w:rsidR="000B2CB6" w:rsidRPr="008556B0" w:rsidRDefault="000B2CB6" w:rsidP="00EB7CC7">
            <w:pPr>
              <w:ind w:firstLine="0"/>
              <w:jc w:val="center"/>
              <w:rPr>
                <w:rFonts w:ascii="Times New Roman" w:hAnsi="Times New Roman" w:cs="Times New Roman"/>
              </w:rPr>
            </w:pPr>
            <w:r w:rsidRPr="008556B0">
              <w:rPr>
                <w:rFonts w:ascii="Times New Roman" w:hAnsi="Times New Roman" w:cs="Times New Roman"/>
              </w:rPr>
              <w:t>Процент от месячного фонда стимулирующих выплат руководителю</w:t>
            </w:r>
          </w:p>
        </w:tc>
        <w:tc>
          <w:tcPr>
            <w:tcW w:w="733" w:type="pct"/>
            <w:vAlign w:val="center"/>
          </w:tcPr>
          <w:p w:rsidR="000B2CB6" w:rsidRPr="008556B0" w:rsidRDefault="000B2CB6" w:rsidP="00EB7CC7">
            <w:pPr>
              <w:ind w:firstLine="0"/>
              <w:jc w:val="center"/>
              <w:rPr>
                <w:rFonts w:ascii="Times New Roman" w:hAnsi="Times New Roman" w:cs="Times New Roman"/>
              </w:rPr>
            </w:pPr>
            <w:r w:rsidRPr="008556B0">
              <w:rPr>
                <w:rFonts w:ascii="Times New Roman" w:hAnsi="Times New Roman" w:cs="Times New Roman"/>
              </w:rPr>
              <w:t>Периодичность оценки показателя</w:t>
            </w:r>
          </w:p>
        </w:tc>
      </w:tr>
      <w:tr w:rsidR="000B2CB6" w:rsidRPr="008556B0" w:rsidTr="00FD0D57">
        <w:trPr>
          <w:trHeight w:val="397"/>
        </w:trPr>
        <w:tc>
          <w:tcPr>
            <w:tcW w:w="225" w:type="pct"/>
          </w:tcPr>
          <w:p w:rsidR="000B2CB6" w:rsidRPr="008556B0" w:rsidRDefault="000B2CB6" w:rsidP="00EB7CC7">
            <w:pPr>
              <w:jc w:val="center"/>
              <w:rPr>
                <w:rFonts w:ascii="Times New Roman" w:hAnsi="Times New Roman" w:cs="Times New Roman"/>
              </w:rPr>
            </w:pPr>
            <w:r w:rsidRPr="008556B0">
              <w:rPr>
                <w:rFonts w:ascii="Times New Roman" w:hAnsi="Times New Roman" w:cs="Times New Roman"/>
              </w:rPr>
              <w:t>1</w:t>
            </w:r>
          </w:p>
        </w:tc>
        <w:tc>
          <w:tcPr>
            <w:tcW w:w="4775" w:type="pct"/>
            <w:gridSpan w:val="5"/>
            <w:vAlign w:val="center"/>
          </w:tcPr>
          <w:p w:rsidR="000B2CB6" w:rsidRPr="008556B0" w:rsidRDefault="000B2CB6" w:rsidP="00870D58">
            <w:pPr>
              <w:jc w:val="center"/>
              <w:rPr>
                <w:rFonts w:ascii="Times New Roman" w:hAnsi="Times New Roman" w:cs="Times New Roman"/>
              </w:rPr>
            </w:pPr>
            <w:r w:rsidRPr="008556B0">
              <w:rPr>
                <w:rFonts w:ascii="Times New Roman" w:hAnsi="Times New Roman" w:cs="Times New Roman"/>
                <w:b/>
              </w:rPr>
              <w:t>1.По основной деятельности</w:t>
            </w:r>
          </w:p>
        </w:tc>
      </w:tr>
      <w:tr w:rsidR="000B2CB6" w:rsidRPr="008556B0" w:rsidTr="00124E9E">
        <w:trPr>
          <w:trHeight w:val="1104"/>
        </w:trPr>
        <w:tc>
          <w:tcPr>
            <w:tcW w:w="225" w:type="pct"/>
            <w:vMerge w:val="restart"/>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1.1.</w:t>
            </w:r>
          </w:p>
        </w:tc>
        <w:tc>
          <w:tcPr>
            <w:tcW w:w="1398" w:type="pct"/>
            <w:vMerge w:val="restar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Соответствие деятельности Учреждения требованиям законодательства в сфере образования</w:t>
            </w:r>
          </w:p>
        </w:tc>
        <w:tc>
          <w:tcPr>
            <w:tcW w:w="1453" w:type="pct"/>
            <w:vAlign w:val="center"/>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 Своевременное внесение изменений и дополнений в Устав, в иные документы, регламентирующие деятельность образовательных учреждений.</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Merge w:val="restar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По мере необходимости</w:t>
            </w:r>
          </w:p>
        </w:tc>
      </w:tr>
      <w:tr w:rsidR="000B2CB6" w:rsidRPr="008556B0" w:rsidTr="00124E9E">
        <w:trPr>
          <w:trHeight w:val="1104"/>
        </w:trPr>
        <w:tc>
          <w:tcPr>
            <w:tcW w:w="225" w:type="pct"/>
            <w:vMerge/>
          </w:tcPr>
          <w:p w:rsidR="000B2CB6" w:rsidRPr="008556B0" w:rsidRDefault="000B2CB6" w:rsidP="00EB7CC7">
            <w:pPr>
              <w:ind w:firstLine="0"/>
              <w:rPr>
                <w:rFonts w:ascii="Times New Roman" w:hAnsi="Times New Roman" w:cs="Times New Roman"/>
              </w:rPr>
            </w:pPr>
          </w:p>
        </w:tc>
        <w:tc>
          <w:tcPr>
            <w:tcW w:w="1398" w:type="pct"/>
            <w:vMerge/>
          </w:tcPr>
          <w:p w:rsidR="000B2CB6" w:rsidRPr="008556B0" w:rsidRDefault="000B2CB6" w:rsidP="00EB7CC7">
            <w:pPr>
              <w:ind w:firstLine="0"/>
              <w:rPr>
                <w:rFonts w:ascii="Times New Roman" w:hAnsi="Times New Roman" w:cs="Times New Roman"/>
              </w:rPr>
            </w:pPr>
          </w:p>
        </w:tc>
        <w:tc>
          <w:tcPr>
            <w:tcW w:w="1453" w:type="pct"/>
            <w:vAlign w:val="center"/>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 Наличие и соответствие локальных актов учреждения действующему законодательству</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Merge/>
            <w:vAlign w:val="center"/>
          </w:tcPr>
          <w:p w:rsidR="000B2CB6" w:rsidRPr="008556B0" w:rsidRDefault="000B2CB6" w:rsidP="00124E9E">
            <w:pPr>
              <w:ind w:firstLine="0"/>
              <w:jc w:val="center"/>
              <w:rPr>
                <w:rFonts w:ascii="Times New Roman" w:hAnsi="Times New Roman" w:cs="Times New Roman"/>
              </w:rPr>
            </w:pP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На начало учебного года</w:t>
            </w:r>
          </w:p>
        </w:tc>
      </w:tr>
      <w:tr w:rsidR="000B2CB6" w:rsidRPr="008556B0" w:rsidTr="00124E9E">
        <w:trPr>
          <w:trHeight w:val="1417"/>
        </w:trPr>
        <w:tc>
          <w:tcPr>
            <w:tcW w:w="225" w:type="pct"/>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lastRenderedPageBreak/>
              <w:t>1.2.</w:t>
            </w:r>
          </w:p>
        </w:tc>
        <w:tc>
          <w:tcPr>
            <w:tcW w:w="1398"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 xml:space="preserve">Позитивная динамика учебных и </w:t>
            </w:r>
            <w:proofErr w:type="spellStart"/>
            <w:r w:rsidRPr="008556B0">
              <w:rPr>
                <w:rFonts w:ascii="Times New Roman" w:hAnsi="Times New Roman" w:cs="Times New Roman"/>
              </w:rPr>
              <w:t>внеучебных</w:t>
            </w:r>
            <w:proofErr w:type="spellEnd"/>
            <w:r w:rsidRPr="008556B0">
              <w:rPr>
                <w:rFonts w:ascii="Times New Roman" w:hAnsi="Times New Roman" w:cs="Times New Roman"/>
              </w:rPr>
              <w:t xml:space="preserve"> достижений обучающихся по ступеням обучения, по предметам с учётом характеристики контингента</w:t>
            </w:r>
          </w:p>
        </w:tc>
        <w:tc>
          <w:tcPr>
            <w:tcW w:w="1453" w:type="pct"/>
            <w:vAlign w:val="center"/>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Функционирование системы внутреннего мониторинга качества образования</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По итогам учебных четвертей</w:t>
            </w:r>
          </w:p>
        </w:tc>
      </w:tr>
      <w:tr w:rsidR="000B2CB6" w:rsidRPr="008556B0" w:rsidTr="00A1407D">
        <w:trPr>
          <w:trHeight w:val="1417"/>
        </w:trPr>
        <w:tc>
          <w:tcPr>
            <w:tcW w:w="225" w:type="pct"/>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1.3.</w:t>
            </w:r>
          </w:p>
        </w:tc>
        <w:tc>
          <w:tcPr>
            <w:tcW w:w="1398"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Расширение спектра образовательных программ и качества образовательных услуг</w:t>
            </w:r>
          </w:p>
        </w:tc>
        <w:tc>
          <w:tcPr>
            <w:tcW w:w="1453"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Наличие программы развития учреждения, мероприятия по её реализации.</w:t>
            </w:r>
          </w:p>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Соответствие общеобразовательных программ требованиям ФГОС</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5 %</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По итогам учебных четвертей</w:t>
            </w:r>
          </w:p>
        </w:tc>
      </w:tr>
      <w:tr w:rsidR="000B2CB6" w:rsidRPr="008556B0" w:rsidTr="00A1407D">
        <w:trPr>
          <w:trHeight w:val="964"/>
        </w:trPr>
        <w:tc>
          <w:tcPr>
            <w:tcW w:w="225" w:type="pct"/>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1.4.</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Эффективность, результативность воспитательной системы учреждения</w:t>
            </w:r>
          </w:p>
        </w:tc>
        <w:tc>
          <w:tcPr>
            <w:tcW w:w="1453"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Реализация проектов, направленных на формирование здорового образа жизни обучающихся и воспитанников</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5 %</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По итогам учебных четвертей</w:t>
            </w:r>
          </w:p>
        </w:tc>
      </w:tr>
      <w:tr w:rsidR="000B2CB6" w:rsidRPr="008556B0" w:rsidTr="00A1407D">
        <w:trPr>
          <w:trHeight w:val="1417"/>
        </w:trPr>
        <w:tc>
          <w:tcPr>
            <w:tcW w:w="225" w:type="pct"/>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1.5.</w:t>
            </w:r>
          </w:p>
        </w:tc>
        <w:tc>
          <w:tcPr>
            <w:tcW w:w="1398"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Обеспечение открытости, демократизация управления образовательным учреждением</w:t>
            </w:r>
          </w:p>
        </w:tc>
        <w:tc>
          <w:tcPr>
            <w:tcW w:w="1453"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 xml:space="preserve">Соответствие сайта образовательных учреждений требованиям действующего законодательства; </w:t>
            </w:r>
          </w:p>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Актуальность размещаемой на сайте информации</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5%</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Ежемесячно</w:t>
            </w:r>
          </w:p>
        </w:tc>
      </w:tr>
      <w:tr w:rsidR="000B2CB6" w:rsidRPr="008556B0" w:rsidTr="00A1407D">
        <w:trPr>
          <w:trHeight w:val="680"/>
        </w:trPr>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1.6.</w:t>
            </w:r>
          </w:p>
        </w:tc>
        <w:tc>
          <w:tcPr>
            <w:tcW w:w="1398" w:type="pct"/>
          </w:tcPr>
          <w:p w:rsidR="000B2CB6" w:rsidRPr="008556B0" w:rsidRDefault="000B2CB6" w:rsidP="00E83D39">
            <w:pPr>
              <w:ind w:firstLine="0"/>
              <w:rPr>
                <w:rFonts w:ascii="Times New Roman" w:hAnsi="Times New Roman" w:cs="Times New Roman"/>
              </w:rPr>
            </w:pPr>
            <w:r w:rsidRPr="008556B0">
              <w:rPr>
                <w:rFonts w:ascii="Times New Roman" w:hAnsi="Times New Roman" w:cs="Times New Roman"/>
              </w:rPr>
              <w:t>Создание условий для организации учебно-воспитательного процесса</w:t>
            </w:r>
          </w:p>
        </w:tc>
        <w:tc>
          <w:tcPr>
            <w:tcW w:w="1453" w:type="pct"/>
          </w:tcPr>
          <w:p w:rsidR="000B2CB6" w:rsidRPr="008556B0" w:rsidRDefault="000B2CB6" w:rsidP="00124E9E">
            <w:pPr>
              <w:ind w:firstLine="0"/>
              <w:jc w:val="left"/>
              <w:rPr>
                <w:rFonts w:ascii="Times New Roman" w:hAnsi="Times New Roman" w:cs="Times New Roman"/>
              </w:rPr>
            </w:pPr>
            <w:r w:rsidRPr="008556B0">
              <w:rPr>
                <w:rFonts w:ascii="Times New Roman" w:hAnsi="Times New Roman" w:cs="Times New Roman"/>
              </w:rPr>
              <w:t>Акт о приёмке образовательного учреждения к началу учебного года</w:t>
            </w:r>
          </w:p>
        </w:tc>
        <w:tc>
          <w:tcPr>
            <w:tcW w:w="534"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5</w:t>
            </w:r>
          </w:p>
        </w:tc>
        <w:tc>
          <w:tcPr>
            <w:tcW w:w="657"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До 5%</w:t>
            </w:r>
          </w:p>
        </w:tc>
        <w:tc>
          <w:tcPr>
            <w:tcW w:w="733" w:type="pct"/>
            <w:vAlign w:val="center"/>
          </w:tcPr>
          <w:p w:rsidR="000B2CB6" w:rsidRPr="008556B0" w:rsidRDefault="000B2CB6" w:rsidP="00124E9E">
            <w:pPr>
              <w:ind w:firstLine="0"/>
              <w:jc w:val="center"/>
              <w:rPr>
                <w:rFonts w:ascii="Times New Roman" w:hAnsi="Times New Roman" w:cs="Times New Roman"/>
              </w:rPr>
            </w:pPr>
            <w:r w:rsidRPr="008556B0">
              <w:rPr>
                <w:rFonts w:ascii="Times New Roman" w:hAnsi="Times New Roman" w:cs="Times New Roman"/>
              </w:rPr>
              <w:t>Ежегодно</w:t>
            </w:r>
          </w:p>
        </w:tc>
      </w:tr>
      <w:tr w:rsidR="000B2CB6" w:rsidRPr="008556B0" w:rsidTr="00FD0D57">
        <w:trPr>
          <w:trHeight w:val="397"/>
        </w:trPr>
        <w:tc>
          <w:tcPr>
            <w:tcW w:w="5000" w:type="pct"/>
            <w:gridSpan w:val="6"/>
            <w:vAlign w:val="center"/>
          </w:tcPr>
          <w:p w:rsidR="000B2CB6" w:rsidRPr="008556B0" w:rsidRDefault="000B2CB6" w:rsidP="00870D58">
            <w:pPr>
              <w:ind w:firstLine="0"/>
              <w:jc w:val="left"/>
              <w:rPr>
                <w:rFonts w:ascii="Times New Roman" w:hAnsi="Times New Roman" w:cs="Times New Roman"/>
              </w:rPr>
            </w:pPr>
            <w:r w:rsidRPr="008556B0">
              <w:rPr>
                <w:rFonts w:ascii="Times New Roman" w:hAnsi="Times New Roman" w:cs="Times New Roman"/>
                <w:b/>
              </w:rPr>
              <w:t>Совокупная значимость всех критериев в баллах по первому разделу: 40</w:t>
            </w:r>
          </w:p>
        </w:tc>
      </w:tr>
      <w:tr w:rsidR="000B2CB6" w:rsidRPr="008556B0" w:rsidTr="00FD0D57">
        <w:trPr>
          <w:trHeight w:val="397"/>
        </w:trPr>
        <w:tc>
          <w:tcPr>
            <w:tcW w:w="225" w:type="pct"/>
          </w:tcPr>
          <w:p w:rsidR="000B2CB6" w:rsidRPr="008556B0" w:rsidRDefault="000B2CB6" w:rsidP="00EF20EB">
            <w:pPr>
              <w:jc w:val="center"/>
              <w:rPr>
                <w:rFonts w:ascii="Times New Roman" w:hAnsi="Times New Roman" w:cs="Times New Roman"/>
                <w:b/>
              </w:rPr>
            </w:pPr>
            <w:r w:rsidRPr="008556B0">
              <w:rPr>
                <w:rFonts w:ascii="Times New Roman" w:hAnsi="Times New Roman" w:cs="Times New Roman"/>
                <w:b/>
              </w:rPr>
              <w:t>2</w:t>
            </w:r>
          </w:p>
        </w:tc>
        <w:tc>
          <w:tcPr>
            <w:tcW w:w="4775" w:type="pct"/>
            <w:gridSpan w:val="5"/>
            <w:vAlign w:val="center"/>
          </w:tcPr>
          <w:p w:rsidR="000B2CB6" w:rsidRPr="008556B0" w:rsidRDefault="000B2CB6" w:rsidP="00870D58">
            <w:pPr>
              <w:jc w:val="center"/>
              <w:rPr>
                <w:rFonts w:ascii="Times New Roman" w:hAnsi="Times New Roman" w:cs="Times New Roman"/>
              </w:rPr>
            </w:pPr>
            <w:r w:rsidRPr="008556B0">
              <w:rPr>
                <w:rFonts w:ascii="Times New Roman" w:hAnsi="Times New Roman" w:cs="Times New Roman"/>
                <w:b/>
              </w:rPr>
              <w:t>2.По финансово-экономической деятельности, исполнительской дисциплине</w:t>
            </w:r>
          </w:p>
        </w:tc>
      </w:tr>
      <w:tr w:rsidR="000B2CB6" w:rsidRPr="008556B0" w:rsidTr="00A1407D">
        <w:trPr>
          <w:trHeight w:val="567"/>
        </w:trPr>
        <w:tc>
          <w:tcPr>
            <w:tcW w:w="225" w:type="pct"/>
            <w:vMerge w:val="restar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2.1.</w:t>
            </w:r>
          </w:p>
        </w:tc>
        <w:tc>
          <w:tcPr>
            <w:tcW w:w="1398" w:type="pct"/>
            <w:vMerge w:val="restar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Реализация муниципального задания</w:t>
            </w:r>
          </w:p>
        </w:tc>
        <w:tc>
          <w:tcPr>
            <w:tcW w:w="1453" w:type="pct"/>
            <w:vAlign w:val="center"/>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-Сохранность контингента.</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5</w:t>
            </w:r>
          </w:p>
        </w:tc>
        <w:tc>
          <w:tcPr>
            <w:tcW w:w="657" w:type="pct"/>
            <w:vMerge w:val="restar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w:t>
            </w:r>
          </w:p>
        </w:tc>
        <w:tc>
          <w:tcPr>
            <w:tcW w:w="733" w:type="pct"/>
            <w:vMerge w:val="restar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На начало финансового года</w:t>
            </w:r>
          </w:p>
        </w:tc>
      </w:tr>
      <w:tr w:rsidR="000B2CB6" w:rsidRPr="008556B0" w:rsidTr="00A1407D">
        <w:trPr>
          <w:trHeight w:val="850"/>
        </w:trPr>
        <w:tc>
          <w:tcPr>
            <w:tcW w:w="225" w:type="pct"/>
            <w:vMerge/>
          </w:tcPr>
          <w:p w:rsidR="000B2CB6" w:rsidRPr="008556B0" w:rsidRDefault="000B2CB6" w:rsidP="00A1407D">
            <w:pPr>
              <w:jc w:val="center"/>
              <w:rPr>
                <w:rFonts w:ascii="Times New Roman" w:hAnsi="Times New Roman" w:cs="Times New Roman"/>
              </w:rPr>
            </w:pPr>
          </w:p>
        </w:tc>
        <w:tc>
          <w:tcPr>
            <w:tcW w:w="1398" w:type="pct"/>
            <w:vMerge/>
          </w:tcPr>
          <w:p w:rsidR="000B2CB6" w:rsidRPr="008556B0" w:rsidRDefault="000B2CB6" w:rsidP="00A1407D">
            <w:pPr>
              <w:ind w:firstLine="0"/>
              <w:jc w:val="left"/>
              <w:rPr>
                <w:rFonts w:ascii="Times New Roman" w:hAnsi="Times New Roman" w:cs="Times New Roman"/>
              </w:rPr>
            </w:pPr>
          </w:p>
        </w:tc>
        <w:tc>
          <w:tcPr>
            <w:tcW w:w="1453" w:type="pct"/>
            <w:vAlign w:val="center"/>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-Удовлетворённость населения качеством предоставления образовательных услуг.</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5</w:t>
            </w:r>
          </w:p>
        </w:tc>
        <w:tc>
          <w:tcPr>
            <w:tcW w:w="657" w:type="pct"/>
            <w:vMerge/>
            <w:vAlign w:val="center"/>
          </w:tcPr>
          <w:p w:rsidR="000B2CB6" w:rsidRPr="008556B0" w:rsidRDefault="000B2CB6" w:rsidP="00A1407D">
            <w:pPr>
              <w:ind w:firstLine="0"/>
              <w:jc w:val="center"/>
              <w:rPr>
                <w:rFonts w:ascii="Times New Roman" w:hAnsi="Times New Roman" w:cs="Times New Roman"/>
              </w:rPr>
            </w:pPr>
          </w:p>
        </w:tc>
        <w:tc>
          <w:tcPr>
            <w:tcW w:w="733" w:type="pct"/>
            <w:vMerge/>
            <w:vAlign w:val="center"/>
          </w:tcPr>
          <w:p w:rsidR="000B2CB6" w:rsidRPr="008556B0" w:rsidRDefault="000B2CB6" w:rsidP="00A1407D">
            <w:pPr>
              <w:ind w:firstLine="0"/>
              <w:jc w:val="center"/>
              <w:rPr>
                <w:rFonts w:ascii="Times New Roman" w:hAnsi="Times New Roman" w:cs="Times New Roman"/>
              </w:rPr>
            </w:pPr>
          </w:p>
        </w:tc>
      </w:tr>
      <w:tr w:rsidR="000B2CB6" w:rsidRPr="008556B0" w:rsidTr="00A1407D">
        <w:trPr>
          <w:trHeight w:val="680"/>
        </w:trPr>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2.2.</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 xml:space="preserve">Отсутствие просроченной кредиторской задолженности </w:t>
            </w:r>
          </w:p>
        </w:tc>
        <w:tc>
          <w:tcPr>
            <w:tcW w:w="1453" w:type="pct"/>
            <w:vAlign w:val="center"/>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В сроки и в порядке, определенные НПА</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Ежемесячно до 25 числа</w:t>
            </w:r>
          </w:p>
        </w:tc>
      </w:tr>
      <w:tr w:rsidR="000B2CB6" w:rsidRPr="008556B0" w:rsidTr="00A1407D">
        <w:trPr>
          <w:trHeight w:val="1134"/>
        </w:trPr>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lastRenderedPageBreak/>
              <w:t>2.3.</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Дифференциация фонда оплаты труда административно-управленческого и вспомогательного персонала образовательного учреждения</w:t>
            </w:r>
          </w:p>
        </w:tc>
        <w:tc>
          <w:tcPr>
            <w:tcW w:w="1453" w:type="pct"/>
            <w:vAlign w:val="center"/>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Доля фонда оплаты труда административно-управленческого и вспомогательного персонала в общем фонде оплаты труда не более 40%</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FD0D57">
        <w:trPr>
          <w:trHeight w:val="397"/>
        </w:trPr>
        <w:tc>
          <w:tcPr>
            <w:tcW w:w="5000" w:type="pct"/>
            <w:gridSpan w:val="6"/>
            <w:vAlign w:val="center"/>
          </w:tcPr>
          <w:p w:rsidR="000B2CB6" w:rsidRPr="008556B0" w:rsidRDefault="000B2CB6" w:rsidP="00870D58">
            <w:pPr>
              <w:ind w:firstLine="0"/>
              <w:jc w:val="left"/>
              <w:rPr>
                <w:rFonts w:ascii="Times New Roman" w:hAnsi="Times New Roman" w:cs="Times New Roman"/>
              </w:rPr>
            </w:pPr>
            <w:r w:rsidRPr="008556B0">
              <w:rPr>
                <w:rFonts w:ascii="Times New Roman" w:hAnsi="Times New Roman" w:cs="Times New Roman"/>
                <w:b/>
              </w:rPr>
              <w:t>Совокупная значимость всех критериев в баллах по второму разделу: 30</w:t>
            </w:r>
          </w:p>
        </w:tc>
      </w:tr>
      <w:tr w:rsidR="000B2CB6" w:rsidRPr="008556B0" w:rsidTr="00A1407D">
        <w:trPr>
          <w:trHeight w:val="397"/>
        </w:trPr>
        <w:tc>
          <w:tcPr>
            <w:tcW w:w="225" w:type="pct"/>
          </w:tcPr>
          <w:p w:rsidR="000B2CB6" w:rsidRPr="008556B0" w:rsidRDefault="000B2CB6" w:rsidP="00FC5E90">
            <w:pPr>
              <w:jc w:val="center"/>
              <w:rPr>
                <w:rFonts w:ascii="Times New Roman" w:hAnsi="Times New Roman" w:cs="Times New Roman"/>
                <w:b/>
              </w:rPr>
            </w:pPr>
            <w:r w:rsidRPr="008556B0">
              <w:rPr>
                <w:rFonts w:ascii="Times New Roman" w:hAnsi="Times New Roman" w:cs="Times New Roman"/>
                <w:b/>
              </w:rPr>
              <w:t>3</w:t>
            </w:r>
          </w:p>
        </w:tc>
        <w:tc>
          <w:tcPr>
            <w:tcW w:w="4775" w:type="pct"/>
            <w:gridSpan w:val="5"/>
          </w:tcPr>
          <w:p w:rsidR="000B2CB6" w:rsidRPr="008556B0" w:rsidRDefault="000B2CB6" w:rsidP="00A1407D">
            <w:pPr>
              <w:jc w:val="center"/>
              <w:rPr>
                <w:rFonts w:ascii="Times New Roman" w:hAnsi="Times New Roman" w:cs="Times New Roman"/>
              </w:rPr>
            </w:pPr>
            <w:r>
              <w:rPr>
                <w:rFonts w:ascii="Times New Roman" w:hAnsi="Times New Roman" w:cs="Times New Roman"/>
                <w:b/>
              </w:rPr>
              <w:t xml:space="preserve">3.По деятельности, </w:t>
            </w:r>
            <w:r w:rsidRPr="008556B0">
              <w:rPr>
                <w:rFonts w:ascii="Times New Roman" w:hAnsi="Times New Roman" w:cs="Times New Roman"/>
                <w:b/>
              </w:rPr>
              <w:t>направленной на работу с кадрами</w:t>
            </w:r>
          </w:p>
        </w:tc>
      </w:tr>
      <w:tr w:rsidR="000B2CB6" w:rsidRPr="008556B0" w:rsidTr="00A1407D">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3.1.</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Укомплектованность кадрами</w:t>
            </w:r>
          </w:p>
        </w:tc>
        <w:tc>
          <w:tcPr>
            <w:tcW w:w="1453"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Оптимальная укомплектованность кадрам</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A1407D">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3.2.</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Своевременное повышение профессионального уровня педагогических работников</w:t>
            </w:r>
          </w:p>
        </w:tc>
        <w:tc>
          <w:tcPr>
            <w:tcW w:w="1453"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Наличие плана повышения квалификации, его своевременная реализация</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10 %</w:t>
            </w:r>
          </w:p>
        </w:tc>
        <w:tc>
          <w:tcPr>
            <w:tcW w:w="733"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Ежемесячно до 25 числа</w:t>
            </w:r>
          </w:p>
        </w:tc>
      </w:tr>
      <w:tr w:rsidR="000B2CB6" w:rsidRPr="008556B0" w:rsidTr="00A1407D">
        <w:tc>
          <w:tcPr>
            <w:tcW w:w="225" w:type="pct"/>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3.3.</w:t>
            </w:r>
          </w:p>
        </w:tc>
        <w:tc>
          <w:tcPr>
            <w:tcW w:w="1398"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Внедрение механизмов «эффективного контракта» с работниками образовательного учреждения</w:t>
            </w:r>
          </w:p>
        </w:tc>
        <w:tc>
          <w:tcPr>
            <w:tcW w:w="1453" w:type="pct"/>
          </w:tcPr>
          <w:p w:rsidR="000B2CB6" w:rsidRPr="008556B0" w:rsidRDefault="000B2CB6" w:rsidP="00A1407D">
            <w:pPr>
              <w:ind w:firstLine="0"/>
              <w:jc w:val="left"/>
              <w:rPr>
                <w:rFonts w:ascii="Times New Roman" w:hAnsi="Times New Roman" w:cs="Times New Roman"/>
              </w:rPr>
            </w:pPr>
            <w:r w:rsidRPr="008556B0">
              <w:rPr>
                <w:rFonts w:ascii="Times New Roman" w:hAnsi="Times New Roman" w:cs="Times New Roman"/>
              </w:rPr>
              <w:t>Заключение «эффективных контрактов» (дополнительных соглашений к трудовым договорам) с работниками образовательного учреждения</w:t>
            </w:r>
          </w:p>
        </w:tc>
        <w:tc>
          <w:tcPr>
            <w:tcW w:w="534"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10</w:t>
            </w:r>
          </w:p>
        </w:tc>
        <w:tc>
          <w:tcPr>
            <w:tcW w:w="657"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До 10%</w:t>
            </w:r>
          </w:p>
        </w:tc>
        <w:tc>
          <w:tcPr>
            <w:tcW w:w="733" w:type="pct"/>
            <w:vAlign w:val="center"/>
          </w:tcPr>
          <w:p w:rsidR="000B2CB6" w:rsidRPr="008556B0" w:rsidRDefault="000B2CB6" w:rsidP="00A1407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FD0D57">
        <w:trPr>
          <w:trHeight w:val="397"/>
        </w:trPr>
        <w:tc>
          <w:tcPr>
            <w:tcW w:w="5000" w:type="pct"/>
            <w:gridSpan w:val="6"/>
            <w:vAlign w:val="center"/>
          </w:tcPr>
          <w:p w:rsidR="000B2CB6" w:rsidRPr="008556B0" w:rsidRDefault="000B2CB6" w:rsidP="00870D58">
            <w:pPr>
              <w:ind w:firstLine="0"/>
              <w:jc w:val="left"/>
              <w:rPr>
                <w:rFonts w:ascii="Times New Roman" w:hAnsi="Times New Roman" w:cs="Times New Roman"/>
                <w:b/>
              </w:rPr>
            </w:pPr>
            <w:r w:rsidRPr="008556B0">
              <w:rPr>
                <w:rFonts w:ascii="Times New Roman" w:hAnsi="Times New Roman" w:cs="Times New Roman"/>
                <w:b/>
              </w:rPr>
              <w:t>Совокупная значимость всех критериев в баллах по третьему разделу: 20</w:t>
            </w:r>
          </w:p>
        </w:tc>
      </w:tr>
      <w:tr w:rsidR="000B2CB6" w:rsidRPr="008556B0" w:rsidTr="00FD0D57">
        <w:trPr>
          <w:trHeight w:val="397"/>
        </w:trPr>
        <w:tc>
          <w:tcPr>
            <w:tcW w:w="5000" w:type="pct"/>
            <w:gridSpan w:val="6"/>
            <w:vAlign w:val="center"/>
          </w:tcPr>
          <w:p w:rsidR="000B2CB6" w:rsidRPr="008556B0" w:rsidRDefault="000B2CB6" w:rsidP="00870D58">
            <w:pPr>
              <w:ind w:firstLine="0"/>
              <w:jc w:val="left"/>
              <w:rPr>
                <w:rFonts w:ascii="Times New Roman" w:hAnsi="Times New Roman" w:cs="Times New Roman"/>
                <w:b/>
              </w:rPr>
            </w:pPr>
            <w:r w:rsidRPr="008556B0">
              <w:rPr>
                <w:rFonts w:ascii="Times New Roman" w:hAnsi="Times New Roman" w:cs="Times New Roman"/>
                <w:b/>
              </w:rPr>
              <w:t>Совокупность всех критериев в баллах по трем разделам: 100</w:t>
            </w:r>
          </w:p>
        </w:tc>
      </w:tr>
    </w:tbl>
    <w:p w:rsidR="000B2CB6" w:rsidRPr="00393450" w:rsidRDefault="000B2CB6" w:rsidP="00393450">
      <w:pPr>
        <w:numPr>
          <w:ilvl w:val="0"/>
          <w:numId w:val="4"/>
        </w:numPr>
        <w:spacing w:before="240" w:after="120"/>
        <w:ind w:left="0" w:firstLine="0"/>
        <w:jc w:val="center"/>
        <w:rPr>
          <w:rFonts w:ascii="Times New Roman" w:hAnsi="Times New Roman" w:cs="Times New Roman"/>
        </w:rPr>
      </w:pPr>
      <w:r w:rsidRPr="00393450">
        <w:rPr>
          <w:rFonts w:ascii="Times New Roman" w:hAnsi="Times New Roman" w:cs="Times New Roman"/>
          <w:b/>
        </w:rPr>
        <w:t>Показатели оценки эффективной работы руководителей муниципальных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094"/>
        <w:gridCol w:w="1747"/>
        <w:gridCol w:w="3666"/>
        <w:gridCol w:w="1880"/>
        <w:gridCol w:w="1842"/>
        <w:gridCol w:w="1910"/>
      </w:tblGrid>
      <w:tr w:rsidR="000B2CB6" w:rsidRPr="008556B0" w:rsidTr="00855BA1">
        <w:tc>
          <w:tcPr>
            <w:tcW w:w="225"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№п/п</w:t>
            </w:r>
          </w:p>
        </w:tc>
        <w:tc>
          <w:tcPr>
            <w:tcW w:w="1045"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Наименование целевых показателей эффективности деятельности Учреждения</w:t>
            </w:r>
          </w:p>
        </w:tc>
        <w:tc>
          <w:tcPr>
            <w:tcW w:w="590" w:type="pct"/>
            <w:vAlign w:val="center"/>
          </w:tcPr>
          <w:p w:rsidR="000B2CB6" w:rsidRPr="008556B0" w:rsidRDefault="000B2CB6" w:rsidP="00393450">
            <w:pPr>
              <w:ind w:firstLine="34"/>
              <w:jc w:val="center"/>
              <w:rPr>
                <w:rFonts w:ascii="Times New Roman" w:hAnsi="Times New Roman" w:cs="Times New Roman"/>
              </w:rPr>
            </w:pPr>
            <w:r w:rsidRPr="008556B0">
              <w:rPr>
                <w:rFonts w:ascii="Times New Roman" w:hAnsi="Times New Roman" w:cs="Times New Roman"/>
              </w:rPr>
              <w:t>Плановые значения показателя</w:t>
            </w:r>
          </w:p>
        </w:tc>
        <w:tc>
          <w:tcPr>
            <w:tcW w:w="1238"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Критерии оценки эффективности работы Учреждения (максимально возможное)</w:t>
            </w:r>
          </w:p>
        </w:tc>
        <w:tc>
          <w:tcPr>
            <w:tcW w:w="635"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Форма отчетности, содержащая информацию о выполнении показателя</w:t>
            </w:r>
          </w:p>
        </w:tc>
        <w:tc>
          <w:tcPr>
            <w:tcW w:w="622"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Периодичность представления отчетности</w:t>
            </w:r>
          </w:p>
        </w:tc>
        <w:tc>
          <w:tcPr>
            <w:tcW w:w="645" w:type="pct"/>
            <w:vAlign w:val="center"/>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Периодичность выплаты премии</w:t>
            </w:r>
          </w:p>
        </w:tc>
      </w:tr>
      <w:tr w:rsidR="000B2CB6" w:rsidRPr="008556B0" w:rsidTr="00393450">
        <w:trPr>
          <w:trHeight w:val="397"/>
        </w:trPr>
        <w:tc>
          <w:tcPr>
            <w:tcW w:w="5000" w:type="pct"/>
            <w:gridSpan w:val="7"/>
            <w:vAlign w:val="center"/>
          </w:tcPr>
          <w:p w:rsidR="000B2CB6" w:rsidRPr="008556B0" w:rsidRDefault="000B2CB6" w:rsidP="00393450">
            <w:pPr>
              <w:numPr>
                <w:ilvl w:val="0"/>
                <w:numId w:val="8"/>
              </w:numPr>
              <w:ind w:firstLine="0"/>
              <w:jc w:val="center"/>
              <w:rPr>
                <w:rFonts w:ascii="Times New Roman" w:hAnsi="Times New Roman" w:cs="Times New Roman"/>
                <w:b/>
              </w:rPr>
            </w:pPr>
            <w:r w:rsidRPr="008556B0">
              <w:rPr>
                <w:rFonts w:ascii="Times New Roman" w:hAnsi="Times New Roman" w:cs="Times New Roman"/>
                <w:b/>
              </w:rPr>
              <w:t>По основной деятельности</w:t>
            </w: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1.1</w:t>
            </w:r>
          </w:p>
        </w:tc>
        <w:tc>
          <w:tcPr>
            <w:tcW w:w="1045" w:type="pct"/>
          </w:tcPr>
          <w:p w:rsidR="000B2CB6" w:rsidRPr="008556B0" w:rsidRDefault="000B2CB6" w:rsidP="00920334">
            <w:pPr>
              <w:ind w:firstLine="72"/>
              <w:rPr>
                <w:rFonts w:ascii="Times New Roman" w:hAnsi="Times New Roman" w:cs="Times New Roman"/>
              </w:rPr>
            </w:pPr>
            <w:r w:rsidRPr="008556B0">
              <w:rPr>
                <w:rFonts w:ascii="Times New Roman" w:hAnsi="Times New Roman" w:cs="Times New Roman"/>
              </w:rPr>
              <w:t xml:space="preserve">Выполнение муниципального задания по предоставлению муниципальных </w:t>
            </w:r>
            <w:r w:rsidRPr="008556B0">
              <w:rPr>
                <w:rFonts w:ascii="Times New Roman" w:hAnsi="Times New Roman" w:cs="Times New Roman"/>
              </w:rPr>
              <w:lastRenderedPageBreak/>
              <w:t>(бюджетных) услуг</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lastRenderedPageBreak/>
              <w:t>100%</w:t>
            </w:r>
          </w:p>
        </w:tc>
        <w:tc>
          <w:tcPr>
            <w:tcW w:w="1238"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2 балла за каждый квартал, 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w:t>
            </w:r>
            <w:r w:rsidRPr="008556B0">
              <w:rPr>
                <w:rFonts w:ascii="Times New Roman" w:hAnsi="Times New Roman" w:cs="Times New Roman"/>
              </w:rPr>
              <w:lastRenderedPageBreak/>
              <w:t>-  8</w:t>
            </w:r>
          </w:p>
        </w:tc>
        <w:tc>
          <w:tcPr>
            <w:tcW w:w="63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lastRenderedPageBreak/>
              <w:t>Отчет о выполнении муниципального задания</w:t>
            </w:r>
          </w:p>
        </w:tc>
        <w:tc>
          <w:tcPr>
            <w:tcW w:w="622" w:type="pct"/>
          </w:tcPr>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 xml:space="preserve">(январь, апрель, июль, октябрь, до 20 </w:t>
            </w:r>
            <w:r w:rsidRPr="008556B0">
              <w:rPr>
                <w:rFonts w:ascii="Times New Roman" w:hAnsi="Times New Roman" w:cs="Times New Roman"/>
              </w:rPr>
              <w:lastRenderedPageBreak/>
              <w:t>числа)</w:t>
            </w:r>
          </w:p>
        </w:tc>
        <w:tc>
          <w:tcPr>
            <w:tcW w:w="645" w:type="pct"/>
          </w:tcPr>
          <w:p w:rsidR="000B2CB6" w:rsidRPr="008556B0" w:rsidRDefault="000B2CB6" w:rsidP="000214BF">
            <w:pPr>
              <w:ind w:firstLine="0"/>
              <w:jc w:val="center"/>
              <w:rPr>
                <w:rFonts w:ascii="Times New Roman" w:hAnsi="Times New Roman" w:cs="Times New Roman"/>
              </w:rPr>
            </w:pPr>
            <w:r w:rsidRPr="008556B0">
              <w:rPr>
                <w:rFonts w:ascii="Times New Roman" w:hAnsi="Times New Roman" w:cs="Times New Roman"/>
              </w:rPr>
              <w:lastRenderedPageBreak/>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 xml:space="preserve"> кв. в апреле, за полугодие в </w:t>
            </w:r>
            <w:r w:rsidRPr="008556B0">
              <w:rPr>
                <w:rFonts w:ascii="Times New Roman" w:hAnsi="Times New Roman" w:cs="Times New Roman"/>
              </w:rPr>
              <w:lastRenderedPageBreak/>
              <w:t>июле, за 9 месяцев в октябре, за год в январе)</w:t>
            </w: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lastRenderedPageBreak/>
              <w:t>1.2</w:t>
            </w:r>
          </w:p>
        </w:tc>
        <w:tc>
          <w:tcPr>
            <w:tcW w:w="10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Выполнение показателей «дорожной карты» учреждения</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100%</w:t>
            </w:r>
          </w:p>
        </w:tc>
        <w:tc>
          <w:tcPr>
            <w:tcW w:w="1238"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2 балла за каждый квартал, 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Отчет о выполнении дорожной карты</w:t>
            </w:r>
          </w:p>
        </w:tc>
        <w:tc>
          <w:tcPr>
            <w:tcW w:w="622" w:type="pct"/>
          </w:tcPr>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(январь, апрель, июль, октябрь, до 20 числа)</w:t>
            </w:r>
          </w:p>
        </w:tc>
        <w:tc>
          <w:tcPr>
            <w:tcW w:w="6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кв. в апреле, за полугодие в июле, за 9 месяцев в октябре, за год в январе)</w:t>
            </w:r>
          </w:p>
        </w:tc>
      </w:tr>
      <w:tr w:rsidR="000B2CB6" w:rsidRPr="008556B0" w:rsidTr="00855BA1">
        <w:tc>
          <w:tcPr>
            <w:tcW w:w="225" w:type="pct"/>
          </w:tcPr>
          <w:p w:rsidR="000B2CB6" w:rsidRPr="008556B0" w:rsidRDefault="000B2CB6" w:rsidP="00393450">
            <w:pPr>
              <w:ind w:firstLine="0"/>
              <w:jc w:val="left"/>
              <w:rPr>
                <w:rFonts w:ascii="Times New Roman" w:hAnsi="Times New Roman" w:cs="Times New Roman"/>
              </w:rPr>
            </w:pPr>
            <w:r w:rsidRPr="008556B0">
              <w:rPr>
                <w:rFonts w:ascii="Times New Roman" w:hAnsi="Times New Roman" w:cs="Times New Roman"/>
              </w:rPr>
              <w:t>1.3</w:t>
            </w:r>
          </w:p>
        </w:tc>
        <w:tc>
          <w:tcPr>
            <w:tcW w:w="10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Реализация межрегиональных и областных культурных проектов и получение грантов (в соответствии с планом)</w:t>
            </w:r>
          </w:p>
          <w:p w:rsidR="000B2CB6" w:rsidRPr="008556B0" w:rsidRDefault="000B2CB6" w:rsidP="00BC025A">
            <w:pPr>
              <w:jc w:val="center"/>
              <w:rPr>
                <w:rFonts w:ascii="Times New Roman" w:hAnsi="Times New Roman" w:cs="Times New Roman"/>
              </w:rPr>
            </w:pP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100%</w:t>
            </w:r>
          </w:p>
        </w:tc>
        <w:tc>
          <w:tcPr>
            <w:tcW w:w="1238"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2 балла за каждый квартал, 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920334">
            <w:pPr>
              <w:ind w:firstLine="0"/>
              <w:jc w:val="center"/>
              <w:rPr>
                <w:rFonts w:ascii="Times New Roman" w:hAnsi="Times New Roman" w:cs="Times New Roman"/>
              </w:rPr>
            </w:pPr>
            <w:r w:rsidRPr="008556B0">
              <w:rPr>
                <w:rFonts w:ascii="Times New Roman" w:hAnsi="Times New Roman" w:cs="Times New Roman"/>
              </w:rPr>
              <w:t>Содержательный отчет о реализации проекта</w:t>
            </w:r>
          </w:p>
        </w:tc>
        <w:tc>
          <w:tcPr>
            <w:tcW w:w="622" w:type="pct"/>
          </w:tcPr>
          <w:p w:rsidR="000B2CB6" w:rsidRPr="008556B0" w:rsidRDefault="000B2CB6" w:rsidP="00920334">
            <w:pPr>
              <w:ind w:firstLine="0"/>
              <w:jc w:val="center"/>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920334">
            <w:pPr>
              <w:ind w:firstLine="0"/>
              <w:jc w:val="center"/>
              <w:rPr>
                <w:rFonts w:ascii="Times New Roman" w:hAnsi="Times New Roman" w:cs="Times New Roman"/>
              </w:rPr>
            </w:pPr>
            <w:r w:rsidRPr="008556B0">
              <w:rPr>
                <w:rFonts w:ascii="Times New Roman" w:hAnsi="Times New Roman" w:cs="Times New Roman"/>
              </w:rPr>
              <w:t>(январь, апрель, июль, октябрь, до 20 числа)</w:t>
            </w:r>
          </w:p>
        </w:tc>
        <w:tc>
          <w:tcPr>
            <w:tcW w:w="645" w:type="pct"/>
          </w:tcPr>
          <w:p w:rsidR="000B2CB6" w:rsidRPr="008556B0" w:rsidRDefault="000B2CB6" w:rsidP="00920334">
            <w:pPr>
              <w:ind w:firstLine="0"/>
              <w:jc w:val="center"/>
              <w:rPr>
                <w:rFonts w:ascii="Times New Roman" w:hAnsi="Times New Roman" w:cs="Times New Roman"/>
              </w:rPr>
            </w:pPr>
            <w:r w:rsidRPr="008556B0">
              <w:rPr>
                <w:rFonts w:ascii="Times New Roman" w:hAnsi="Times New Roman" w:cs="Times New Roman"/>
              </w:rPr>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 xml:space="preserve"> кв. в апреле, за полугодие в июле, за 9 месяцев в октябре, за год в январе)</w:t>
            </w:r>
          </w:p>
        </w:tc>
      </w:tr>
      <w:tr w:rsidR="000B2CB6" w:rsidRPr="008556B0" w:rsidTr="00855BA1">
        <w:tc>
          <w:tcPr>
            <w:tcW w:w="225" w:type="pct"/>
          </w:tcPr>
          <w:p w:rsidR="000B2CB6" w:rsidRPr="008556B0" w:rsidRDefault="000B2CB6" w:rsidP="00393450">
            <w:pPr>
              <w:ind w:left="-97" w:right="-146" w:firstLine="0"/>
              <w:jc w:val="center"/>
              <w:rPr>
                <w:rFonts w:ascii="Times New Roman" w:hAnsi="Times New Roman" w:cs="Times New Roman"/>
              </w:rPr>
            </w:pPr>
            <w:r w:rsidRPr="008556B0">
              <w:rPr>
                <w:rFonts w:ascii="Times New Roman" w:hAnsi="Times New Roman" w:cs="Times New Roman"/>
              </w:rPr>
              <w:t>1.4</w:t>
            </w:r>
          </w:p>
        </w:tc>
        <w:tc>
          <w:tcPr>
            <w:tcW w:w="10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Выполнение плана концертной деятельности для населения Кривошеинского района (план составляется с учетом ежегодного роста количества и возможностей учреждения)</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100%</w:t>
            </w:r>
          </w:p>
        </w:tc>
        <w:tc>
          <w:tcPr>
            <w:tcW w:w="1238"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2 балла за каждый квартал, 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Отчет о выполнении плана концертной деятельности</w:t>
            </w:r>
          </w:p>
        </w:tc>
        <w:tc>
          <w:tcPr>
            <w:tcW w:w="622" w:type="pct"/>
          </w:tcPr>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Квартальная(январь, апрель, июль, октябрь, до 20 числа)</w:t>
            </w:r>
          </w:p>
        </w:tc>
        <w:tc>
          <w:tcPr>
            <w:tcW w:w="645" w:type="pct"/>
          </w:tcPr>
          <w:p w:rsidR="000B2CB6" w:rsidRPr="008556B0" w:rsidRDefault="000B2CB6" w:rsidP="004438C0">
            <w:pPr>
              <w:ind w:firstLine="0"/>
              <w:rPr>
                <w:rFonts w:ascii="Times New Roman" w:hAnsi="Times New Roman" w:cs="Times New Roman"/>
              </w:rPr>
            </w:pPr>
            <w:r w:rsidRPr="008556B0">
              <w:rPr>
                <w:rFonts w:ascii="Times New Roman" w:hAnsi="Times New Roman" w:cs="Times New Roman"/>
              </w:rPr>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 xml:space="preserve"> кв. в апреле, за полугодие в июле, за 9 месяцев в октябре)</w:t>
            </w: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1.5</w:t>
            </w:r>
          </w:p>
        </w:tc>
        <w:tc>
          <w:tcPr>
            <w:tcW w:w="10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Увеличение среднего количества посетителей культурно-массовых мероприятий, проведенных в отчетном периоде в </w:t>
            </w:r>
            <w:r w:rsidRPr="008556B0">
              <w:rPr>
                <w:rFonts w:ascii="Times New Roman" w:hAnsi="Times New Roman" w:cs="Times New Roman"/>
              </w:rPr>
              <w:lastRenderedPageBreak/>
              <w:t>сравнении с аналогичным периодом прошлого года</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lastRenderedPageBreak/>
              <w:t>Увеличение среднего количества посетителей</w:t>
            </w:r>
          </w:p>
        </w:tc>
        <w:tc>
          <w:tcPr>
            <w:tcW w:w="1238"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Снижение - 0 баллов. Прирост количества посетителей до 5% - 1 балл в квартал. Прирост на 5% и более - 2 балла за каждый квартал  Максимальное количество </w:t>
            </w:r>
            <w:r w:rsidRPr="008556B0">
              <w:rPr>
                <w:rFonts w:ascii="Times New Roman" w:hAnsi="Times New Roman" w:cs="Times New Roman"/>
              </w:rPr>
              <w:lastRenderedPageBreak/>
              <w:t xml:space="preserve">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lastRenderedPageBreak/>
              <w:t xml:space="preserve">Отчет о средней численности посетителей культурно-массовых </w:t>
            </w:r>
            <w:r w:rsidRPr="008556B0">
              <w:rPr>
                <w:rFonts w:ascii="Times New Roman" w:hAnsi="Times New Roman" w:cs="Times New Roman"/>
              </w:rPr>
              <w:lastRenderedPageBreak/>
              <w:t>мероприятий</w:t>
            </w:r>
          </w:p>
        </w:tc>
        <w:tc>
          <w:tcPr>
            <w:tcW w:w="622" w:type="pct"/>
          </w:tcPr>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lastRenderedPageBreak/>
              <w:t xml:space="preserve">Квартальная </w:t>
            </w:r>
          </w:p>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(январь, апрель, июль, октябрь, до 20 числа)</w:t>
            </w:r>
          </w:p>
        </w:tc>
        <w:tc>
          <w:tcPr>
            <w:tcW w:w="6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 xml:space="preserve"> кв. в апреле, за полугодие в июле, за 9 </w:t>
            </w:r>
            <w:r w:rsidRPr="008556B0">
              <w:rPr>
                <w:rFonts w:ascii="Times New Roman" w:hAnsi="Times New Roman" w:cs="Times New Roman"/>
              </w:rPr>
              <w:lastRenderedPageBreak/>
              <w:t>месяцев в октябре)</w:t>
            </w:r>
          </w:p>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lastRenderedPageBreak/>
              <w:t>1.6</w:t>
            </w:r>
          </w:p>
        </w:tc>
        <w:tc>
          <w:tcPr>
            <w:tcW w:w="1045" w:type="pct"/>
          </w:tcPr>
          <w:p w:rsidR="000B2CB6" w:rsidRPr="008556B0" w:rsidRDefault="000B2CB6" w:rsidP="00920334">
            <w:pPr>
              <w:ind w:firstLine="0"/>
              <w:rPr>
                <w:rFonts w:ascii="Times New Roman" w:hAnsi="Times New Roman" w:cs="Times New Roman"/>
              </w:rPr>
            </w:pPr>
            <w:r w:rsidRPr="008556B0">
              <w:rPr>
                <w:rFonts w:ascii="Times New Roman" w:hAnsi="Times New Roman" w:cs="Times New Roman"/>
              </w:rPr>
              <w:t>Публикация и освещение деятельности учреждения в средствах массовой информации</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Не менее 1 публикации в месяц</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Отсутствие публикаций – 0 баллов, 1 публикация в месяц – 0,25 балла, более 1 публикации в месяц – 0,5 балла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Отчет о работе со средствами массовой информации</w:t>
            </w:r>
          </w:p>
        </w:tc>
        <w:tc>
          <w:tcPr>
            <w:tcW w:w="622" w:type="pct"/>
          </w:tcPr>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E22900">
            <w:pPr>
              <w:ind w:firstLine="0"/>
              <w:jc w:val="center"/>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1.7</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Отсутствие ситуаций чрезвычайного характера техногенной природы вызванных ненадлежащим контролем за техническими средствами и оборудованием</w:t>
            </w:r>
          </w:p>
        </w:tc>
        <w:tc>
          <w:tcPr>
            <w:tcW w:w="590"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Отсутствие ситуаций</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0,5 балла в месяц</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Отчет о выполнении дорожной карты</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1860" w:type="pct"/>
            <w:gridSpan w:val="3"/>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Итого максимальное количество баллов по первому разделу за год</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По итогам января – 1 балл, февраля – 2 балла, марта – 13 баллов, апреля – 14 баллов, мая – 15 баллов, июня – 26 баллов, июля – 27 баллов, августа – 28 баллов, сентября – 39 баллов, октября – 40 баллов, ноября – 41 </w:t>
            </w:r>
            <w:r w:rsidRPr="008556B0">
              <w:rPr>
                <w:rFonts w:ascii="Times New Roman" w:hAnsi="Times New Roman" w:cs="Times New Roman"/>
              </w:rPr>
              <w:lastRenderedPageBreak/>
              <w:t>баллов, декабря – 52 балла.</w:t>
            </w:r>
          </w:p>
        </w:tc>
        <w:tc>
          <w:tcPr>
            <w:tcW w:w="635" w:type="pct"/>
          </w:tcPr>
          <w:p w:rsidR="000B2CB6" w:rsidRPr="008556B0" w:rsidRDefault="000B2CB6" w:rsidP="00BC025A">
            <w:pPr>
              <w:jc w:val="center"/>
              <w:rPr>
                <w:rFonts w:ascii="Times New Roman" w:hAnsi="Times New Roman" w:cs="Times New Roman"/>
              </w:rPr>
            </w:pPr>
          </w:p>
        </w:tc>
        <w:tc>
          <w:tcPr>
            <w:tcW w:w="622" w:type="pct"/>
          </w:tcPr>
          <w:p w:rsidR="000B2CB6" w:rsidRPr="008556B0" w:rsidRDefault="000B2CB6" w:rsidP="00BC025A">
            <w:pPr>
              <w:jc w:val="center"/>
              <w:rPr>
                <w:rFonts w:ascii="Times New Roman" w:hAnsi="Times New Roman" w:cs="Times New Roman"/>
              </w:rPr>
            </w:pPr>
          </w:p>
        </w:tc>
        <w:tc>
          <w:tcPr>
            <w:tcW w:w="645" w:type="pct"/>
          </w:tcPr>
          <w:p w:rsidR="000B2CB6" w:rsidRPr="008556B0" w:rsidRDefault="000B2CB6" w:rsidP="00BC025A">
            <w:pPr>
              <w:jc w:val="center"/>
              <w:rPr>
                <w:rFonts w:ascii="Times New Roman" w:hAnsi="Times New Roman" w:cs="Times New Roman"/>
              </w:rPr>
            </w:pPr>
          </w:p>
        </w:tc>
      </w:tr>
      <w:tr w:rsidR="000B2CB6" w:rsidRPr="008556B0" w:rsidTr="00393450">
        <w:trPr>
          <w:trHeight w:val="397"/>
        </w:trPr>
        <w:tc>
          <w:tcPr>
            <w:tcW w:w="5000" w:type="pct"/>
            <w:gridSpan w:val="7"/>
            <w:vAlign w:val="center"/>
          </w:tcPr>
          <w:p w:rsidR="000B2CB6" w:rsidRPr="008556B0" w:rsidRDefault="000B2CB6" w:rsidP="00393450">
            <w:pPr>
              <w:numPr>
                <w:ilvl w:val="0"/>
                <w:numId w:val="10"/>
              </w:numPr>
              <w:ind w:firstLine="0"/>
              <w:jc w:val="center"/>
              <w:rPr>
                <w:rFonts w:ascii="Times New Roman" w:hAnsi="Times New Roman" w:cs="Times New Roman"/>
                <w:b/>
              </w:rPr>
            </w:pPr>
            <w:r w:rsidRPr="008556B0">
              <w:rPr>
                <w:rFonts w:ascii="Times New Roman" w:hAnsi="Times New Roman" w:cs="Times New Roman"/>
                <w:b/>
              </w:rPr>
              <w:lastRenderedPageBreak/>
              <w:t>По финансово-экономической деятельности и исполнительской дисциплине учреждения (руководителя)</w:t>
            </w: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2.1</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Потребление энергетических ресурсов в натуральном выражении (в сопоставимых условиях) в сравнении с аналогичным периодом прошлого года (нарастающим итогом)</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100% или сокращение потребления</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Увеличение более чем на 0,75% – 0 баллов, увеличение менее чем на 0,75% - 1 балл, 100% или сокращение – 2 балла.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Отчет о потреблении ресурсов в натуральном и стоимостном выражении с нарастающим итогом</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(январь, апрель, июль, октябрь, 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2.2</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Отсутствие просроченной кредиторской задолженности</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Отсутствие кредиторской задолженности</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Информация по данным бухучета на 01 число месяца следующего за истекшим </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2.3</w:t>
            </w:r>
          </w:p>
        </w:tc>
        <w:tc>
          <w:tcPr>
            <w:tcW w:w="1045" w:type="pct"/>
          </w:tcPr>
          <w:p w:rsidR="000B2CB6" w:rsidRPr="008556B0" w:rsidRDefault="000B2CB6" w:rsidP="00F91A3E">
            <w:pPr>
              <w:ind w:firstLine="0"/>
              <w:rPr>
                <w:rFonts w:ascii="Times New Roman" w:hAnsi="Times New Roman" w:cs="Times New Roman"/>
              </w:rPr>
            </w:pPr>
            <w:r w:rsidRPr="008556B0">
              <w:rPr>
                <w:rFonts w:ascii="Times New Roman" w:hAnsi="Times New Roman" w:cs="Times New Roman"/>
              </w:rPr>
              <w:t>Увеличение или сохранение объема средств, полученных за платные услуги по сравнению с аналогичным периодом предшествующего года (нарастающим итогом)</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100% или увеличение объема внебюджетных средств</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Снижение – 0 баллов, 100% и увеличение - 0,5 балла. 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 </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Информация за отчетный период</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2.4</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Отсутствие замечаний по срокам и качеству </w:t>
            </w:r>
            <w:r w:rsidRPr="008556B0">
              <w:rPr>
                <w:rFonts w:ascii="Times New Roman" w:hAnsi="Times New Roman" w:cs="Times New Roman"/>
              </w:rPr>
              <w:lastRenderedPageBreak/>
              <w:t>предоставления установленной отчетности, информации по отдельным запросам</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lastRenderedPageBreak/>
              <w:t>Отсутствие замечаний</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Максимальное количество </w:t>
            </w:r>
            <w:r w:rsidRPr="008556B0">
              <w:rPr>
                <w:rFonts w:ascii="Times New Roman" w:hAnsi="Times New Roman" w:cs="Times New Roman"/>
              </w:rPr>
              <w:lastRenderedPageBreak/>
              <w:t>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lastRenderedPageBreak/>
              <w:t xml:space="preserve">Информация за отчетный </w:t>
            </w:r>
            <w:r w:rsidRPr="008556B0">
              <w:rPr>
                <w:rFonts w:ascii="Times New Roman" w:hAnsi="Times New Roman" w:cs="Times New Roman"/>
              </w:rPr>
              <w:lastRenderedPageBreak/>
              <w:t>период</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lastRenderedPageBreak/>
              <w:t>Ежемесячная,</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1860" w:type="pct"/>
            <w:gridSpan w:val="3"/>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lastRenderedPageBreak/>
              <w:t>Итого максимальное количество баллов по второму разделу за год</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По итогам января – 1,5 балла, февраля – 3 балла, марта – 6,5 балла, апреля - 8 баллов, мая – 9,5 баллов, июня - 13 баллов, июля - 14,5 баллов, августа – 16 баллов, сентября – 19,5 баллов, октября - 21 балл, ноября – 22,5 баллов, декабря - 26 баллов.</w:t>
            </w:r>
          </w:p>
        </w:tc>
        <w:tc>
          <w:tcPr>
            <w:tcW w:w="635" w:type="pct"/>
          </w:tcPr>
          <w:p w:rsidR="000B2CB6" w:rsidRPr="008556B0" w:rsidRDefault="000B2CB6" w:rsidP="00BC025A">
            <w:pPr>
              <w:jc w:val="center"/>
              <w:rPr>
                <w:rFonts w:ascii="Times New Roman" w:hAnsi="Times New Roman" w:cs="Times New Roman"/>
              </w:rPr>
            </w:pPr>
          </w:p>
        </w:tc>
        <w:tc>
          <w:tcPr>
            <w:tcW w:w="622" w:type="pct"/>
          </w:tcPr>
          <w:p w:rsidR="000B2CB6" w:rsidRPr="008556B0" w:rsidRDefault="000B2CB6" w:rsidP="00BC025A">
            <w:pPr>
              <w:jc w:val="center"/>
              <w:rPr>
                <w:rFonts w:ascii="Times New Roman" w:hAnsi="Times New Roman" w:cs="Times New Roman"/>
              </w:rPr>
            </w:pPr>
          </w:p>
        </w:tc>
        <w:tc>
          <w:tcPr>
            <w:tcW w:w="645" w:type="pct"/>
          </w:tcPr>
          <w:p w:rsidR="000B2CB6" w:rsidRPr="008556B0" w:rsidRDefault="000B2CB6" w:rsidP="00BC025A">
            <w:pPr>
              <w:jc w:val="center"/>
              <w:rPr>
                <w:rFonts w:ascii="Times New Roman" w:hAnsi="Times New Roman" w:cs="Times New Roman"/>
              </w:rPr>
            </w:pPr>
          </w:p>
        </w:tc>
      </w:tr>
      <w:tr w:rsidR="000B2CB6" w:rsidRPr="008556B0" w:rsidTr="00393450">
        <w:trPr>
          <w:trHeight w:val="397"/>
        </w:trPr>
        <w:tc>
          <w:tcPr>
            <w:tcW w:w="5000" w:type="pct"/>
            <w:gridSpan w:val="7"/>
            <w:vAlign w:val="center"/>
          </w:tcPr>
          <w:p w:rsidR="000B2CB6" w:rsidRPr="008556B0" w:rsidRDefault="000B2CB6" w:rsidP="00393450">
            <w:pPr>
              <w:numPr>
                <w:ilvl w:val="0"/>
                <w:numId w:val="9"/>
              </w:numPr>
              <w:ind w:firstLine="0"/>
              <w:jc w:val="center"/>
              <w:rPr>
                <w:rFonts w:ascii="Times New Roman" w:hAnsi="Times New Roman" w:cs="Times New Roman"/>
                <w:b/>
              </w:rPr>
            </w:pPr>
            <w:r w:rsidRPr="008556B0">
              <w:rPr>
                <w:rFonts w:ascii="Times New Roman" w:hAnsi="Times New Roman" w:cs="Times New Roman"/>
                <w:b/>
              </w:rPr>
              <w:t>По деятельности учреждения (руководителя), направленная на работу с кадрами</w:t>
            </w: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3.1</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Доля специалистов повысивших уровень квалификации за отчетный период </w:t>
            </w:r>
          </w:p>
        </w:tc>
        <w:tc>
          <w:tcPr>
            <w:tcW w:w="590" w:type="pct"/>
          </w:tcPr>
          <w:p w:rsidR="000B2CB6" w:rsidRPr="008556B0" w:rsidRDefault="000B2CB6" w:rsidP="00AF428F">
            <w:pPr>
              <w:ind w:left="-108" w:firstLine="0"/>
              <w:rPr>
                <w:rFonts w:ascii="Times New Roman" w:hAnsi="Times New Roman" w:cs="Times New Roman"/>
              </w:rPr>
            </w:pPr>
            <w:r w:rsidRPr="008556B0">
              <w:rPr>
                <w:rFonts w:ascii="Times New Roman" w:hAnsi="Times New Roman" w:cs="Times New Roman"/>
              </w:rPr>
              <w:t>Повышение квалификации более чем 2,5% специалистов</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Не один специалист не повысил квалификацию – 0 баллов, менее 2,5 % от общего числа специалистов повысивших квалификацию – 1 балл, 2,5% и более от общего числа специалистов повысивших квалификацию – 2 балла Максимальное количество баллов по итогам </w:t>
            </w:r>
            <w:r w:rsidRPr="008556B0">
              <w:rPr>
                <w:rFonts w:ascii="Times New Roman" w:hAnsi="Times New Roman" w:cs="Times New Roman"/>
                <w:lang w:val="en-US"/>
              </w:rPr>
              <w:t>I</w:t>
            </w:r>
            <w:r w:rsidRPr="008556B0">
              <w:rPr>
                <w:rFonts w:ascii="Times New Roman" w:hAnsi="Times New Roman" w:cs="Times New Roman"/>
              </w:rPr>
              <w:t xml:space="preserve"> квартала - 2, полугодия - 4, 9 месяцев - 6, года -  8</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Отчет о выполнении целевых показателей</w:t>
            </w:r>
          </w:p>
        </w:tc>
        <w:tc>
          <w:tcPr>
            <w:tcW w:w="622"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Квартальная (январь, апрель, июль, октябрь, 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3.2</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Отсутствие обоснованных официальных обращений по вопросам неурегулированных </w:t>
            </w:r>
            <w:r w:rsidRPr="008556B0">
              <w:rPr>
                <w:rFonts w:ascii="Times New Roman" w:hAnsi="Times New Roman" w:cs="Times New Roman"/>
              </w:rPr>
              <w:lastRenderedPageBreak/>
              <w:t>конфликтных ситуаций, фактов социального характера</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lastRenderedPageBreak/>
              <w:t>Выполнение</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Максимальное количество баллов по итогам января - 0,5 баллов, февраля – 1 балл, марта – </w:t>
            </w:r>
            <w:r w:rsidRPr="008556B0">
              <w:rPr>
                <w:rFonts w:ascii="Times New Roman" w:hAnsi="Times New Roman" w:cs="Times New Roman"/>
              </w:rPr>
              <w:lastRenderedPageBreak/>
              <w:t>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lastRenderedPageBreak/>
              <w:t xml:space="preserve">Сведения </w:t>
            </w:r>
          </w:p>
        </w:tc>
        <w:tc>
          <w:tcPr>
            <w:tcW w:w="622" w:type="pct"/>
          </w:tcPr>
          <w:p w:rsidR="000B2CB6" w:rsidRDefault="000B2CB6" w:rsidP="00393450">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393450">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225" w:type="pct"/>
          </w:tcPr>
          <w:p w:rsidR="000B2CB6" w:rsidRPr="008556B0" w:rsidRDefault="000B2CB6" w:rsidP="00393450">
            <w:pPr>
              <w:ind w:firstLine="0"/>
              <w:rPr>
                <w:rFonts w:ascii="Times New Roman" w:hAnsi="Times New Roman" w:cs="Times New Roman"/>
              </w:rPr>
            </w:pPr>
            <w:r w:rsidRPr="008556B0">
              <w:rPr>
                <w:rFonts w:ascii="Times New Roman" w:hAnsi="Times New Roman" w:cs="Times New Roman"/>
              </w:rPr>
              <w:lastRenderedPageBreak/>
              <w:t>3.3</w:t>
            </w:r>
          </w:p>
        </w:tc>
        <w:tc>
          <w:tcPr>
            <w:tcW w:w="104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Отсутствие фактов травматизма на рабочем месте.</w:t>
            </w:r>
          </w:p>
        </w:tc>
        <w:tc>
          <w:tcPr>
            <w:tcW w:w="590"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Выполнение</w:t>
            </w:r>
          </w:p>
        </w:tc>
        <w:tc>
          <w:tcPr>
            <w:tcW w:w="1238"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35" w:type="pct"/>
          </w:tcPr>
          <w:p w:rsidR="000B2CB6" w:rsidRPr="008556B0" w:rsidRDefault="000B2CB6" w:rsidP="00661130">
            <w:pPr>
              <w:ind w:firstLine="0"/>
              <w:rPr>
                <w:rFonts w:ascii="Times New Roman" w:hAnsi="Times New Roman" w:cs="Times New Roman"/>
              </w:rPr>
            </w:pPr>
            <w:r w:rsidRPr="008556B0">
              <w:rPr>
                <w:rFonts w:ascii="Times New Roman" w:hAnsi="Times New Roman" w:cs="Times New Roman"/>
              </w:rPr>
              <w:t xml:space="preserve">Сведения </w:t>
            </w:r>
          </w:p>
        </w:tc>
        <w:tc>
          <w:tcPr>
            <w:tcW w:w="622" w:type="pct"/>
          </w:tcPr>
          <w:p w:rsidR="000B2CB6" w:rsidRPr="008556B0" w:rsidRDefault="000B2CB6" w:rsidP="00EF20EB">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EF20EB">
            <w:pPr>
              <w:ind w:firstLine="0"/>
              <w:rPr>
                <w:rFonts w:ascii="Times New Roman" w:hAnsi="Times New Roman" w:cs="Times New Roman"/>
              </w:rPr>
            </w:pPr>
            <w:r w:rsidRPr="008556B0">
              <w:rPr>
                <w:rFonts w:ascii="Times New Roman" w:hAnsi="Times New Roman" w:cs="Times New Roman"/>
              </w:rPr>
              <w:t>до 20 числа</w:t>
            </w: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1860" w:type="pct"/>
            <w:gridSpan w:val="3"/>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Итого максимальное количество баллов по третьему разделу за год</w:t>
            </w:r>
          </w:p>
        </w:tc>
        <w:tc>
          <w:tcPr>
            <w:tcW w:w="1238" w:type="pct"/>
          </w:tcPr>
          <w:p w:rsidR="000B2CB6" w:rsidRPr="008556B0" w:rsidRDefault="000B2CB6" w:rsidP="00EF20EB">
            <w:pPr>
              <w:ind w:firstLine="0"/>
              <w:rPr>
                <w:rFonts w:ascii="Times New Roman" w:hAnsi="Times New Roman" w:cs="Times New Roman"/>
              </w:rPr>
            </w:pPr>
            <w:r w:rsidRPr="008556B0">
              <w:rPr>
                <w:rFonts w:ascii="Times New Roman" w:hAnsi="Times New Roman" w:cs="Times New Roman"/>
              </w:rPr>
              <w:t>По итогам января - 1 балл, февраля – 2 балла, марта – 5 баллов, апреля - 6 баллов, мая – 7 баллов, июня - 10 баллов, июля - 11 баллов, августа – 12 баллов, сентября – 15 баллов, октября - 16 баллов, ноября – 17 баллов, декабря - 20 баллов.</w:t>
            </w:r>
          </w:p>
          <w:p w:rsidR="000B2CB6" w:rsidRPr="008556B0" w:rsidRDefault="000B2CB6" w:rsidP="00EF20EB">
            <w:pPr>
              <w:ind w:firstLine="0"/>
              <w:rPr>
                <w:rFonts w:ascii="Times New Roman" w:hAnsi="Times New Roman" w:cs="Times New Roman"/>
              </w:rPr>
            </w:pPr>
          </w:p>
        </w:tc>
        <w:tc>
          <w:tcPr>
            <w:tcW w:w="635" w:type="pct"/>
          </w:tcPr>
          <w:p w:rsidR="000B2CB6" w:rsidRPr="008556B0" w:rsidRDefault="000B2CB6" w:rsidP="00BC025A">
            <w:pPr>
              <w:jc w:val="center"/>
              <w:rPr>
                <w:rFonts w:ascii="Times New Roman" w:hAnsi="Times New Roman" w:cs="Times New Roman"/>
              </w:rPr>
            </w:pPr>
          </w:p>
        </w:tc>
        <w:tc>
          <w:tcPr>
            <w:tcW w:w="622" w:type="pct"/>
          </w:tcPr>
          <w:p w:rsidR="000B2CB6" w:rsidRPr="008556B0" w:rsidRDefault="000B2CB6" w:rsidP="00BC025A">
            <w:pPr>
              <w:jc w:val="center"/>
              <w:rPr>
                <w:rFonts w:ascii="Times New Roman" w:hAnsi="Times New Roman" w:cs="Times New Roman"/>
              </w:rPr>
            </w:pPr>
          </w:p>
        </w:tc>
        <w:tc>
          <w:tcPr>
            <w:tcW w:w="645" w:type="pct"/>
          </w:tcPr>
          <w:p w:rsidR="000B2CB6" w:rsidRPr="008556B0" w:rsidRDefault="000B2CB6" w:rsidP="00BC025A">
            <w:pPr>
              <w:jc w:val="center"/>
              <w:rPr>
                <w:rFonts w:ascii="Times New Roman" w:hAnsi="Times New Roman" w:cs="Times New Roman"/>
              </w:rPr>
            </w:pPr>
          </w:p>
        </w:tc>
      </w:tr>
      <w:tr w:rsidR="000B2CB6" w:rsidRPr="008556B0" w:rsidTr="00855BA1">
        <w:tc>
          <w:tcPr>
            <w:tcW w:w="1860" w:type="pct"/>
            <w:gridSpan w:val="3"/>
            <w:vAlign w:val="center"/>
          </w:tcPr>
          <w:p w:rsidR="000B2CB6" w:rsidRPr="008556B0" w:rsidRDefault="000B2CB6" w:rsidP="00393450">
            <w:pPr>
              <w:ind w:firstLine="0"/>
              <w:jc w:val="center"/>
            </w:pPr>
            <w:r w:rsidRPr="008556B0">
              <w:rPr>
                <w:rFonts w:ascii="Times New Roman" w:hAnsi="Times New Roman" w:cs="Times New Roman"/>
                <w:b/>
              </w:rPr>
              <w:t>Совокупность всех критериев в баллах по трем разделам</w:t>
            </w:r>
          </w:p>
        </w:tc>
        <w:tc>
          <w:tcPr>
            <w:tcW w:w="1238" w:type="pct"/>
          </w:tcPr>
          <w:p w:rsidR="000B2CB6" w:rsidRPr="008556B0" w:rsidRDefault="000B2CB6" w:rsidP="00EF20EB">
            <w:pPr>
              <w:ind w:firstLine="0"/>
              <w:rPr>
                <w:rFonts w:ascii="Times New Roman" w:hAnsi="Times New Roman" w:cs="Times New Roman"/>
              </w:rPr>
            </w:pPr>
            <w:r w:rsidRPr="008556B0">
              <w:rPr>
                <w:rFonts w:ascii="Times New Roman" w:hAnsi="Times New Roman" w:cs="Times New Roman"/>
              </w:rPr>
              <w:t xml:space="preserve">Максимальное количество баллов по итогам января - 3,5 баллов, февраля – 7 баллов, марта – 24,5 баллов, апреля - 28 баллов, мая – 31,5 баллов, июня - 49 баллов, июля - 52,5 баллов, августа – 56 баллов, сентября – 73,5 баллов, октября - 77 баллов, </w:t>
            </w:r>
            <w:r w:rsidRPr="008556B0">
              <w:rPr>
                <w:rFonts w:ascii="Times New Roman" w:hAnsi="Times New Roman" w:cs="Times New Roman"/>
              </w:rPr>
              <w:lastRenderedPageBreak/>
              <w:t>ноября – 80,5 баллов, декабря - 98 баллов.</w:t>
            </w:r>
          </w:p>
        </w:tc>
        <w:tc>
          <w:tcPr>
            <w:tcW w:w="635" w:type="pct"/>
          </w:tcPr>
          <w:p w:rsidR="000B2CB6" w:rsidRPr="008556B0" w:rsidRDefault="000B2CB6" w:rsidP="00BC025A">
            <w:pPr>
              <w:jc w:val="center"/>
              <w:rPr>
                <w:rFonts w:ascii="Times New Roman" w:hAnsi="Times New Roman" w:cs="Times New Roman"/>
              </w:rPr>
            </w:pPr>
          </w:p>
        </w:tc>
        <w:tc>
          <w:tcPr>
            <w:tcW w:w="622" w:type="pct"/>
          </w:tcPr>
          <w:p w:rsidR="000B2CB6" w:rsidRPr="008556B0" w:rsidRDefault="000B2CB6" w:rsidP="00BC025A">
            <w:pPr>
              <w:jc w:val="center"/>
              <w:rPr>
                <w:rFonts w:ascii="Times New Roman" w:hAnsi="Times New Roman" w:cs="Times New Roman"/>
              </w:rPr>
            </w:pPr>
          </w:p>
        </w:tc>
        <w:tc>
          <w:tcPr>
            <w:tcW w:w="645" w:type="pct"/>
          </w:tcPr>
          <w:p w:rsidR="000B2CB6" w:rsidRPr="008556B0" w:rsidRDefault="000B2CB6" w:rsidP="00BC025A">
            <w:pPr>
              <w:jc w:val="center"/>
              <w:rPr>
                <w:rFonts w:ascii="Times New Roman" w:hAnsi="Times New Roman" w:cs="Times New Roman"/>
              </w:rPr>
            </w:pPr>
          </w:p>
        </w:tc>
      </w:tr>
    </w:tbl>
    <w:p w:rsidR="000B2CB6" w:rsidRPr="008556B0" w:rsidRDefault="000B2CB6" w:rsidP="00393450">
      <w:pPr>
        <w:numPr>
          <w:ilvl w:val="0"/>
          <w:numId w:val="4"/>
        </w:numPr>
        <w:spacing w:before="120" w:after="120"/>
        <w:ind w:left="0" w:firstLine="0"/>
        <w:jc w:val="center"/>
        <w:rPr>
          <w:rFonts w:ascii="Times New Roman" w:hAnsi="Times New Roman" w:cs="Times New Roman"/>
          <w:b/>
        </w:rPr>
      </w:pPr>
      <w:r w:rsidRPr="008556B0">
        <w:rPr>
          <w:rFonts w:ascii="Times New Roman" w:hAnsi="Times New Roman" w:cs="Times New Roman"/>
          <w:b/>
        </w:rPr>
        <w:lastRenderedPageBreak/>
        <w:t>Показатели оценки эффективной работы руководителей муниципальных учреждений библиотечного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024"/>
        <w:gridCol w:w="1695"/>
        <w:gridCol w:w="136"/>
        <w:gridCol w:w="3618"/>
        <w:gridCol w:w="1933"/>
        <w:gridCol w:w="1795"/>
        <w:gridCol w:w="1938"/>
      </w:tblGrid>
      <w:tr w:rsidR="000B2CB6" w:rsidRPr="008556B0" w:rsidTr="00393450">
        <w:trPr>
          <w:trHeight w:val="397"/>
        </w:trPr>
        <w:tc>
          <w:tcPr>
            <w:tcW w:w="5000" w:type="pct"/>
            <w:gridSpan w:val="8"/>
            <w:vAlign w:val="center"/>
          </w:tcPr>
          <w:p w:rsidR="000B2CB6" w:rsidRPr="008556B0" w:rsidRDefault="000B2CB6" w:rsidP="00393450">
            <w:pPr>
              <w:numPr>
                <w:ilvl w:val="0"/>
                <w:numId w:val="7"/>
              </w:numPr>
              <w:jc w:val="center"/>
              <w:rPr>
                <w:rFonts w:ascii="Times New Roman" w:hAnsi="Times New Roman" w:cs="Times New Roman"/>
                <w:b/>
              </w:rPr>
            </w:pPr>
            <w:r w:rsidRPr="008556B0">
              <w:rPr>
                <w:rFonts w:ascii="Times New Roman" w:hAnsi="Times New Roman" w:cs="Times New Roman"/>
                <w:b/>
              </w:rPr>
              <w:t>По основной деятельности</w:t>
            </w:r>
          </w:p>
        </w:tc>
      </w:tr>
      <w:tr w:rsidR="000B2CB6" w:rsidRPr="008556B0" w:rsidTr="00393450">
        <w:tc>
          <w:tcPr>
            <w:tcW w:w="232"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1.1.</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Выполнение, утвержденного Администрацией Кривошеинского района муниципального задания по предоставлению муниципальных (бюджетных) услуг</w:t>
            </w:r>
          </w:p>
        </w:tc>
        <w:tc>
          <w:tcPr>
            <w:tcW w:w="564"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100%</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2 балла за каждый квартал (8 за год)</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Отчет о выполнении муниципального задания</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(январь,</w:t>
            </w:r>
            <w:r w:rsidR="000165DD">
              <w:rPr>
                <w:rFonts w:ascii="Times New Roman" w:hAnsi="Times New Roman" w:cs="Times New Roman"/>
              </w:rPr>
              <w:t xml:space="preserve"> </w:t>
            </w:r>
            <w:r w:rsidRPr="008556B0">
              <w:rPr>
                <w:rFonts w:ascii="Times New Roman" w:hAnsi="Times New Roman" w:cs="Times New Roman"/>
              </w:rPr>
              <w:t>апрель, июль, октябрь, до 20 числа)</w:t>
            </w:r>
          </w:p>
        </w:tc>
        <w:tc>
          <w:tcPr>
            <w:tcW w:w="656"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Ежеквартальная, (по итогам за </w:t>
            </w:r>
            <w:r w:rsidRPr="008556B0">
              <w:rPr>
                <w:rFonts w:ascii="Times New Roman" w:hAnsi="Times New Roman" w:cs="Times New Roman"/>
                <w:lang w:val="en-US"/>
              </w:rPr>
              <w:t>I</w:t>
            </w:r>
            <w:r w:rsidRPr="008556B0">
              <w:rPr>
                <w:rFonts w:ascii="Times New Roman" w:hAnsi="Times New Roman" w:cs="Times New Roman"/>
              </w:rPr>
              <w:t>кв. в апреле, за полугодие в июле, за 9 месяцев в октябре, за год в январе)</w:t>
            </w:r>
          </w:p>
        </w:tc>
      </w:tr>
      <w:tr w:rsidR="000B2CB6" w:rsidRPr="008556B0" w:rsidTr="00393450">
        <w:tc>
          <w:tcPr>
            <w:tcW w:w="232"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1.2.</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Выполнение показателей «дорожной карты» учреждения</w:t>
            </w:r>
          </w:p>
        </w:tc>
        <w:tc>
          <w:tcPr>
            <w:tcW w:w="564" w:type="pct"/>
          </w:tcPr>
          <w:p w:rsidR="000B2CB6" w:rsidRPr="008556B0" w:rsidRDefault="000B2CB6" w:rsidP="00393450">
            <w:pPr>
              <w:ind w:firstLine="0"/>
              <w:jc w:val="center"/>
              <w:rPr>
                <w:rFonts w:ascii="Times New Roman" w:hAnsi="Times New Roman" w:cs="Times New Roman"/>
              </w:rPr>
            </w:pPr>
            <w:r w:rsidRPr="008556B0">
              <w:rPr>
                <w:rFonts w:ascii="Times New Roman" w:hAnsi="Times New Roman" w:cs="Times New Roman"/>
              </w:rPr>
              <w:t>100%</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2 балла за каждый квартал (8 за год)</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Отчет о выполнении дорожной карты</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w:t>
            </w:r>
            <w:proofErr w:type="spellStart"/>
            <w:r w:rsidRPr="008556B0">
              <w:rPr>
                <w:rFonts w:ascii="Times New Roman" w:hAnsi="Times New Roman" w:cs="Times New Roman"/>
              </w:rPr>
              <w:t>январь,апрель</w:t>
            </w:r>
            <w:proofErr w:type="spellEnd"/>
            <w:r w:rsidRPr="008556B0">
              <w:rPr>
                <w:rFonts w:ascii="Times New Roman" w:hAnsi="Times New Roman" w:cs="Times New Roman"/>
              </w:rPr>
              <w:t>, июль, октябрь, 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1.3.</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Выполнение плана информационно – просветительской деятельности</w:t>
            </w:r>
          </w:p>
        </w:tc>
        <w:tc>
          <w:tcPr>
            <w:tcW w:w="564"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Не менее 1 публикации в месяц </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Отсутствие публикаций – 0 баллов, 1 публикация в месяц – 0,25 балла, более 1 публикации в месяц – 0,5 балла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Отчет о работе со средствами массовой информации</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1.4.</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Количество посетителей информационно – образовательных </w:t>
            </w:r>
            <w:r w:rsidRPr="008556B0">
              <w:rPr>
                <w:rFonts w:ascii="Times New Roman" w:hAnsi="Times New Roman" w:cs="Times New Roman"/>
              </w:rPr>
              <w:lastRenderedPageBreak/>
              <w:t>(просветительских) программ учреждения в сравнении с аналогичным периодом прошлого года (нарастающим итогом)</w:t>
            </w:r>
          </w:p>
        </w:tc>
        <w:tc>
          <w:tcPr>
            <w:tcW w:w="564"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100% или увеличение количества </w:t>
            </w:r>
            <w:r w:rsidRPr="008556B0">
              <w:rPr>
                <w:rFonts w:ascii="Times New Roman" w:hAnsi="Times New Roman" w:cs="Times New Roman"/>
              </w:rPr>
              <w:lastRenderedPageBreak/>
              <w:t>посетителей</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Снижение более 5% - 0 баллов, снижение до 5% - 1 балл, 100% и увеличение - 2 балла за каждый </w:t>
            </w:r>
            <w:r w:rsidRPr="008556B0">
              <w:rPr>
                <w:rFonts w:ascii="Times New Roman" w:hAnsi="Times New Roman" w:cs="Times New Roman"/>
              </w:rPr>
              <w:lastRenderedPageBreak/>
              <w:t>квартал (8 за год)</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Отчет </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(январь апрель, июль, октябрь, </w:t>
            </w:r>
            <w:r w:rsidRPr="008556B0">
              <w:rPr>
                <w:rFonts w:ascii="Times New Roman" w:hAnsi="Times New Roman" w:cs="Times New Roman"/>
              </w:rPr>
              <w:lastRenderedPageBreak/>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1.5.</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Отсутствие ситуаций чрезвычайного характера техногенной природы вызванных ненадлежащим контролем за техническими средствами и оборудованием</w:t>
            </w:r>
          </w:p>
        </w:tc>
        <w:tc>
          <w:tcPr>
            <w:tcW w:w="564"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отсутствие ситуаций</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0,5 балла в месяц</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Отчет о выполнении дорожной карты</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1824" w:type="pct"/>
            <w:gridSpan w:val="3"/>
          </w:tcPr>
          <w:p w:rsidR="000B2CB6" w:rsidRPr="008556B0" w:rsidRDefault="000B2CB6" w:rsidP="00BC025A">
            <w:pPr>
              <w:jc w:val="center"/>
              <w:rPr>
                <w:rFonts w:ascii="Times New Roman" w:hAnsi="Times New Roman" w:cs="Times New Roman"/>
              </w:rPr>
            </w:pPr>
            <w:r w:rsidRPr="008556B0">
              <w:rPr>
                <w:rFonts w:ascii="Times New Roman" w:hAnsi="Times New Roman" w:cs="Times New Roman"/>
              </w:rPr>
              <w:t>Итого максимальное количество баллов по первому разделу за год</w:t>
            </w:r>
          </w:p>
        </w:tc>
        <w:tc>
          <w:tcPr>
            <w:tcW w:w="1280"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По итогам января - 1 балл, февраля – 2 балла, марта – 9 баллов, апреля - 10 баллов, мая – 11 баллов, июня - 18 баллов, июля - 19 баллов, августа - 20 баллов, сентября – 27 баллов, октября - 28 баллов, ноября – 29 баллов, декабря - 36 баллов</w:t>
            </w:r>
          </w:p>
        </w:tc>
        <w:tc>
          <w:tcPr>
            <w:tcW w:w="643" w:type="pct"/>
          </w:tcPr>
          <w:p w:rsidR="000B2CB6" w:rsidRPr="008556B0" w:rsidRDefault="000B2CB6" w:rsidP="00BC025A">
            <w:pPr>
              <w:jc w:val="center"/>
              <w:rPr>
                <w:rFonts w:ascii="Times New Roman" w:hAnsi="Times New Roman" w:cs="Times New Roman"/>
              </w:rPr>
            </w:pPr>
          </w:p>
        </w:tc>
        <w:tc>
          <w:tcPr>
            <w:tcW w:w="597" w:type="pct"/>
          </w:tcPr>
          <w:p w:rsidR="000B2CB6" w:rsidRPr="008556B0" w:rsidRDefault="000B2CB6" w:rsidP="00BC025A">
            <w:pPr>
              <w:jc w:val="center"/>
              <w:rPr>
                <w:rFonts w:ascii="Times New Roman" w:hAnsi="Times New Roman" w:cs="Times New Roman"/>
              </w:rPr>
            </w:pPr>
          </w:p>
        </w:tc>
        <w:tc>
          <w:tcPr>
            <w:tcW w:w="656" w:type="pct"/>
          </w:tcPr>
          <w:p w:rsidR="000B2CB6" w:rsidRPr="008556B0" w:rsidRDefault="000B2CB6" w:rsidP="00BC025A">
            <w:pPr>
              <w:jc w:val="center"/>
              <w:rPr>
                <w:rFonts w:ascii="Times New Roman" w:hAnsi="Times New Roman" w:cs="Times New Roman"/>
              </w:rPr>
            </w:pPr>
          </w:p>
        </w:tc>
      </w:tr>
      <w:tr w:rsidR="000B2CB6" w:rsidRPr="008556B0" w:rsidTr="009271C2">
        <w:trPr>
          <w:trHeight w:val="397"/>
        </w:trPr>
        <w:tc>
          <w:tcPr>
            <w:tcW w:w="5000" w:type="pct"/>
            <w:gridSpan w:val="8"/>
            <w:vAlign w:val="center"/>
          </w:tcPr>
          <w:p w:rsidR="000B2CB6" w:rsidRPr="008556B0" w:rsidRDefault="000B2CB6" w:rsidP="009271C2">
            <w:pPr>
              <w:jc w:val="center"/>
              <w:rPr>
                <w:rFonts w:ascii="Times New Roman" w:hAnsi="Times New Roman" w:cs="Times New Roman"/>
                <w:b/>
              </w:rPr>
            </w:pPr>
            <w:r w:rsidRPr="008556B0">
              <w:rPr>
                <w:rFonts w:ascii="Times New Roman" w:hAnsi="Times New Roman" w:cs="Times New Roman"/>
                <w:b/>
              </w:rPr>
              <w:t>2. По финансово-экономической деятельности и исполнительской дисциплине учреждения (руководителя)</w:t>
            </w:r>
          </w:p>
        </w:tc>
      </w:tr>
      <w:tr w:rsidR="000B2CB6" w:rsidRPr="008556B0" w:rsidTr="00A656CD">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2.1.</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Потребление энергетических ресурсов в натуральном выражении (в сопоставимых условиях) в сравнении с аналогичным периодом прошлого года (нарастающим итогом)</w:t>
            </w:r>
          </w:p>
          <w:p w:rsidR="000B2CB6" w:rsidRPr="008556B0" w:rsidRDefault="000B2CB6" w:rsidP="00BC025A">
            <w:pPr>
              <w:jc w:val="center"/>
              <w:rPr>
                <w:rFonts w:ascii="Times New Roman" w:hAnsi="Times New Roman" w:cs="Times New Roman"/>
              </w:rPr>
            </w:pPr>
          </w:p>
        </w:tc>
        <w:tc>
          <w:tcPr>
            <w:tcW w:w="611"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100% или сокращение потребления</w:t>
            </w:r>
          </w:p>
        </w:tc>
        <w:tc>
          <w:tcPr>
            <w:tcW w:w="123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Увеличение более чем на 0,75% – 0 баллов, увеличение менее чем на 0,75% - 1 балл, 100% или сокращение – 2 балла за каждый квартал (8 за год)</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Отчет о потреблении ресурсов в натуральном и стоимостном выражении с нарастающим итогом</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Квартальная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(январь, апрель, июль, октябрь, 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A656CD">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2.2.</w:t>
            </w:r>
          </w:p>
        </w:tc>
        <w:tc>
          <w:tcPr>
            <w:tcW w:w="1028"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t xml:space="preserve">Отсутствие просроченной </w:t>
            </w:r>
            <w:r w:rsidRPr="008556B0">
              <w:rPr>
                <w:rFonts w:ascii="Times New Roman" w:hAnsi="Times New Roman" w:cs="Times New Roman"/>
              </w:rPr>
              <w:lastRenderedPageBreak/>
              <w:t>кредиторской задолженности</w:t>
            </w:r>
          </w:p>
        </w:tc>
        <w:tc>
          <w:tcPr>
            <w:tcW w:w="611" w:type="pct"/>
            <w:gridSpan w:val="2"/>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Отсутствие </w:t>
            </w:r>
            <w:r w:rsidRPr="008556B0">
              <w:rPr>
                <w:rFonts w:ascii="Times New Roman" w:hAnsi="Times New Roman" w:cs="Times New Roman"/>
              </w:rPr>
              <w:lastRenderedPageBreak/>
              <w:t>кредиторской задолженности</w:t>
            </w:r>
          </w:p>
        </w:tc>
        <w:tc>
          <w:tcPr>
            <w:tcW w:w="123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0,5 балла в месяц </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43"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 xml:space="preserve">Информация по </w:t>
            </w:r>
            <w:r w:rsidRPr="008556B0">
              <w:rPr>
                <w:rFonts w:ascii="Times New Roman" w:hAnsi="Times New Roman" w:cs="Times New Roman"/>
              </w:rPr>
              <w:lastRenderedPageBreak/>
              <w:t xml:space="preserve">данным бухучета на 01 число месяца следующего за истекшим </w:t>
            </w:r>
          </w:p>
        </w:tc>
        <w:tc>
          <w:tcPr>
            <w:tcW w:w="597" w:type="pct"/>
          </w:tcPr>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Ежемесячная,</w:t>
            </w:r>
          </w:p>
          <w:p w:rsidR="000B2CB6" w:rsidRPr="008556B0" w:rsidRDefault="000B2CB6" w:rsidP="005D67EF">
            <w:pPr>
              <w:ind w:firstLine="0"/>
              <w:rPr>
                <w:rFonts w:ascii="Times New Roman" w:hAnsi="Times New Roman" w:cs="Times New Roman"/>
              </w:rPr>
            </w:pPr>
            <w:r w:rsidRPr="008556B0">
              <w:rPr>
                <w:rFonts w:ascii="Times New Roman" w:hAnsi="Times New Roman" w:cs="Times New Roman"/>
              </w:rPr>
              <w:lastRenderedPageBreak/>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lastRenderedPageBreak/>
              <w:t>2.3.</w:t>
            </w:r>
          </w:p>
        </w:tc>
        <w:tc>
          <w:tcPr>
            <w:tcW w:w="1028" w:type="pct"/>
          </w:tcPr>
          <w:p w:rsidR="000B2CB6" w:rsidRPr="008556B0" w:rsidRDefault="000B2CB6" w:rsidP="00F91A3E">
            <w:pPr>
              <w:ind w:firstLine="0"/>
              <w:rPr>
                <w:rFonts w:ascii="Times New Roman" w:hAnsi="Times New Roman" w:cs="Times New Roman"/>
              </w:rPr>
            </w:pPr>
            <w:r w:rsidRPr="008556B0">
              <w:rPr>
                <w:rFonts w:ascii="Times New Roman" w:hAnsi="Times New Roman" w:cs="Times New Roman"/>
              </w:rPr>
              <w:t>Увеличение или сохранение объема средств, полученных за платные услуги по сравнению с аналогичным периодом предшествующего года (нарастающим итогом)</w:t>
            </w:r>
          </w:p>
        </w:tc>
        <w:tc>
          <w:tcPr>
            <w:tcW w:w="611" w:type="pct"/>
            <w:gridSpan w:val="2"/>
          </w:tcPr>
          <w:p w:rsidR="000B2CB6" w:rsidRPr="008556B0" w:rsidRDefault="000B2CB6" w:rsidP="007F0387">
            <w:pPr>
              <w:ind w:firstLine="0"/>
              <w:rPr>
                <w:rFonts w:ascii="Times New Roman" w:hAnsi="Times New Roman" w:cs="Times New Roman"/>
              </w:rPr>
            </w:pPr>
            <w:r w:rsidRPr="008556B0">
              <w:rPr>
                <w:rFonts w:ascii="Times New Roman" w:hAnsi="Times New Roman" w:cs="Times New Roman"/>
              </w:rPr>
              <w:t>100% или увеличение объема внебюджетных средств</w:t>
            </w:r>
          </w:p>
        </w:tc>
        <w:tc>
          <w:tcPr>
            <w:tcW w:w="1233" w:type="pct"/>
          </w:tcPr>
          <w:p w:rsidR="000B2CB6" w:rsidRPr="008556B0" w:rsidRDefault="000B2CB6" w:rsidP="007F0387">
            <w:pPr>
              <w:ind w:firstLine="0"/>
              <w:rPr>
                <w:rFonts w:ascii="Times New Roman" w:hAnsi="Times New Roman" w:cs="Times New Roman"/>
              </w:rPr>
            </w:pPr>
            <w:r w:rsidRPr="008556B0">
              <w:rPr>
                <w:rFonts w:ascii="Times New Roman" w:hAnsi="Times New Roman" w:cs="Times New Roman"/>
              </w:rPr>
              <w:t xml:space="preserve">Снижение – 0 баллов, 100% и увеличение - 0,5 балла. 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 </w:t>
            </w:r>
          </w:p>
        </w:tc>
        <w:tc>
          <w:tcPr>
            <w:tcW w:w="643" w:type="pct"/>
          </w:tcPr>
          <w:p w:rsidR="000B2CB6" w:rsidRPr="008556B0" w:rsidRDefault="000B2CB6" w:rsidP="007F0387">
            <w:pPr>
              <w:ind w:firstLine="0"/>
              <w:rPr>
                <w:rFonts w:ascii="Times New Roman" w:hAnsi="Times New Roman" w:cs="Times New Roman"/>
              </w:rPr>
            </w:pPr>
            <w:r w:rsidRPr="008556B0">
              <w:rPr>
                <w:rFonts w:ascii="Times New Roman" w:hAnsi="Times New Roman" w:cs="Times New Roman"/>
              </w:rPr>
              <w:t>Информация за отчетный период</w:t>
            </w:r>
          </w:p>
        </w:tc>
        <w:tc>
          <w:tcPr>
            <w:tcW w:w="597" w:type="pct"/>
          </w:tcPr>
          <w:p w:rsidR="000B2CB6" w:rsidRPr="008556B0" w:rsidRDefault="000B2CB6" w:rsidP="007F0387">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7F0387">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2.4.</w:t>
            </w:r>
          </w:p>
        </w:tc>
        <w:tc>
          <w:tcPr>
            <w:tcW w:w="1028"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Отсутствие замечаний по срокам и качеству предоставления установленной отчетности, информации по отдельным запросам</w:t>
            </w:r>
          </w:p>
        </w:tc>
        <w:tc>
          <w:tcPr>
            <w:tcW w:w="611" w:type="pct"/>
            <w:gridSpan w:val="2"/>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Отсутствие замечаний</w:t>
            </w:r>
          </w:p>
        </w:tc>
        <w:tc>
          <w:tcPr>
            <w:tcW w:w="123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4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Информация за отчетный период</w:t>
            </w:r>
          </w:p>
        </w:tc>
        <w:tc>
          <w:tcPr>
            <w:tcW w:w="597"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1871" w:type="pct"/>
            <w:gridSpan w:val="4"/>
          </w:tcPr>
          <w:p w:rsidR="000B2CB6" w:rsidRPr="008556B0" w:rsidRDefault="000B2CB6" w:rsidP="00BC025A">
            <w:pPr>
              <w:jc w:val="center"/>
              <w:rPr>
                <w:rFonts w:ascii="Times New Roman" w:hAnsi="Times New Roman" w:cs="Times New Roman"/>
              </w:rPr>
            </w:pPr>
            <w:r w:rsidRPr="008556B0">
              <w:rPr>
                <w:rFonts w:ascii="Times New Roman" w:hAnsi="Times New Roman" w:cs="Times New Roman"/>
              </w:rPr>
              <w:t>Итого максимальное количество баллов по второму разделу за год</w:t>
            </w:r>
          </w:p>
        </w:tc>
        <w:tc>
          <w:tcPr>
            <w:tcW w:w="123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По итогам января - 1,5 баллов, февраля – 3 балла, марта – 6,5 баллов, апреля - 8 баллов, мая – </w:t>
            </w:r>
            <w:r w:rsidRPr="008556B0">
              <w:rPr>
                <w:rFonts w:ascii="Times New Roman" w:hAnsi="Times New Roman" w:cs="Times New Roman"/>
              </w:rPr>
              <w:lastRenderedPageBreak/>
              <w:t>9,5 баллов, июня - 13 баллов, июля - 14,5 баллов, августа - 16 баллов, сентября – 19,5 баллов, октября - 21 баллов, ноября – 22,5 баллов, декабря - 26 баллов</w:t>
            </w:r>
          </w:p>
        </w:tc>
        <w:tc>
          <w:tcPr>
            <w:tcW w:w="643" w:type="pct"/>
          </w:tcPr>
          <w:p w:rsidR="000B2CB6" w:rsidRPr="008556B0" w:rsidRDefault="000B2CB6" w:rsidP="00BC025A">
            <w:pPr>
              <w:jc w:val="center"/>
              <w:rPr>
                <w:rFonts w:ascii="Times New Roman" w:hAnsi="Times New Roman" w:cs="Times New Roman"/>
              </w:rPr>
            </w:pPr>
          </w:p>
        </w:tc>
        <w:tc>
          <w:tcPr>
            <w:tcW w:w="597" w:type="pct"/>
          </w:tcPr>
          <w:p w:rsidR="000B2CB6" w:rsidRPr="008556B0" w:rsidRDefault="000B2CB6" w:rsidP="00BC025A">
            <w:pPr>
              <w:jc w:val="center"/>
              <w:rPr>
                <w:rFonts w:ascii="Times New Roman" w:hAnsi="Times New Roman" w:cs="Times New Roman"/>
              </w:rPr>
            </w:pPr>
          </w:p>
        </w:tc>
        <w:tc>
          <w:tcPr>
            <w:tcW w:w="656" w:type="pct"/>
          </w:tcPr>
          <w:p w:rsidR="000B2CB6" w:rsidRPr="008556B0" w:rsidRDefault="000B2CB6" w:rsidP="00BC025A">
            <w:pPr>
              <w:jc w:val="center"/>
              <w:rPr>
                <w:rFonts w:ascii="Times New Roman" w:hAnsi="Times New Roman" w:cs="Times New Roman"/>
              </w:rPr>
            </w:pPr>
          </w:p>
        </w:tc>
      </w:tr>
      <w:tr w:rsidR="000B2CB6" w:rsidRPr="008556B0" w:rsidTr="00A656CD">
        <w:trPr>
          <w:trHeight w:val="397"/>
        </w:trPr>
        <w:tc>
          <w:tcPr>
            <w:tcW w:w="5000" w:type="pct"/>
            <w:gridSpan w:val="8"/>
            <w:vAlign w:val="center"/>
          </w:tcPr>
          <w:p w:rsidR="000B2CB6" w:rsidRPr="008556B0" w:rsidRDefault="000B2CB6" w:rsidP="00A656CD">
            <w:pPr>
              <w:jc w:val="center"/>
              <w:rPr>
                <w:rFonts w:ascii="Times New Roman" w:hAnsi="Times New Roman" w:cs="Times New Roman"/>
                <w:b/>
              </w:rPr>
            </w:pPr>
            <w:r w:rsidRPr="008556B0">
              <w:rPr>
                <w:rFonts w:ascii="Times New Roman" w:hAnsi="Times New Roman" w:cs="Times New Roman"/>
                <w:b/>
              </w:rPr>
              <w:lastRenderedPageBreak/>
              <w:t>3. Показатели оценки эффективности работы, направленной на работу с кадрами</w:t>
            </w:r>
          </w:p>
        </w:tc>
      </w:tr>
      <w:tr w:rsidR="000B2CB6" w:rsidRPr="008556B0" w:rsidTr="00393450">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3.1.</w:t>
            </w:r>
          </w:p>
        </w:tc>
        <w:tc>
          <w:tcPr>
            <w:tcW w:w="1028"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Доля специалистов повысивших уровень квалификации за отчетный период </w:t>
            </w:r>
          </w:p>
        </w:tc>
        <w:tc>
          <w:tcPr>
            <w:tcW w:w="564"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повышение квалификации более 2,5% специалистов</w:t>
            </w:r>
          </w:p>
        </w:tc>
        <w:tc>
          <w:tcPr>
            <w:tcW w:w="1280" w:type="pct"/>
            <w:gridSpan w:val="2"/>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Не один специалист не повысил квалификацию – 0 баллов, менее 2,5 % от общего числа специалистов повысивших квалификацию – 1 балл, более 2,5% от общего числа специалистов повысивших квалификацию – 2 балла (8 баллов за год)</w:t>
            </w:r>
          </w:p>
        </w:tc>
        <w:tc>
          <w:tcPr>
            <w:tcW w:w="64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Отчет о выполнении целевых показателей</w:t>
            </w:r>
          </w:p>
        </w:tc>
        <w:tc>
          <w:tcPr>
            <w:tcW w:w="597"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Квартальная (январь, апрель, июль, октябрь, 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3.2.</w:t>
            </w:r>
          </w:p>
        </w:tc>
        <w:tc>
          <w:tcPr>
            <w:tcW w:w="1028"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Отсутствие обоснованных официальных обращений по вопросам неурегулированных конфликтных ситуаций, фактов социального характера</w:t>
            </w:r>
          </w:p>
        </w:tc>
        <w:tc>
          <w:tcPr>
            <w:tcW w:w="564"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Выполнение</w:t>
            </w:r>
          </w:p>
        </w:tc>
        <w:tc>
          <w:tcPr>
            <w:tcW w:w="1280" w:type="pct"/>
            <w:gridSpan w:val="2"/>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ноября – 5,5 баллов, декабря - 6 баллов.</w:t>
            </w:r>
          </w:p>
        </w:tc>
        <w:tc>
          <w:tcPr>
            <w:tcW w:w="64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Сведения </w:t>
            </w:r>
          </w:p>
        </w:tc>
        <w:tc>
          <w:tcPr>
            <w:tcW w:w="597"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232" w:type="pct"/>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3.3.</w:t>
            </w:r>
          </w:p>
        </w:tc>
        <w:tc>
          <w:tcPr>
            <w:tcW w:w="1028"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Отсутствие фактов травматизма на рабочем месте.</w:t>
            </w:r>
          </w:p>
        </w:tc>
        <w:tc>
          <w:tcPr>
            <w:tcW w:w="564"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Выполнение</w:t>
            </w:r>
          </w:p>
        </w:tc>
        <w:tc>
          <w:tcPr>
            <w:tcW w:w="1280" w:type="pct"/>
            <w:gridSpan w:val="2"/>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0,5 балла в месяц </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 xml:space="preserve">Максимальное количество баллов по итогам января - 0,5 баллов, февраля – 1 балл, марта – 1,5 балла, апреля - 2 балла, мая – 2,5 балла, июня - 3 балла, июля - 3,5 балла, августа - 4 балла, сентября – 4,5 балла, октября - 5 баллов, </w:t>
            </w:r>
            <w:r w:rsidRPr="008556B0">
              <w:rPr>
                <w:rFonts w:ascii="Times New Roman" w:hAnsi="Times New Roman" w:cs="Times New Roman"/>
              </w:rPr>
              <w:lastRenderedPageBreak/>
              <w:t>ноября – 5,5 баллов, декабря - 6 баллов.</w:t>
            </w:r>
          </w:p>
        </w:tc>
        <w:tc>
          <w:tcPr>
            <w:tcW w:w="643"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lastRenderedPageBreak/>
              <w:t xml:space="preserve">Сведения </w:t>
            </w:r>
          </w:p>
        </w:tc>
        <w:tc>
          <w:tcPr>
            <w:tcW w:w="597" w:type="pct"/>
          </w:tcPr>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Ежемесячная,</w:t>
            </w:r>
          </w:p>
          <w:p w:rsidR="000B2CB6" w:rsidRPr="008556B0" w:rsidRDefault="000B2CB6" w:rsidP="00000137">
            <w:pPr>
              <w:ind w:firstLine="0"/>
              <w:rPr>
                <w:rFonts w:ascii="Times New Roman" w:hAnsi="Times New Roman" w:cs="Times New Roman"/>
              </w:rPr>
            </w:pPr>
            <w:r w:rsidRPr="008556B0">
              <w:rPr>
                <w:rFonts w:ascii="Times New Roman" w:hAnsi="Times New Roman" w:cs="Times New Roman"/>
              </w:rPr>
              <w:t>до 20 числа</w:t>
            </w: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1824" w:type="pct"/>
            <w:gridSpan w:val="3"/>
            <w:vAlign w:val="center"/>
          </w:tcPr>
          <w:p w:rsidR="000B2CB6" w:rsidRPr="008556B0" w:rsidRDefault="000B2CB6" w:rsidP="00080CCB">
            <w:pPr>
              <w:ind w:firstLine="0"/>
              <w:jc w:val="center"/>
              <w:rPr>
                <w:rFonts w:ascii="Times New Roman" w:hAnsi="Times New Roman" w:cs="Times New Roman"/>
              </w:rPr>
            </w:pPr>
            <w:r w:rsidRPr="008556B0">
              <w:rPr>
                <w:rFonts w:ascii="Times New Roman" w:hAnsi="Times New Roman" w:cs="Times New Roman"/>
              </w:rPr>
              <w:lastRenderedPageBreak/>
              <w:t>Итого максимальное количество баллов по третьему разделу за год</w:t>
            </w:r>
          </w:p>
        </w:tc>
        <w:tc>
          <w:tcPr>
            <w:tcW w:w="1280" w:type="pct"/>
            <w:gridSpan w:val="2"/>
          </w:tcPr>
          <w:p w:rsidR="000B2CB6" w:rsidRPr="008556B0" w:rsidRDefault="000B2CB6" w:rsidP="00080CCB">
            <w:pPr>
              <w:ind w:firstLine="0"/>
              <w:rPr>
                <w:rFonts w:ascii="Times New Roman" w:hAnsi="Times New Roman" w:cs="Times New Roman"/>
              </w:rPr>
            </w:pPr>
            <w:r w:rsidRPr="008556B0">
              <w:rPr>
                <w:rFonts w:ascii="Times New Roman" w:hAnsi="Times New Roman" w:cs="Times New Roman"/>
              </w:rPr>
              <w:t>По итогам января - 1 балл, февраля – 2 балла, марта – 5 баллов, апреля - 6 баллов, мая – 7 баллов, июня - 10 баллов, июля - 11 баллов, августа - 12 баллов, сентября – 15 баллов, октября - 16 баллов, ноября – 17 баллов, декабря - 20 баллов.</w:t>
            </w:r>
          </w:p>
        </w:tc>
        <w:tc>
          <w:tcPr>
            <w:tcW w:w="643" w:type="pct"/>
          </w:tcPr>
          <w:p w:rsidR="000B2CB6" w:rsidRPr="008556B0" w:rsidRDefault="000B2CB6" w:rsidP="00BC025A">
            <w:pPr>
              <w:jc w:val="center"/>
              <w:rPr>
                <w:rFonts w:ascii="Times New Roman" w:hAnsi="Times New Roman" w:cs="Times New Roman"/>
              </w:rPr>
            </w:pPr>
          </w:p>
        </w:tc>
        <w:tc>
          <w:tcPr>
            <w:tcW w:w="597" w:type="pct"/>
          </w:tcPr>
          <w:p w:rsidR="000B2CB6" w:rsidRPr="008556B0" w:rsidRDefault="000B2CB6" w:rsidP="00BC025A">
            <w:pPr>
              <w:jc w:val="center"/>
              <w:rPr>
                <w:rFonts w:ascii="Times New Roman" w:hAnsi="Times New Roman" w:cs="Times New Roman"/>
              </w:rPr>
            </w:pPr>
          </w:p>
        </w:tc>
        <w:tc>
          <w:tcPr>
            <w:tcW w:w="656" w:type="pct"/>
          </w:tcPr>
          <w:p w:rsidR="000B2CB6" w:rsidRPr="008556B0" w:rsidRDefault="000B2CB6" w:rsidP="00BC025A">
            <w:pPr>
              <w:jc w:val="center"/>
              <w:rPr>
                <w:rFonts w:ascii="Times New Roman" w:hAnsi="Times New Roman" w:cs="Times New Roman"/>
              </w:rPr>
            </w:pPr>
          </w:p>
        </w:tc>
      </w:tr>
      <w:tr w:rsidR="000B2CB6" w:rsidRPr="008556B0" w:rsidTr="00393450">
        <w:tc>
          <w:tcPr>
            <w:tcW w:w="1824" w:type="pct"/>
            <w:gridSpan w:val="3"/>
          </w:tcPr>
          <w:p w:rsidR="000B2CB6" w:rsidRPr="008556B0" w:rsidRDefault="000B2CB6" w:rsidP="00A656CD">
            <w:pPr>
              <w:jc w:val="center"/>
              <w:rPr>
                <w:rFonts w:ascii="Times New Roman" w:hAnsi="Times New Roman" w:cs="Times New Roman"/>
              </w:rPr>
            </w:pPr>
            <w:r w:rsidRPr="008556B0">
              <w:rPr>
                <w:rFonts w:ascii="Times New Roman" w:hAnsi="Times New Roman" w:cs="Times New Roman"/>
                <w:b/>
              </w:rPr>
              <w:t>Совокупность всех критериев в баллах по трем разделам</w:t>
            </w:r>
          </w:p>
        </w:tc>
        <w:tc>
          <w:tcPr>
            <w:tcW w:w="1280" w:type="pct"/>
            <w:gridSpan w:val="2"/>
          </w:tcPr>
          <w:p w:rsidR="000B2CB6" w:rsidRPr="008556B0" w:rsidRDefault="000B2CB6" w:rsidP="00080CCB">
            <w:pPr>
              <w:ind w:firstLine="0"/>
              <w:rPr>
                <w:rFonts w:ascii="Times New Roman" w:hAnsi="Times New Roman" w:cs="Times New Roman"/>
              </w:rPr>
            </w:pPr>
            <w:r w:rsidRPr="008556B0">
              <w:rPr>
                <w:rFonts w:ascii="Times New Roman" w:hAnsi="Times New Roman" w:cs="Times New Roman"/>
              </w:rPr>
              <w:t>Максимальное количество баллов по итогам января - 3,5 баллов, февраля – 7 баллов, марта – 20,5 баллов, апреля - 24 балла, мая – 27,5 баллов, июня - 41 балл, июля - 44,5 баллов, августа – 48 баллов, сентября – 61,5 баллов, октября - 65 баллов, ноября – 68,5 баллов, декабря - 82 баллов.</w:t>
            </w:r>
          </w:p>
        </w:tc>
        <w:tc>
          <w:tcPr>
            <w:tcW w:w="643" w:type="pct"/>
          </w:tcPr>
          <w:p w:rsidR="000B2CB6" w:rsidRPr="008556B0" w:rsidRDefault="000B2CB6" w:rsidP="00BC025A">
            <w:pPr>
              <w:jc w:val="center"/>
              <w:rPr>
                <w:rFonts w:ascii="Times New Roman" w:hAnsi="Times New Roman" w:cs="Times New Roman"/>
              </w:rPr>
            </w:pPr>
          </w:p>
        </w:tc>
        <w:tc>
          <w:tcPr>
            <w:tcW w:w="597" w:type="pct"/>
          </w:tcPr>
          <w:p w:rsidR="000B2CB6" w:rsidRPr="008556B0" w:rsidRDefault="000B2CB6" w:rsidP="00BC025A">
            <w:pPr>
              <w:jc w:val="center"/>
              <w:rPr>
                <w:rFonts w:ascii="Times New Roman" w:hAnsi="Times New Roman" w:cs="Times New Roman"/>
              </w:rPr>
            </w:pPr>
          </w:p>
        </w:tc>
        <w:tc>
          <w:tcPr>
            <w:tcW w:w="656" w:type="pct"/>
          </w:tcPr>
          <w:p w:rsidR="000B2CB6" w:rsidRPr="008556B0" w:rsidRDefault="000B2CB6" w:rsidP="00BC025A">
            <w:pPr>
              <w:jc w:val="center"/>
              <w:rPr>
                <w:rFonts w:ascii="Times New Roman" w:hAnsi="Times New Roman" w:cs="Times New Roman"/>
              </w:rPr>
            </w:pPr>
          </w:p>
        </w:tc>
      </w:tr>
    </w:tbl>
    <w:p w:rsidR="000B2CB6" w:rsidRPr="008556B0" w:rsidRDefault="000B2CB6" w:rsidP="00A656CD">
      <w:pPr>
        <w:pStyle w:val="aff6"/>
        <w:numPr>
          <w:ilvl w:val="0"/>
          <w:numId w:val="4"/>
        </w:numPr>
        <w:spacing w:before="240" w:after="120"/>
        <w:ind w:left="0" w:hanging="142"/>
        <w:jc w:val="center"/>
        <w:rPr>
          <w:rFonts w:ascii="Times New Roman" w:hAnsi="Times New Roman" w:cs="Times New Roman"/>
          <w:b/>
        </w:rPr>
      </w:pPr>
      <w:r w:rsidRPr="008556B0">
        <w:rPr>
          <w:rFonts w:ascii="Times New Roman" w:hAnsi="Times New Roman" w:cs="Times New Roman"/>
          <w:b/>
        </w:rPr>
        <w:t>Показатели оценки эффективной работы руководителей Муниципального бюджетного учреждения «Централизованная бухгалтерия образовательных учреждений Кривошеинского района»</w:t>
      </w: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769"/>
        <w:gridCol w:w="4884"/>
        <w:gridCol w:w="1256"/>
        <w:gridCol w:w="2651"/>
        <w:gridCol w:w="1942"/>
      </w:tblGrid>
      <w:tr w:rsidR="000B2CB6" w:rsidRPr="008556B0" w:rsidTr="002E7087">
        <w:trPr>
          <w:trHeight w:val="396"/>
          <w:jc w:val="center"/>
        </w:trPr>
        <w:tc>
          <w:tcPr>
            <w:tcW w:w="665" w:type="dxa"/>
          </w:tcPr>
          <w:p w:rsidR="000B2CB6" w:rsidRPr="008556B0" w:rsidRDefault="000B2CB6" w:rsidP="002E7087">
            <w:pPr>
              <w:ind w:left="1440" w:firstLine="0"/>
              <w:rPr>
                <w:rFonts w:ascii="Times New Roman" w:hAnsi="Times New Roman" w:cs="Times New Roman"/>
              </w:rPr>
            </w:pPr>
            <w:r w:rsidRPr="008556B0">
              <w:rPr>
                <w:rFonts w:ascii="Times New Roman" w:hAnsi="Times New Roman" w:cs="Times New Roman"/>
              </w:rPr>
              <w:t>№ п/п</w:t>
            </w:r>
          </w:p>
        </w:tc>
        <w:tc>
          <w:tcPr>
            <w:tcW w:w="3769" w:type="dxa"/>
            <w:vAlign w:val="center"/>
          </w:tcPr>
          <w:p w:rsidR="000B2CB6" w:rsidRPr="008556B0" w:rsidRDefault="000B2CB6" w:rsidP="002E7087">
            <w:pPr>
              <w:rPr>
                <w:rFonts w:ascii="Times New Roman" w:hAnsi="Times New Roman" w:cs="Times New Roman"/>
              </w:rPr>
            </w:pPr>
            <w:r w:rsidRPr="008556B0">
              <w:rPr>
                <w:rFonts w:ascii="Times New Roman" w:hAnsi="Times New Roman" w:cs="Times New Roman"/>
              </w:rPr>
              <w:t>Показатель</w:t>
            </w:r>
          </w:p>
        </w:tc>
        <w:tc>
          <w:tcPr>
            <w:tcW w:w="4884" w:type="dxa"/>
            <w:vAlign w:val="center"/>
          </w:tcPr>
          <w:p w:rsidR="000B2CB6" w:rsidRPr="008556B0" w:rsidRDefault="000B2CB6" w:rsidP="002E7087">
            <w:pPr>
              <w:rPr>
                <w:rFonts w:ascii="Times New Roman" w:hAnsi="Times New Roman" w:cs="Times New Roman"/>
              </w:rPr>
            </w:pPr>
            <w:r w:rsidRPr="008556B0">
              <w:rPr>
                <w:rFonts w:ascii="Times New Roman" w:hAnsi="Times New Roman" w:cs="Times New Roman"/>
              </w:rPr>
              <w:t>Характеристика показателя</w:t>
            </w:r>
          </w:p>
        </w:tc>
        <w:tc>
          <w:tcPr>
            <w:tcW w:w="1256" w:type="dxa"/>
            <w:vAlign w:val="center"/>
          </w:tcPr>
          <w:p w:rsidR="000B2CB6" w:rsidRPr="008556B0" w:rsidRDefault="000B2CB6" w:rsidP="002E7087">
            <w:pPr>
              <w:ind w:firstLine="0"/>
              <w:jc w:val="center"/>
              <w:rPr>
                <w:rFonts w:ascii="Times New Roman" w:hAnsi="Times New Roman" w:cs="Times New Roman"/>
              </w:rPr>
            </w:pPr>
            <w:r w:rsidRPr="008556B0">
              <w:rPr>
                <w:rFonts w:ascii="Times New Roman" w:hAnsi="Times New Roman" w:cs="Times New Roman"/>
              </w:rPr>
              <w:t>Значение в баллах</w:t>
            </w:r>
          </w:p>
        </w:tc>
        <w:tc>
          <w:tcPr>
            <w:tcW w:w="2651" w:type="dxa"/>
            <w:vAlign w:val="center"/>
          </w:tcPr>
          <w:p w:rsidR="000B2CB6" w:rsidRPr="008556B0" w:rsidRDefault="000B2CB6" w:rsidP="002E7087">
            <w:pPr>
              <w:ind w:left="14" w:firstLine="0"/>
              <w:jc w:val="center"/>
              <w:rPr>
                <w:rFonts w:ascii="Times New Roman" w:hAnsi="Times New Roman" w:cs="Times New Roman"/>
              </w:rPr>
            </w:pPr>
            <w:r w:rsidRPr="008556B0">
              <w:rPr>
                <w:rFonts w:ascii="Times New Roman" w:hAnsi="Times New Roman" w:cs="Times New Roman"/>
              </w:rPr>
              <w:t>Процент от месячного фонда стимулирующих выплат руководителю</w:t>
            </w:r>
          </w:p>
        </w:tc>
        <w:tc>
          <w:tcPr>
            <w:tcW w:w="1942" w:type="dxa"/>
            <w:vAlign w:val="center"/>
          </w:tcPr>
          <w:p w:rsidR="000B2CB6" w:rsidRPr="008556B0" w:rsidRDefault="000B2CB6" w:rsidP="002E7087">
            <w:pPr>
              <w:ind w:firstLine="0"/>
              <w:jc w:val="center"/>
              <w:rPr>
                <w:rFonts w:ascii="Times New Roman" w:hAnsi="Times New Roman" w:cs="Times New Roman"/>
              </w:rPr>
            </w:pPr>
            <w:r w:rsidRPr="008556B0">
              <w:rPr>
                <w:rFonts w:ascii="Times New Roman" w:hAnsi="Times New Roman" w:cs="Times New Roman"/>
              </w:rPr>
              <w:t>Периодичность оценки показателя</w:t>
            </w:r>
          </w:p>
        </w:tc>
      </w:tr>
      <w:tr w:rsidR="000B2CB6" w:rsidRPr="008556B0" w:rsidTr="00A656CD">
        <w:trPr>
          <w:trHeight w:val="397"/>
          <w:jc w:val="center"/>
        </w:trPr>
        <w:tc>
          <w:tcPr>
            <w:tcW w:w="665" w:type="dxa"/>
          </w:tcPr>
          <w:p w:rsidR="000B2CB6" w:rsidRPr="008556B0" w:rsidRDefault="000B2CB6" w:rsidP="002E7087">
            <w:pPr>
              <w:ind w:left="1440" w:firstLine="0"/>
              <w:rPr>
                <w:rFonts w:ascii="Times New Roman" w:hAnsi="Times New Roman" w:cs="Times New Roman"/>
              </w:rPr>
            </w:pPr>
            <w:r w:rsidRPr="008556B0">
              <w:rPr>
                <w:rFonts w:ascii="Times New Roman" w:hAnsi="Times New Roman" w:cs="Times New Roman"/>
              </w:rPr>
              <w:t>1.</w:t>
            </w:r>
          </w:p>
        </w:tc>
        <w:tc>
          <w:tcPr>
            <w:tcW w:w="14502" w:type="dxa"/>
            <w:gridSpan w:val="5"/>
            <w:vAlign w:val="center"/>
          </w:tcPr>
          <w:p w:rsidR="000B2CB6" w:rsidRPr="008556B0" w:rsidRDefault="000B2CB6" w:rsidP="00A656CD">
            <w:pPr>
              <w:numPr>
                <w:ilvl w:val="0"/>
                <w:numId w:val="12"/>
              </w:numPr>
              <w:ind w:left="0" w:firstLine="720"/>
              <w:jc w:val="left"/>
              <w:rPr>
                <w:rFonts w:ascii="Times New Roman" w:hAnsi="Times New Roman" w:cs="Times New Roman"/>
              </w:rPr>
            </w:pPr>
            <w:r w:rsidRPr="008556B0">
              <w:rPr>
                <w:rFonts w:ascii="Times New Roman" w:hAnsi="Times New Roman" w:cs="Times New Roman"/>
                <w:b/>
              </w:rPr>
              <w:t>По основной деятельности учреждения</w:t>
            </w:r>
          </w:p>
        </w:tc>
      </w:tr>
      <w:tr w:rsidR="000B2CB6" w:rsidRPr="008556B0" w:rsidTr="00A656CD">
        <w:trPr>
          <w:trHeight w:val="638"/>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1.1.</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Соответствие деятельности Учреждения требованиям законодательства в области бухгалтерского учета</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 xml:space="preserve">Своевременное внесение изменений и дополнений в Устав и иные локальные акты, регламентирующие деятельность учреждения, а также соответствие локальных актов учреждения действующему </w:t>
            </w:r>
            <w:r w:rsidRPr="008556B0">
              <w:rPr>
                <w:rFonts w:ascii="Times New Roman" w:hAnsi="Times New Roman" w:cs="Times New Roman"/>
              </w:rPr>
              <w:lastRenderedPageBreak/>
              <w:t xml:space="preserve">законодательству </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lastRenderedPageBreak/>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По мере необходимости</w:t>
            </w:r>
          </w:p>
        </w:tc>
      </w:tr>
      <w:tr w:rsidR="000B2CB6" w:rsidRPr="008556B0" w:rsidTr="00A656CD">
        <w:trPr>
          <w:trHeight w:val="423"/>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lastRenderedPageBreak/>
              <w:t>1.2.</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Эффективность, результативность деятельности учреждения, повышение качества выполняемых работ</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Отсутствие пени, штрафов, предписаний в отношении учреждений, подведомственных Управлению образования Администрации Кривошеинского района</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10</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10%</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Ежемесячно</w:t>
            </w:r>
          </w:p>
        </w:tc>
      </w:tr>
      <w:tr w:rsidR="000B2CB6" w:rsidRPr="008556B0" w:rsidTr="00A656CD">
        <w:trPr>
          <w:trHeight w:val="423"/>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1.3.</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Обеспечение открытости информации об обслуживаемых учреждениях</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Актуальность размещаемой на едином информационном портале бюджетной, бухгалтерской информации с соблюдением установленных сроков</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Ежемесячно</w:t>
            </w:r>
          </w:p>
        </w:tc>
      </w:tr>
      <w:tr w:rsidR="000B2CB6" w:rsidRPr="008556B0" w:rsidTr="00A656CD">
        <w:trPr>
          <w:trHeight w:val="397"/>
          <w:jc w:val="center"/>
        </w:trPr>
        <w:tc>
          <w:tcPr>
            <w:tcW w:w="15167" w:type="dxa"/>
            <w:gridSpan w:val="6"/>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Совокупная значимость всех критериев в баллах по первому разделу: 20</w:t>
            </w:r>
          </w:p>
        </w:tc>
      </w:tr>
      <w:tr w:rsidR="000B2CB6" w:rsidRPr="008556B0" w:rsidTr="00A656CD">
        <w:trPr>
          <w:trHeight w:val="397"/>
          <w:jc w:val="center"/>
        </w:trPr>
        <w:tc>
          <w:tcPr>
            <w:tcW w:w="665" w:type="dxa"/>
          </w:tcPr>
          <w:p w:rsidR="000B2CB6" w:rsidRPr="008556B0" w:rsidRDefault="000B2CB6" w:rsidP="002E7087">
            <w:pPr>
              <w:ind w:firstLine="0"/>
              <w:rPr>
                <w:rFonts w:ascii="Times New Roman" w:hAnsi="Times New Roman" w:cs="Times New Roman"/>
              </w:rPr>
            </w:pPr>
          </w:p>
        </w:tc>
        <w:tc>
          <w:tcPr>
            <w:tcW w:w="14502" w:type="dxa"/>
            <w:gridSpan w:val="5"/>
            <w:vAlign w:val="center"/>
          </w:tcPr>
          <w:p w:rsidR="000B2CB6" w:rsidRPr="008556B0" w:rsidRDefault="000B2CB6" w:rsidP="00A656CD">
            <w:pPr>
              <w:ind w:left="1440" w:firstLine="0"/>
              <w:jc w:val="left"/>
              <w:rPr>
                <w:rFonts w:ascii="Times New Roman" w:hAnsi="Times New Roman" w:cs="Times New Roman"/>
                <w:b/>
              </w:rPr>
            </w:pPr>
            <w:r w:rsidRPr="008556B0">
              <w:rPr>
                <w:rFonts w:ascii="Times New Roman" w:hAnsi="Times New Roman" w:cs="Times New Roman"/>
                <w:b/>
              </w:rPr>
              <w:t>2.По финансово-экономической деятельности, исполнительской дисциплине учреждения</w:t>
            </w:r>
          </w:p>
        </w:tc>
      </w:tr>
      <w:tr w:rsidR="000B2CB6" w:rsidRPr="008556B0" w:rsidTr="00A656CD">
        <w:trPr>
          <w:trHeight w:val="429"/>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2.1.</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 xml:space="preserve">Реализация муниципального задания, а также выполнение работ сверх муниципального задания на платной основе </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Удовлетворённость потребителей качеством выполнения работ</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10</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10%</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На начало финансового года</w:t>
            </w:r>
          </w:p>
        </w:tc>
      </w:tr>
      <w:tr w:rsidR="000B2CB6" w:rsidRPr="008556B0" w:rsidTr="00A656CD">
        <w:trPr>
          <w:trHeight w:val="680"/>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2.2.</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 xml:space="preserve">Отсутствие просроченной кредиторской задолженности </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 xml:space="preserve">Осуществление платежей в установленном порядке с соблюдением сроков </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20</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20%</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Ежемесячно до 25 числа</w:t>
            </w:r>
          </w:p>
        </w:tc>
      </w:tr>
      <w:tr w:rsidR="000B2CB6" w:rsidRPr="008556B0" w:rsidTr="00A656CD">
        <w:trPr>
          <w:trHeight w:val="209"/>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2.3.</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Наличия замечаний по срокам и качеству представления отчетов и других информационных материалов (в том числе по оперативным запросам)</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Отсутствие фактов нарушения предоставления отчетности</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30</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30%</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Ежемесячно до 25 числа</w:t>
            </w:r>
          </w:p>
        </w:tc>
      </w:tr>
      <w:tr w:rsidR="000B2CB6" w:rsidRPr="008556B0" w:rsidTr="00A656CD">
        <w:trPr>
          <w:trHeight w:val="397"/>
          <w:jc w:val="center"/>
        </w:trPr>
        <w:tc>
          <w:tcPr>
            <w:tcW w:w="15167" w:type="dxa"/>
            <w:gridSpan w:val="6"/>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Совокупная значимость всех критериев в баллах по второму разделу: 60</w:t>
            </w:r>
          </w:p>
        </w:tc>
      </w:tr>
      <w:tr w:rsidR="000B2CB6" w:rsidRPr="008556B0" w:rsidTr="00A656CD">
        <w:trPr>
          <w:trHeight w:val="397"/>
          <w:jc w:val="center"/>
        </w:trPr>
        <w:tc>
          <w:tcPr>
            <w:tcW w:w="665" w:type="dxa"/>
          </w:tcPr>
          <w:p w:rsidR="000B2CB6" w:rsidRPr="008556B0" w:rsidRDefault="000B2CB6" w:rsidP="002E7087">
            <w:pPr>
              <w:ind w:left="1440" w:firstLine="0"/>
              <w:rPr>
                <w:rFonts w:ascii="Times New Roman" w:hAnsi="Times New Roman" w:cs="Times New Roman"/>
              </w:rPr>
            </w:pPr>
            <w:r w:rsidRPr="008556B0">
              <w:rPr>
                <w:rFonts w:ascii="Times New Roman" w:hAnsi="Times New Roman" w:cs="Times New Roman"/>
              </w:rPr>
              <w:t>3.</w:t>
            </w:r>
          </w:p>
        </w:tc>
        <w:tc>
          <w:tcPr>
            <w:tcW w:w="14502" w:type="dxa"/>
            <w:gridSpan w:val="5"/>
            <w:vAlign w:val="center"/>
          </w:tcPr>
          <w:p w:rsidR="000B2CB6" w:rsidRPr="008556B0" w:rsidRDefault="000B2CB6" w:rsidP="00A656CD">
            <w:pPr>
              <w:ind w:left="1800" w:firstLine="0"/>
              <w:jc w:val="left"/>
              <w:rPr>
                <w:rFonts w:ascii="Times New Roman" w:hAnsi="Times New Roman" w:cs="Times New Roman"/>
                <w:b/>
              </w:rPr>
            </w:pPr>
            <w:r w:rsidRPr="008556B0">
              <w:rPr>
                <w:rFonts w:ascii="Times New Roman" w:hAnsi="Times New Roman" w:cs="Times New Roman"/>
                <w:b/>
              </w:rPr>
              <w:t>3.</w:t>
            </w:r>
            <w:r>
              <w:rPr>
                <w:rFonts w:ascii="Times New Roman" w:hAnsi="Times New Roman" w:cs="Times New Roman"/>
                <w:b/>
              </w:rPr>
              <w:t> </w:t>
            </w:r>
            <w:r w:rsidRPr="008556B0">
              <w:rPr>
                <w:rFonts w:ascii="Times New Roman" w:hAnsi="Times New Roman" w:cs="Times New Roman"/>
                <w:b/>
              </w:rPr>
              <w:t>По деятельности  учреждения, направленные на работу с кадрами</w:t>
            </w:r>
          </w:p>
        </w:tc>
      </w:tr>
      <w:tr w:rsidR="000B2CB6" w:rsidRPr="008556B0" w:rsidTr="00A656CD">
        <w:trPr>
          <w:trHeight w:val="397"/>
          <w:jc w:val="center"/>
        </w:trPr>
        <w:tc>
          <w:tcPr>
            <w:tcW w:w="665"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3.1.</w:t>
            </w:r>
          </w:p>
        </w:tc>
        <w:tc>
          <w:tcPr>
            <w:tcW w:w="3769" w:type="dxa"/>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Укомплектованность кадрами</w:t>
            </w:r>
          </w:p>
        </w:tc>
        <w:tc>
          <w:tcPr>
            <w:tcW w:w="4884" w:type="dxa"/>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Оптимальная укомплектованность кадрами</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A656CD">
        <w:trPr>
          <w:trHeight w:val="962"/>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3.2.</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 xml:space="preserve">Соответствие квалификации бухгалтеров учреждения требованиям, установленным приказом Министерства труда и </w:t>
            </w:r>
            <w:r w:rsidRPr="008556B0">
              <w:rPr>
                <w:rFonts w:ascii="Times New Roman" w:hAnsi="Times New Roman" w:cs="Times New Roman"/>
              </w:rPr>
              <w:lastRenderedPageBreak/>
              <w:t>социальной защиты Российской Федерации от 22.12.2014 № 1061н «Об утверждении профессионального стандарта «Бухгалтер»</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lastRenderedPageBreak/>
              <w:t>Наличие в штате работников со средним профессиональным и высшим экономическим образованием</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A656CD">
        <w:trPr>
          <w:trHeight w:val="319"/>
          <w:jc w:val="center"/>
        </w:trPr>
        <w:tc>
          <w:tcPr>
            <w:tcW w:w="665" w:type="dxa"/>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lastRenderedPageBreak/>
              <w:t>3.3.</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Своевременное повышение уровня профессиональной подготовки работников</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Наличие плана повышения квалификации, его своевременная реализация</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A656CD">
        <w:trPr>
          <w:trHeight w:val="313"/>
          <w:jc w:val="center"/>
        </w:trPr>
        <w:tc>
          <w:tcPr>
            <w:tcW w:w="665"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3.4.</w:t>
            </w:r>
          </w:p>
        </w:tc>
        <w:tc>
          <w:tcPr>
            <w:tcW w:w="3769"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Внедрение механизмов «эффективного контракта» с работниками учреждения</w:t>
            </w:r>
          </w:p>
        </w:tc>
        <w:tc>
          <w:tcPr>
            <w:tcW w:w="4884" w:type="dxa"/>
          </w:tcPr>
          <w:p w:rsidR="000B2CB6" w:rsidRPr="008556B0" w:rsidRDefault="000B2CB6" w:rsidP="002E7087">
            <w:pPr>
              <w:ind w:firstLine="0"/>
              <w:rPr>
                <w:rFonts w:ascii="Times New Roman" w:hAnsi="Times New Roman" w:cs="Times New Roman"/>
              </w:rPr>
            </w:pPr>
            <w:r w:rsidRPr="008556B0">
              <w:rPr>
                <w:rFonts w:ascii="Times New Roman" w:hAnsi="Times New Roman" w:cs="Times New Roman"/>
              </w:rPr>
              <w:t>Заключение «эффективных контрактов» (дополнительных соглашений к трудовым договорам) с работниками учреждения</w:t>
            </w:r>
          </w:p>
        </w:tc>
        <w:tc>
          <w:tcPr>
            <w:tcW w:w="1256"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5</w:t>
            </w:r>
          </w:p>
        </w:tc>
        <w:tc>
          <w:tcPr>
            <w:tcW w:w="2651"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До 5%</w:t>
            </w:r>
          </w:p>
        </w:tc>
        <w:tc>
          <w:tcPr>
            <w:tcW w:w="1942" w:type="dxa"/>
            <w:vAlign w:val="center"/>
          </w:tcPr>
          <w:p w:rsidR="000B2CB6" w:rsidRPr="008556B0" w:rsidRDefault="000B2CB6" w:rsidP="00A656CD">
            <w:pPr>
              <w:ind w:firstLine="0"/>
              <w:jc w:val="center"/>
              <w:rPr>
                <w:rFonts w:ascii="Times New Roman" w:hAnsi="Times New Roman" w:cs="Times New Roman"/>
              </w:rPr>
            </w:pPr>
            <w:r w:rsidRPr="008556B0">
              <w:rPr>
                <w:rFonts w:ascii="Times New Roman" w:hAnsi="Times New Roman" w:cs="Times New Roman"/>
              </w:rPr>
              <w:t>Ежеквартально</w:t>
            </w:r>
          </w:p>
        </w:tc>
      </w:tr>
      <w:tr w:rsidR="000B2CB6" w:rsidRPr="008556B0" w:rsidTr="00A656CD">
        <w:trPr>
          <w:trHeight w:val="397"/>
          <w:jc w:val="center"/>
        </w:trPr>
        <w:tc>
          <w:tcPr>
            <w:tcW w:w="15167" w:type="dxa"/>
            <w:gridSpan w:val="6"/>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Совокупная значимость всех критериев в баллах по третьему разделу: 20</w:t>
            </w:r>
          </w:p>
        </w:tc>
      </w:tr>
      <w:tr w:rsidR="000B2CB6" w:rsidRPr="008556B0" w:rsidTr="00A656CD">
        <w:trPr>
          <w:trHeight w:val="397"/>
          <w:jc w:val="center"/>
        </w:trPr>
        <w:tc>
          <w:tcPr>
            <w:tcW w:w="15167" w:type="dxa"/>
            <w:gridSpan w:val="6"/>
            <w:vAlign w:val="center"/>
          </w:tcPr>
          <w:p w:rsidR="000B2CB6" w:rsidRPr="008556B0" w:rsidRDefault="000B2CB6" w:rsidP="00A656CD">
            <w:pPr>
              <w:ind w:firstLine="0"/>
              <w:jc w:val="left"/>
              <w:rPr>
                <w:rFonts w:ascii="Times New Roman" w:hAnsi="Times New Roman" w:cs="Times New Roman"/>
              </w:rPr>
            </w:pPr>
            <w:r w:rsidRPr="008556B0">
              <w:rPr>
                <w:rFonts w:ascii="Times New Roman" w:hAnsi="Times New Roman" w:cs="Times New Roman"/>
              </w:rPr>
              <w:t xml:space="preserve">Совокупность всех критериев в баллах по трем разделам: 100 </w:t>
            </w:r>
          </w:p>
        </w:tc>
      </w:tr>
    </w:tbl>
    <w:p w:rsidR="000B2CB6" w:rsidRPr="008556B0" w:rsidRDefault="000B2CB6" w:rsidP="00961E47">
      <w:pPr>
        <w:ind w:left="1440" w:firstLine="0"/>
        <w:rPr>
          <w:rFonts w:ascii="Times New Roman" w:hAnsi="Times New Roman" w:cs="Times New Roman"/>
        </w:rPr>
      </w:pPr>
    </w:p>
    <w:p w:rsidR="000B2CB6" w:rsidRPr="008556B0" w:rsidRDefault="000B2CB6" w:rsidP="00732E1B">
      <w:pPr>
        <w:jc w:val="center"/>
        <w:rPr>
          <w:rFonts w:ascii="Times New Roman" w:hAnsi="Times New Roman" w:cs="Times New Roman"/>
          <w:b/>
        </w:rPr>
        <w:sectPr w:rsidR="000B2CB6" w:rsidRPr="008556B0" w:rsidSect="008556B0">
          <w:pgSz w:w="16800" w:h="11900" w:orient="landscape"/>
          <w:pgMar w:top="567" w:right="851" w:bottom="1134" w:left="1134" w:header="720" w:footer="720" w:gutter="0"/>
          <w:cols w:space="720"/>
          <w:noEndnote/>
        </w:sectPr>
      </w:pPr>
    </w:p>
    <w:p w:rsidR="000B2CB6" w:rsidRPr="008556B0" w:rsidRDefault="000B2CB6" w:rsidP="00EA6F13">
      <w:pPr>
        <w:ind w:left="5839" w:firstLine="0"/>
        <w:jc w:val="left"/>
        <w:rPr>
          <w:rFonts w:ascii="Times New Roman" w:hAnsi="Times New Roman" w:cs="Times New Roman"/>
          <w:bCs/>
        </w:rPr>
      </w:pPr>
      <w:r w:rsidRPr="008556B0">
        <w:rPr>
          <w:rFonts w:ascii="Times New Roman" w:hAnsi="Times New Roman" w:cs="Times New Roman"/>
          <w:bCs/>
        </w:rPr>
        <w:lastRenderedPageBreak/>
        <w:t>Приложение 8</w:t>
      </w:r>
      <w:r w:rsidRPr="008556B0">
        <w:rPr>
          <w:rFonts w:ascii="Times New Roman" w:hAnsi="Times New Roman" w:cs="Times New Roman"/>
          <w:bCs/>
        </w:rPr>
        <w:br/>
        <w:t xml:space="preserve">к </w:t>
      </w:r>
      <w:hyperlink w:anchor="sub_160" w:history="1">
        <w:r w:rsidRPr="008556B0">
          <w:rPr>
            <w:rStyle w:val="affff"/>
            <w:rFonts w:ascii="Times New Roman" w:hAnsi="Times New Roman"/>
            <w:bCs/>
            <w:color w:val="auto"/>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0B2CB6" w:rsidRDefault="000B2CB6" w:rsidP="00EA6F13">
      <w:pPr>
        <w:ind w:left="5839"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sidR="00855BA1">
        <w:rPr>
          <w:rFonts w:ascii="Times New Roman" w:hAnsi="Times New Roman" w:cs="Times New Roman"/>
          <w:bCs/>
        </w:rPr>
        <w:t xml:space="preserve">муниципальный </w:t>
      </w:r>
      <w:r w:rsidRPr="008556B0">
        <w:rPr>
          <w:rFonts w:ascii="Times New Roman" w:hAnsi="Times New Roman" w:cs="Times New Roman"/>
          <w:bCs/>
        </w:rPr>
        <w:t>район</w:t>
      </w:r>
      <w:r w:rsidR="00855BA1">
        <w:rPr>
          <w:rFonts w:ascii="Times New Roman" w:hAnsi="Times New Roman" w:cs="Times New Roman"/>
          <w:bCs/>
        </w:rPr>
        <w:t xml:space="preserve"> Томской области</w:t>
      </w:r>
    </w:p>
    <w:p w:rsidR="00634C92" w:rsidRPr="00634C92" w:rsidRDefault="00634C92" w:rsidP="00EA6F13">
      <w:pPr>
        <w:ind w:left="5839" w:firstLine="0"/>
        <w:jc w:val="left"/>
        <w:rPr>
          <w:rFonts w:ascii="Times New Roman" w:hAnsi="Times New Roman" w:cs="Times New Roman"/>
          <w:bCs/>
          <w:i/>
        </w:rPr>
      </w:pPr>
      <w:r w:rsidRPr="00634C92">
        <w:rPr>
          <w:rFonts w:ascii="Times New Roman" w:hAnsi="Times New Roman" w:cs="Times New Roman"/>
          <w:bCs/>
          <w:i/>
        </w:rPr>
        <w:t>(</w:t>
      </w:r>
      <w:proofErr w:type="gramStart"/>
      <w:r w:rsidRPr="00634C92">
        <w:rPr>
          <w:rFonts w:ascii="Times New Roman" w:hAnsi="Times New Roman" w:cs="Times New Roman"/>
          <w:bCs/>
          <w:i/>
        </w:rPr>
        <w:t>В</w:t>
      </w:r>
      <w:proofErr w:type="gramEnd"/>
      <w:r w:rsidRPr="00634C92">
        <w:rPr>
          <w:rFonts w:ascii="Times New Roman" w:hAnsi="Times New Roman" w:cs="Times New Roman"/>
          <w:bCs/>
          <w:i/>
        </w:rPr>
        <w:t xml:space="preserve"> редакции постановления Администрации Кривошеинского района от 06.03.2025 № 156)</w:t>
      </w:r>
    </w:p>
    <w:p w:rsidR="00F044E6" w:rsidRPr="00F044E6" w:rsidRDefault="00F044E6" w:rsidP="00F044E6">
      <w:pPr>
        <w:widowControl/>
        <w:autoSpaceDE/>
        <w:autoSpaceDN/>
        <w:adjustRightInd/>
        <w:ind w:firstLine="0"/>
        <w:jc w:val="center"/>
        <w:rPr>
          <w:rFonts w:ascii="Times New Roman" w:hAnsi="Times New Roman" w:cs="Times New Roman"/>
          <w:b/>
        </w:rPr>
      </w:pPr>
      <w:r w:rsidRPr="00F044E6">
        <w:rPr>
          <w:rFonts w:ascii="Times New Roman" w:hAnsi="Times New Roman" w:cs="Times New Roman"/>
          <w:b/>
        </w:rPr>
        <w:t xml:space="preserve">Отчет о </w:t>
      </w:r>
      <w:proofErr w:type="gramStart"/>
      <w:r w:rsidRPr="00F044E6">
        <w:rPr>
          <w:rFonts w:ascii="Times New Roman" w:hAnsi="Times New Roman" w:cs="Times New Roman"/>
          <w:b/>
        </w:rPr>
        <w:t>выполнении  показателей</w:t>
      </w:r>
      <w:proofErr w:type="gramEnd"/>
      <w:r w:rsidRPr="00F044E6">
        <w:rPr>
          <w:rFonts w:ascii="Times New Roman" w:hAnsi="Times New Roman" w:cs="Times New Roman"/>
          <w:b/>
        </w:rPr>
        <w:t xml:space="preserve"> и критериев оценки эффективности деятельности и дополнительных показателей и критериев оценки эффективности деятельности</w:t>
      </w:r>
    </w:p>
    <w:p w:rsidR="00F044E6" w:rsidRPr="00F044E6" w:rsidRDefault="00F044E6" w:rsidP="00F044E6">
      <w:pPr>
        <w:widowControl/>
        <w:autoSpaceDE/>
        <w:autoSpaceDN/>
        <w:adjustRightInd/>
        <w:ind w:firstLine="0"/>
        <w:jc w:val="center"/>
        <w:rPr>
          <w:rFonts w:ascii="Times New Roman" w:hAnsi="Times New Roman" w:cs="Times New Roman"/>
          <w:b/>
        </w:rPr>
      </w:pPr>
      <w:r w:rsidRPr="00F044E6">
        <w:rPr>
          <w:rFonts w:ascii="Times New Roman" w:hAnsi="Times New Roman" w:cs="Times New Roman"/>
          <w:b/>
        </w:rPr>
        <w:t>муниципальных учреждений муниципального образования Кривошеинский муниципальный район Томской области</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Наименование учреждения_____________________________________________</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Ф.И.О. Руководителя________________________________________</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Отчетный период__________________201___г</w:t>
      </w:r>
    </w:p>
    <w:p w:rsidR="00F044E6" w:rsidRPr="00F044E6" w:rsidRDefault="00F044E6" w:rsidP="00F044E6">
      <w:pPr>
        <w:widowControl/>
        <w:autoSpaceDE/>
        <w:autoSpaceDN/>
        <w:adjustRightInd/>
        <w:ind w:firstLine="0"/>
        <w:jc w:val="center"/>
        <w:rPr>
          <w:rFonts w:ascii="Times New Roman" w:hAnsi="Times New Roman" w:cs="Times New Roman"/>
          <w:b/>
        </w:rPr>
      </w:pPr>
      <w:r w:rsidRPr="00F044E6">
        <w:rPr>
          <w:rFonts w:ascii="Times New Roman" w:hAnsi="Times New Roman" w:cs="Times New Roman"/>
        </w:rPr>
        <w:t xml:space="preserve"> </w:t>
      </w:r>
      <w:r w:rsidRPr="00F044E6">
        <w:rPr>
          <w:rFonts w:ascii="Times New Roman" w:hAnsi="Times New Roman" w:cs="Times New Roman"/>
          <w:b/>
        </w:rPr>
        <w:t xml:space="preserve">Информация о </w:t>
      </w:r>
      <w:proofErr w:type="gramStart"/>
      <w:r w:rsidRPr="00F044E6">
        <w:rPr>
          <w:rFonts w:ascii="Times New Roman" w:hAnsi="Times New Roman" w:cs="Times New Roman"/>
          <w:b/>
        </w:rPr>
        <w:t>выполнении  показателей</w:t>
      </w:r>
      <w:proofErr w:type="gramEnd"/>
      <w:r w:rsidRPr="00F044E6">
        <w:rPr>
          <w:rFonts w:ascii="Times New Roman" w:hAnsi="Times New Roman" w:cs="Times New Roman"/>
          <w:b/>
        </w:rPr>
        <w:t xml:space="preserve"> и критериев оценки эффективности деятельности </w:t>
      </w:r>
    </w:p>
    <w:p w:rsidR="00F044E6" w:rsidRPr="00F044E6" w:rsidRDefault="00F044E6" w:rsidP="00F044E6">
      <w:pPr>
        <w:widowControl/>
        <w:autoSpaceDE/>
        <w:autoSpaceDN/>
        <w:adjustRightInd/>
        <w:ind w:firstLine="0"/>
        <w:jc w:val="center"/>
        <w:rPr>
          <w:rFonts w:ascii="Times New Roman" w:hAnsi="Times New Roman" w:cs="Times New Roman"/>
          <w:b/>
        </w:rPr>
      </w:pPr>
      <w:r w:rsidRPr="00F044E6">
        <w:rPr>
          <w:rFonts w:ascii="Times New Roman" w:hAnsi="Times New Roman" w:cs="Times New Roman"/>
          <w:b/>
        </w:rPr>
        <w:t>муниципальных учреждений муниципального образования Кривошеинский муниципальный район Томской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589"/>
        <w:gridCol w:w="1557"/>
        <w:gridCol w:w="1902"/>
        <w:gridCol w:w="1521"/>
        <w:gridCol w:w="1566"/>
      </w:tblGrid>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№п/п</w:t>
            </w:r>
          </w:p>
        </w:tc>
        <w:tc>
          <w:tcPr>
            <w:tcW w:w="2589"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Показатели деятельности руководителя муниципального учреждения</w:t>
            </w:r>
          </w:p>
        </w:tc>
        <w:tc>
          <w:tcPr>
            <w:tcW w:w="1557"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Плановое  значение показателя</w:t>
            </w:r>
          </w:p>
        </w:tc>
        <w:tc>
          <w:tcPr>
            <w:tcW w:w="1902"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Критерии оценки деятельности руководителя</w:t>
            </w:r>
          </w:p>
        </w:tc>
        <w:tc>
          <w:tcPr>
            <w:tcW w:w="1521"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Выполнено за отчетный период</w:t>
            </w:r>
          </w:p>
        </w:tc>
        <w:tc>
          <w:tcPr>
            <w:tcW w:w="1566"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Количество полученных баллов за отчетный период</w:t>
            </w: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1</w:t>
            </w:r>
          </w:p>
        </w:tc>
        <w:tc>
          <w:tcPr>
            <w:tcW w:w="9135" w:type="dxa"/>
            <w:gridSpan w:val="5"/>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По основной деятельности муниципального учреждения</w:t>
            </w: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1.1</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990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Совокупная значимость всех критериев в баллах по первому разделу (оценка):</w:t>
            </w: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2.</w:t>
            </w:r>
          </w:p>
        </w:tc>
        <w:tc>
          <w:tcPr>
            <w:tcW w:w="9135" w:type="dxa"/>
            <w:gridSpan w:val="5"/>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По финансово-экономической деятельности, исполнительской дисциплине муниципального учреждения</w:t>
            </w: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2.1</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990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b/>
                <w:lang w:eastAsia="en-US"/>
              </w:rPr>
              <w:t>Совокупная значимость всех критериев в баллах по второму разделу (оценка):</w:t>
            </w:r>
          </w:p>
        </w:tc>
      </w:tr>
      <w:tr w:rsidR="00F044E6" w:rsidRPr="00F044E6" w:rsidTr="00634C92">
        <w:trPr>
          <w:trHeight w:val="301"/>
        </w:trPr>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3</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p>
        </w:tc>
        <w:tc>
          <w:tcPr>
            <w:tcW w:w="9135" w:type="dxa"/>
            <w:gridSpan w:val="5"/>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По деятельности  муниципального учреждения, направленные на работу с кадрами</w:t>
            </w: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lastRenderedPageBreak/>
              <w:t>3.1</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770"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w:t>
            </w:r>
          </w:p>
        </w:tc>
        <w:tc>
          <w:tcPr>
            <w:tcW w:w="258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57"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02"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2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6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634C92">
        <w:tc>
          <w:tcPr>
            <w:tcW w:w="990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b/>
                <w:lang w:eastAsia="en-US"/>
              </w:rPr>
              <w:t>Совокупная значимость всех критериев в баллах по третьему разделу (оценка):</w:t>
            </w:r>
          </w:p>
        </w:tc>
      </w:tr>
      <w:tr w:rsidR="00F044E6" w:rsidRPr="00F044E6" w:rsidTr="00634C92">
        <w:tc>
          <w:tcPr>
            <w:tcW w:w="990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Совокупность всех критериев по трем  разделам:</w:t>
            </w:r>
          </w:p>
        </w:tc>
      </w:tr>
      <w:tr w:rsidR="00F044E6" w:rsidRPr="00F044E6" w:rsidTr="00634C92">
        <w:tc>
          <w:tcPr>
            <w:tcW w:w="990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p>
        </w:tc>
      </w:tr>
    </w:tbl>
    <w:p w:rsidR="00F044E6" w:rsidRPr="00F044E6" w:rsidRDefault="00F044E6" w:rsidP="00F044E6">
      <w:pPr>
        <w:widowControl/>
        <w:autoSpaceDE/>
        <w:autoSpaceDN/>
        <w:adjustRightInd/>
        <w:ind w:firstLine="0"/>
        <w:jc w:val="center"/>
        <w:rPr>
          <w:rFonts w:ascii="Times New Roman" w:hAnsi="Times New Roman" w:cs="Times New Roman"/>
        </w:rPr>
      </w:pPr>
    </w:p>
    <w:p w:rsidR="00F044E6" w:rsidRPr="00F044E6" w:rsidRDefault="00F044E6" w:rsidP="00F044E6">
      <w:pPr>
        <w:widowControl/>
        <w:autoSpaceDE/>
        <w:autoSpaceDN/>
        <w:adjustRightInd/>
        <w:ind w:firstLine="0"/>
        <w:jc w:val="center"/>
        <w:rPr>
          <w:rFonts w:ascii="Times New Roman" w:hAnsi="Times New Roman" w:cs="Times New Roman"/>
          <w:b/>
        </w:rPr>
      </w:pPr>
      <w:r w:rsidRPr="00F044E6">
        <w:rPr>
          <w:rFonts w:ascii="Times New Roman" w:hAnsi="Times New Roman" w:cs="Times New Roman"/>
          <w:b/>
        </w:rPr>
        <w:t>Информация о выполнении  дополнительных показателей и критериев оценки эффективности деятельности муниципальных учреждений муниципального образования Кривошеинский муниципальный район Томской области</w:t>
      </w:r>
      <w:r w:rsidRPr="00F044E6">
        <w:rPr>
          <w:rFonts w:ascii="Times New Roman" w:hAnsi="Times New Roman" w:cs="Times New Roman"/>
          <w:b/>
          <w:vertAlign w:val="superscript"/>
        </w:rPr>
        <w:footnoteReference w:id="1"/>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726"/>
        <w:gridCol w:w="1604"/>
        <w:gridCol w:w="1961"/>
        <w:gridCol w:w="1549"/>
        <w:gridCol w:w="1586"/>
      </w:tblGrid>
      <w:tr w:rsidR="00F044E6" w:rsidRPr="00F044E6" w:rsidTr="00D55F1D">
        <w:tc>
          <w:tcPr>
            <w:tcW w:w="76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№п/п</w:t>
            </w:r>
          </w:p>
        </w:tc>
        <w:tc>
          <w:tcPr>
            <w:tcW w:w="2726"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Показатели деятельности руководителя муниципального учреждения</w:t>
            </w:r>
          </w:p>
        </w:tc>
        <w:tc>
          <w:tcPr>
            <w:tcW w:w="1604"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Плановое  значение показателя</w:t>
            </w:r>
          </w:p>
        </w:tc>
        <w:tc>
          <w:tcPr>
            <w:tcW w:w="1961"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Критерии оценки деятельности руководителя</w:t>
            </w:r>
          </w:p>
        </w:tc>
        <w:tc>
          <w:tcPr>
            <w:tcW w:w="1549"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Выполнено за отчетный период</w:t>
            </w:r>
          </w:p>
        </w:tc>
        <w:tc>
          <w:tcPr>
            <w:tcW w:w="1586" w:type="dxa"/>
            <w:vAlign w:val="center"/>
          </w:tcPr>
          <w:p w:rsidR="00F044E6" w:rsidRPr="00F044E6" w:rsidRDefault="00F044E6" w:rsidP="00F044E6">
            <w:pPr>
              <w:widowControl/>
              <w:autoSpaceDE/>
              <w:autoSpaceDN/>
              <w:adjustRightInd/>
              <w:spacing w:after="200" w:line="276" w:lineRule="auto"/>
              <w:ind w:firstLine="0"/>
              <w:jc w:val="center"/>
              <w:rPr>
                <w:rFonts w:ascii="Times New Roman" w:hAnsi="Times New Roman" w:cs="Times New Roman"/>
                <w:lang w:eastAsia="en-US"/>
              </w:rPr>
            </w:pPr>
            <w:r w:rsidRPr="00F044E6">
              <w:rPr>
                <w:rFonts w:ascii="Times New Roman" w:hAnsi="Times New Roman" w:cs="Times New Roman"/>
                <w:lang w:eastAsia="en-US"/>
              </w:rPr>
              <w:t>Количество полученных баллов за отчетный период</w:t>
            </w:r>
          </w:p>
        </w:tc>
      </w:tr>
      <w:tr w:rsidR="00F044E6" w:rsidRPr="00F044E6" w:rsidTr="00D55F1D">
        <w:tc>
          <w:tcPr>
            <w:tcW w:w="76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b/>
                <w:lang w:eastAsia="en-US"/>
              </w:rPr>
            </w:pPr>
            <w:r w:rsidRPr="00F044E6">
              <w:rPr>
                <w:rFonts w:ascii="Times New Roman" w:hAnsi="Times New Roman" w:cs="Times New Roman"/>
                <w:b/>
                <w:lang w:eastAsia="en-US"/>
              </w:rPr>
              <w:t>1</w:t>
            </w:r>
          </w:p>
        </w:tc>
        <w:tc>
          <w:tcPr>
            <w:tcW w:w="9426" w:type="dxa"/>
            <w:gridSpan w:val="5"/>
          </w:tcPr>
          <w:p w:rsidR="00F044E6" w:rsidRPr="00F044E6" w:rsidRDefault="00F044E6" w:rsidP="00F044E6">
            <w:pPr>
              <w:widowControl/>
              <w:autoSpaceDE/>
              <w:autoSpaceDN/>
              <w:adjustRightInd/>
              <w:spacing w:line="276" w:lineRule="auto"/>
              <w:ind w:firstLine="0"/>
              <w:jc w:val="center"/>
              <w:rPr>
                <w:rFonts w:ascii="Times New Roman" w:hAnsi="Times New Roman" w:cs="Times New Roman"/>
                <w:sz w:val="28"/>
                <w:szCs w:val="22"/>
                <w:lang w:eastAsia="en-US"/>
              </w:rPr>
            </w:pPr>
          </w:p>
        </w:tc>
      </w:tr>
      <w:tr w:rsidR="00F044E6" w:rsidRPr="00F044E6" w:rsidTr="00D55F1D">
        <w:tc>
          <w:tcPr>
            <w:tcW w:w="76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1.1</w:t>
            </w:r>
          </w:p>
        </w:tc>
        <w:tc>
          <w:tcPr>
            <w:tcW w:w="272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604"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6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4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8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D55F1D">
        <w:tc>
          <w:tcPr>
            <w:tcW w:w="76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w:t>
            </w:r>
          </w:p>
        </w:tc>
        <w:tc>
          <w:tcPr>
            <w:tcW w:w="272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604"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961"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49"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c>
          <w:tcPr>
            <w:tcW w:w="1586" w:type="dxa"/>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tc>
      </w:tr>
      <w:tr w:rsidR="00F044E6" w:rsidRPr="00F044E6" w:rsidTr="00D55F1D">
        <w:tc>
          <w:tcPr>
            <w:tcW w:w="10195" w:type="dxa"/>
            <w:gridSpan w:val="6"/>
          </w:tcPr>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b/>
                <w:lang w:eastAsia="en-US"/>
              </w:rPr>
              <w:t>Совокупная значимость всех критериев в баллах (оценка):</w:t>
            </w:r>
          </w:p>
        </w:tc>
      </w:tr>
    </w:tbl>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 xml:space="preserve">Руководитель учреждения                             ______________________ </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М.П.</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Экспертная оценка комиссии выполнения целевых показателей (баллов)___________________</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Председатель комиссии_______________________</w:t>
      </w:r>
    </w:p>
    <w:p w:rsidR="00F044E6" w:rsidRPr="00F044E6" w:rsidRDefault="00F044E6" w:rsidP="00F044E6">
      <w:pPr>
        <w:widowControl/>
        <w:autoSpaceDE/>
        <w:autoSpaceDN/>
        <w:adjustRightInd/>
        <w:spacing w:after="200"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Члены комиссии:</w:t>
      </w:r>
    </w:p>
    <w:p w:rsidR="00F044E6" w:rsidRPr="00F044E6" w:rsidRDefault="00F044E6" w:rsidP="00634C92">
      <w:pPr>
        <w:widowControl/>
        <w:autoSpaceDE/>
        <w:autoSpaceDN/>
        <w:adjustRightInd/>
        <w:spacing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_________________________________</w:t>
      </w:r>
    </w:p>
    <w:p w:rsidR="00F044E6" w:rsidRDefault="00F044E6" w:rsidP="00634C92">
      <w:pPr>
        <w:widowControl/>
        <w:autoSpaceDE/>
        <w:autoSpaceDN/>
        <w:adjustRightInd/>
        <w:spacing w:line="276" w:lineRule="auto"/>
        <w:ind w:firstLine="0"/>
        <w:jc w:val="left"/>
        <w:rPr>
          <w:rFonts w:ascii="Times New Roman" w:hAnsi="Times New Roman" w:cs="Times New Roman"/>
          <w:lang w:eastAsia="en-US"/>
        </w:rPr>
      </w:pPr>
      <w:r w:rsidRPr="00F044E6">
        <w:rPr>
          <w:rFonts w:ascii="Times New Roman" w:hAnsi="Times New Roman" w:cs="Times New Roman"/>
          <w:lang w:eastAsia="en-US"/>
        </w:rPr>
        <w:t>_________________________________</w:t>
      </w:r>
    </w:p>
    <w:p w:rsidR="00634C92" w:rsidRDefault="00634C92" w:rsidP="00634C92">
      <w:pPr>
        <w:widowControl/>
        <w:autoSpaceDE/>
        <w:autoSpaceDN/>
        <w:adjustRightInd/>
        <w:spacing w:line="276" w:lineRule="auto"/>
        <w:ind w:firstLine="0"/>
        <w:jc w:val="left"/>
        <w:rPr>
          <w:rFonts w:ascii="Times New Roman" w:hAnsi="Times New Roman" w:cs="Times New Roman"/>
          <w:lang w:eastAsia="en-US"/>
        </w:rPr>
      </w:pPr>
      <w:r>
        <w:rPr>
          <w:rFonts w:ascii="Times New Roman" w:hAnsi="Times New Roman" w:cs="Times New Roman"/>
          <w:lang w:eastAsia="en-US"/>
        </w:rPr>
        <w:t>_________________________________</w:t>
      </w:r>
    </w:p>
    <w:p w:rsidR="00634C92" w:rsidRDefault="00634C92" w:rsidP="00634C92">
      <w:pPr>
        <w:widowControl/>
        <w:autoSpaceDE/>
        <w:autoSpaceDN/>
        <w:adjustRightInd/>
        <w:spacing w:line="276" w:lineRule="auto"/>
        <w:ind w:firstLine="0"/>
        <w:jc w:val="left"/>
        <w:rPr>
          <w:rFonts w:ascii="Times New Roman" w:hAnsi="Times New Roman" w:cs="Times New Roman"/>
          <w:lang w:eastAsia="en-US"/>
        </w:rPr>
      </w:pPr>
    </w:p>
    <w:p w:rsidR="00634C92" w:rsidRDefault="00634C92" w:rsidP="00634C92">
      <w:pPr>
        <w:ind w:left="5839" w:firstLine="0"/>
        <w:jc w:val="left"/>
        <w:rPr>
          <w:rFonts w:ascii="Times New Roman" w:hAnsi="Times New Roman" w:cs="Times New Roman"/>
          <w:bCs/>
        </w:rPr>
        <w:sectPr w:rsidR="00634C92" w:rsidSect="00CC6E59">
          <w:pgSz w:w="11900" w:h="16800"/>
          <w:pgMar w:top="567" w:right="851" w:bottom="1134" w:left="1134" w:header="567" w:footer="567" w:gutter="0"/>
          <w:cols w:space="720"/>
          <w:noEndnote/>
          <w:docGrid w:linePitch="326"/>
        </w:sectPr>
      </w:pPr>
    </w:p>
    <w:p w:rsidR="00634C92" w:rsidRPr="008556B0" w:rsidRDefault="00634C92" w:rsidP="00634C92">
      <w:pPr>
        <w:ind w:left="10800" w:firstLine="0"/>
        <w:jc w:val="left"/>
        <w:rPr>
          <w:rFonts w:ascii="Times New Roman" w:hAnsi="Times New Roman" w:cs="Times New Roman"/>
          <w:bCs/>
        </w:rPr>
      </w:pPr>
      <w:r w:rsidRPr="008556B0">
        <w:rPr>
          <w:rFonts w:ascii="Times New Roman" w:hAnsi="Times New Roman" w:cs="Times New Roman"/>
          <w:bCs/>
        </w:rPr>
        <w:lastRenderedPageBreak/>
        <w:t xml:space="preserve">Приложение </w:t>
      </w:r>
      <w:r>
        <w:rPr>
          <w:rFonts w:ascii="Times New Roman" w:hAnsi="Times New Roman" w:cs="Times New Roman"/>
          <w:bCs/>
        </w:rPr>
        <w:t>9</w:t>
      </w:r>
      <w:r w:rsidRPr="008556B0">
        <w:rPr>
          <w:rFonts w:ascii="Times New Roman" w:hAnsi="Times New Roman" w:cs="Times New Roman"/>
          <w:bCs/>
        </w:rPr>
        <w:br/>
        <w:t xml:space="preserve">к </w:t>
      </w:r>
      <w:hyperlink w:anchor="sub_160" w:history="1">
        <w:r w:rsidRPr="008556B0">
          <w:rPr>
            <w:rStyle w:val="affff"/>
            <w:rFonts w:ascii="Times New Roman" w:hAnsi="Times New Roman"/>
            <w:bCs/>
            <w:color w:val="auto"/>
          </w:rPr>
          <w:t>положению</w:t>
        </w:r>
      </w:hyperlink>
      <w:r w:rsidRPr="008556B0">
        <w:rPr>
          <w:rFonts w:ascii="Times New Roman" w:hAnsi="Times New Roman" w:cs="Times New Roman"/>
          <w:bCs/>
        </w:rPr>
        <w:br/>
        <w:t>о системе оплаты труда</w:t>
      </w:r>
      <w:r w:rsidRPr="008556B0">
        <w:rPr>
          <w:rFonts w:ascii="Times New Roman" w:hAnsi="Times New Roman" w:cs="Times New Roman"/>
          <w:bCs/>
        </w:rPr>
        <w:br/>
        <w:t>руководителей, их заместителей</w:t>
      </w:r>
      <w:r w:rsidRPr="008556B0">
        <w:rPr>
          <w:rFonts w:ascii="Times New Roman" w:hAnsi="Times New Roman" w:cs="Times New Roman"/>
          <w:bCs/>
        </w:rPr>
        <w:br/>
        <w:t>и главных бухгалтеров муниципальных</w:t>
      </w:r>
      <w:r w:rsidRPr="008556B0">
        <w:rPr>
          <w:rFonts w:ascii="Times New Roman" w:hAnsi="Times New Roman" w:cs="Times New Roman"/>
          <w:bCs/>
        </w:rPr>
        <w:br/>
        <w:t xml:space="preserve">учреждений муниципального </w:t>
      </w:r>
    </w:p>
    <w:p w:rsidR="00634C92" w:rsidRPr="008556B0" w:rsidRDefault="00634C92" w:rsidP="00634C92">
      <w:pPr>
        <w:ind w:left="10800" w:firstLine="0"/>
        <w:jc w:val="left"/>
        <w:rPr>
          <w:rFonts w:ascii="Times New Roman" w:hAnsi="Times New Roman" w:cs="Times New Roman"/>
          <w:bCs/>
        </w:rPr>
      </w:pPr>
      <w:r w:rsidRPr="008556B0">
        <w:rPr>
          <w:rFonts w:ascii="Times New Roman" w:hAnsi="Times New Roman" w:cs="Times New Roman"/>
          <w:bCs/>
        </w:rPr>
        <w:t xml:space="preserve">образования Кривошеинский </w:t>
      </w:r>
      <w:r>
        <w:rPr>
          <w:rFonts w:ascii="Times New Roman" w:hAnsi="Times New Roman" w:cs="Times New Roman"/>
          <w:bCs/>
        </w:rPr>
        <w:t xml:space="preserve">муниципальный </w:t>
      </w:r>
      <w:r w:rsidRPr="008556B0">
        <w:rPr>
          <w:rFonts w:ascii="Times New Roman" w:hAnsi="Times New Roman" w:cs="Times New Roman"/>
          <w:bCs/>
        </w:rPr>
        <w:t>район</w:t>
      </w:r>
      <w:r>
        <w:rPr>
          <w:rFonts w:ascii="Times New Roman" w:hAnsi="Times New Roman" w:cs="Times New Roman"/>
          <w:bCs/>
        </w:rPr>
        <w:t xml:space="preserve"> Томской области</w:t>
      </w:r>
    </w:p>
    <w:p w:rsidR="00634C92" w:rsidRPr="00F044E6" w:rsidRDefault="00634C92" w:rsidP="00634C92">
      <w:pPr>
        <w:widowControl/>
        <w:autoSpaceDE/>
        <w:autoSpaceDN/>
        <w:adjustRightInd/>
        <w:spacing w:line="276" w:lineRule="auto"/>
        <w:ind w:firstLine="0"/>
        <w:jc w:val="left"/>
        <w:rPr>
          <w:rFonts w:ascii="Times New Roman" w:hAnsi="Times New Roman" w:cs="Times New Roman"/>
          <w:lang w:eastAsia="en-US"/>
        </w:rPr>
      </w:pPr>
    </w:p>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lang w:eastAsia="en-US"/>
        </w:rPr>
      </w:pPr>
      <w:r w:rsidRPr="00634C92">
        <w:rPr>
          <w:rFonts w:ascii="Times New Roman" w:eastAsia="Calibri" w:hAnsi="Times New Roman" w:cs="Times New Roman"/>
          <w:lang w:eastAsia="en-US"/>
        </w:rPr>
        <w:t>Дополнительные показатели и критерии оценки эффективности деятельности</w:t>
      </w:r>
    </w:p>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lang w:eastAsia="en-US"/>
        </w:rPr>
      </w:pPr>
      <w:r w:rsidRPr="00634C92">
        <w:rPr>
          <w:rFonts w:ascii="Times New Roman" w:eastAsia="Calibri" w:hAnsi="Times New Roman" w:cs="Times New Roman"/>
          <w:lang w:eastAsia="en-US"/>
        </w:rPr>
        <w:t>муниципальных учреждений муниципального образования Кривошеинский муниципальный район Томской области, условия премирования за счёт средств местного бюджета муниципальных учреждений муниципального образования Кривошеинский муниципальный район Томской области, участвующих в федеральных и региональных программах капитального ремонта</w:t>
      </w:r>
    </w:p>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b/>
          <w:sz w:val="22"/>
          <w:szCs w:val="22"/>
          <w:lang w:eastAsia="en-US"/>
        </w:rPr>
        <w:t>Показатели оценки эффективной работы руководителей муниципальных учреждений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4219"/>
        <w:gridCol w:w="3603"/>
        <w:gridCol w:w="579"/>
        <w:gridCol w:w="866"/>
        <w:gridCol w:w="435"/>
        <w:gridCol w:w="2496"/>
        <w:gridCol w:w="2212"/>
      </w:tblGrid>
      <w:tr w:rsidR="00634C92" w:rsidRPr="00634C92" w:rsidTr="00D55F1D">
        <w:tc>
          <w:tcPr>
            <w:tcW w:w="225"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№п/п</w:t>
            </w:r>
          </w:p>
        </w:tc>
        <w:tc>
          <w:tcPr>
            <w:tcW w:w="1398"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Показатель</w:t>
            </w:r>
          </w:p>
        </w:tc>
        <w:tc>
          <w:tcPr>
            <w:tcW w:w="1194"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Характеристика показателя</w:t>
            </w:r>
          </w:p>
        </w:tc>
        <w:tc>
          <w:tcPr>
            <w:tcW w:w="479"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Значение в баллах</w:t>
            </w:r>
          </w:p>
        </w:tc>
        <w:tc>
          <w:tcPr>
            <w:tcW w:w="971"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Дополнительно к месячному фонду стимулирующих выплат руководителю</w:t>
            </w:r>
          </w:p>
        </w:tc>
        <w:tc>
          <w:tcPr>
            <w:tcW w:w="733"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Периодичность оценки показателя</w:t>
            </w:r>
          </w:p>
        </w:tc>
      </w:tr>
      <w:tr w:rsidR="00634C92" w:rsidRPr="00634C92" w:rsidTr="00D55F1D">
        <w:trPr>
          <w:trHeight w:val="397"/>
        </w:trPr>
        <w:tc>
          <w:tcPr>
            <w:tcW w:w="225" w:type="pct"/>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1</w:t>
            </w:r>
          </w:p>
        </w:tc>
        <w:tc>
          <w:tcPr>
            <w:tcW w:w="4775" w:type="pct"/>
            <w:gridSpan w:val="7"/>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b/>
                <w:sz w:val="22"/>
                <w:szCs w:val="22"/>
                <w:lang w:eastAsia="en-US"/>
              </w:rPr>
              <w:t>Участие муниципального учреждения в федеральных и региональных программах по капитальному ремонту зданий</w:t>
            </w:r>
          </w:p>
        </w:tc>
      </w:tr>
      <w:tr w:rsidR="00634C92" w:rsidRPr="00634C92" w:rsidTr="00D55F1D">
        <w:trPr>
          <w:trHeight w:val="841"/>
        </w:trPr>
        <w:tc>
          <w:tcPr>
            <w:tcW w:w="225" w:type="pct"/>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1.1</w:t>
            </w:r>
          </w:p>
        </w:tc>
        <w:tc>
          <w:tcPr>
            <w:tcW w:w="1398" w:type="pct"/>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Обеспечение работы муниципального учреждения в штатном режиме во время проведения капитального ремонта</w:t>
            </w:r>
          </w:p>
        </w:tc>
        <w:tc>
          <w:tcPr>
            <w:tcW w:w="1386" w:type="pct"/>
            <w:gridSpan w:val="2"/>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Выполнение основных функций муниципального учреждения в условиях капитального ремонта</w:t>
            </w:r>
          </w:p>
        </w:tc>
        <w:tc>
          <w:tcPr>
            <w:tcW w:w="431"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827"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733"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ежемесячно</w:t>
            </w:r>
          </w:p>
        </w:tc>
      </w:tr>
      <w:tr w:rsidR="00634C92" w:rsidRPr="00634C92" w:rsidTr="00D55F1D">
        <w:trPr>
          <w:trHeight w:val="1104"/>
        </w:trPr>
        <w:tc>
          <w:tcPr>
            <w:tcW w:w="225" w:type="pct"/>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1.2.</w:t>
            </w:r>
          </w:p>
        </w:tc>
        <w:tc>
          <w:tcPr>
            <w:tcW w:w="1398" w:type="pct"/>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Взаимодействие с учредителем  по решению вопросов  разработки проектно-сметной документации, проведения капитально ремонта</w:t>
            </w:r>
          </w:p>
        </w:tc>
        <w:tc>
          <w:tcPr>
            <w:tcW w:w="1386" w:type="pct"/>
            <w:gridSpan w:val="2"/>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Планирование, выверка статистических данных,  совместные встречи с подрядчиком, строительным контролем</w:t>
            </w:r>
          </w:p>
        </w:tc>
        <w:tc>
          <w:tcPr>
            <w:tcW w:w="431"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827"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733"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ежемесячно</w:t>
            </w:r>
          </w:p>
        </w:tc>
      </w:tr>
      <w:tr w:rsidR="00634C92" w:rsidRPr="00634C92" w:rsidTr="00D55F1D">
        <w:trPr>
          <w:trHeight w:val="1417"/>
        </w:trPr>
        <w:tc>
          <w:tcPr>
            <w:tcW w:w="225" w:type="pct"/>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1.3</w:t>
            </w:r>
          </w:p>
        </w:tc>
        <w:tc>
          <w:tcPr>
            <w:tcW w:w="1398" w:type="pct"/>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Взаимодействие с подрядчиком по выполнению  видов работ в соответствии с заключенным контрактом (разработка проектно-сметной документации, выполнение строительно-монтажных работ при капитальном ремонте здания)</w:t>
            </w:r>
          </w:p>
        </w:tc>
        <w:tc>
          <w:tcPr>
            <w:tcW w:w="1386" w:type="pct"/>
            <w:gridSpan w:val="2"/>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Деловая переписка с подрядчиком, согласование документов, контроль  за ходом выполнения  работ</w:t>
            </w:r>
          </w:p>
        </w:tc>
        <w:tc>
          <w:tcPr>
            <w:tcW w:w="431"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827"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733"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ежемесячно</w:t>
            </w:r>
          </w:p>
        </w:tc>
      </w:tr>
      <w:tr w:rsidR="00634C92" w:rsidRPr="00634C92" w:rsidTr="00D55F1D">
        <w:trPr>
          <w:trHeight w:val="954"/>
        </w:trPr>
        <w:tc>
          <w:tcPr>
            <w:tcW w:w="225" w:type="pct"/>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val="en-US" w:eastAsia="en-US"/>
              </w:rPr>
            </w:pPr>
            <w:r w:rsidRPr="00634C92">
              <w:rPr>
                <w:rFonts w:ascii="Times New Roman" w:eastAsia="Calibri" w:hAnsi="Times New Roman" w:cs="Times New Roman"/>
                <w:sz w:val="22"/>
                <w:szCs w:val="22"/>
                <w:lang w:val="en-US" w:eastAsia="en-US"/>
              </w:rPr>
              <w:lastRenderedPageBreak/>
              <w:t>1</w:t>
            </w:r>
            <w:r w:rsidRPr="00634C92">
              <w:rPr>
                <w:rFonts w:ascii="Times New Roman" w:eastAsia="Calibri" w:hAnsi="Times New Roman" w:cs="Times New Roman"/>
                <w:sz w:val="22"/>
                <w:szCs w:val="22"/>
                <w:lang w:eastAsia="en-US"/>
              </w:rPr>
              <w:t>.</w:t>
            </w:r>
            <w:r w:rsidRPr="00634C92">
              <w:rPr>
                <w:rFonts w:ascii="Times New Roman" w:eastAsia="Calibri" w:hAnsi="Times New Roman" w:cs="Times New Roman"/>
                <w:sz w:val="22"/>
                <w:szCs w:val="22"/>
                <w:lang w:val="en-US" w:eastAsia="en-US"/>
              </w:rPr>
              <w:t>4</w:t>
            </w:r>
          </w:p>
        </w:tc>
        <w:tc>
          <w:tcPr>
            <w:tcW w:w="1398" w:type="pct"/>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Работа с общественностью,  информирование о подготовке или ходе капитального ремонта.</w:t>
            </w:r>
          </w:p>
        </w:tc>
        <w:tc>
          <w:tcPr>
            <w:tcW w:w="1386" w:type="pct"/>
            <w:gridSpan w:val="2"/>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Проведение встреч, информация в средствах массовой информации, социальных сетях муниципального учреждения</w:t>
            </w:r>
          </w:p>
        </w:tc>
        <w:tc>
          <w:tcPr>
            <w:tcW w:w="431" w:type="pct"/>
            <w:gridSpan w:val="2"/>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827"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25%</w:t>
            </w:r>
          </w:p>
        </w:tc>
        <w:tc>
          <w:tcPr>
            <w:tcW w:w="733" w:type="pct"/>
            <w:vAlign w:val="center"/>
          </w:tcPr>
          <w:p w:rsidR="00634C92" w:rsidRPr="00634C92" w:rsidRDefault="00634C92" w:rsidP="00634C92">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634C92">
              <w:rPr>
                <w:rFonts w:ascii="Times New Roman" w:eastAsia="Calibri" w:hAnsi="Times New Roman" w:cs="Times New Roman"/>
                <w:sz w:val="22"/>
                <w:szCs w:val="22"/>
                <w:lang w:eastAsia="en-US"/>
              </w:rPr>
              <w:t>ежемесячно</w:t>
            </w:r>
          </w:p>
        </w:tc>
      </w:tr>
      <w:tr w:rsidR="00634C92" w:rsidRPr="00634C92" w:rsidTr="00D55F1D">
        <w:trPr>
          <w:trHeight w:val="397"/>
        </w:trPr>
        <w:tc>
          <w:tcPr>
            <w:tcW w:w="5000" w:type="pct"/>
            <w:gridSpan w:val="8"/>
            <w:vAlign w:val="center"/>
          </w:tcPr>
          <w:p w:rsidR="00634C92" w:rsidRPr="00634C92" w:rsidRDefault="00634C92" w:rsidP="00634C92">
            <w:pPr>
              <w:widowControl/>
              <w:autoSpaceDE/>
              <w:autoSpaceDN/>
              <w:adjustRightInd/>
              <w:spacing w:line="276" w:lineRule="auto"/>
              <w:ind w:firstLine="0"/>
              <w:jc w:val="left"/>
              <w:rPr>
                <w:rFonts w:ascii="Times New Roman" w:eastAsia="Calibri" w:hAnsi="Times New Roman" w:cs="Times New Roman"/>
                <w:sz w:val="22"/>
                <w:szCs w:val="22"/>
                <w:lang w:eastAsia="en-US"/>
              </w:rPr>
            </w:pPr>
            <w:r w:rsidRPr="00634C92">
              <w:rPr>
                <w:rFonts w:ascii="Times New Roman" w:eastAsia="Calibri" w:hAnsi="Times New Roman" w:cs="Times New Roman"/>
                <w:b/>
                <w:sz w:val="22"/>
                <w:szCs w:val="22"/>
                <w:lang w:eastAsia="en-US"/>
              </w:rPr>
              <w:t>Совокупная значимость всех критериев в баллах: 100</w:t>
            </w:r>
          </w:p>
        </w:tc>
      </w:tr>
    </w:tbl>
    <w:p w:rsidR="000B2CB6" w:rsidRPr="00634C92" w:rsidRDefault="00634C92" w:rsidP="00634C92">
      <w:pPr>
        <w:ind w:firstLine="0"/>
        <w:rPr>
          <w:rFonts w:ascii="Times New Roman" w:hAnsi="Times New Roman" w:cs="Times New Roman"/>
          <w:i/>
        </w:rPr>
      </w:pPr>
      <w:r w:rsidRPr="00634C92">
        <w:rPr>
          <w:rFonts w:ascii="Times New Roman" w:hAnsi="Times New Roman" w:cs="Times New Roman"/>
          <w:i/>
        </w:rPr>
        <w:t>(Введено постановлением Администрации Кривошеинского района от 06.03.2025 № 156)</w:t>
      </w:r>
      <w:bookmarkStart w:id="123" w:name="_GoBack"/>
      <w:bookmarkEnd w:id="123"/>
    </w:p>
    <w:sectPr w:rsidR="000B2CB6" w:rsidRPr="00634C92" w:rsidSect="00634C92">
      <w:pgSz w:w="16800" w:h="11900" w:orient="landscape"/>
      <w:pgMar w:top="1134" w:right="567" w:bottom="851"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28" w:rsidRDefault="00915728" w:rsidP="008556B0">
      <w:r>
        <w:separator/>
      </w:r>
    </w:p>
  </w:endnote>
  <w:endnote w:type="continuationSeparator" w:id="0">
    <w:p w:rsidR="00915728" w:rsidRDefault="00915728" w:rsidP="0085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28" w:rsidRDefault="00915728" w:rsidP="008556B0">
      <w:r>
        <w:separator/>
      </w:r>
    </w:p>
  </w:footnote>
  <w:footnote w:type="continuationSeparator" w:id="0">
    <w:p w:rsidR="00915728" w:rsidRDefault="00915728" w:rsidP="008556B0">
      <w:r>
        <w:continuationSeparator/>
      </w:r>
    </w:p>
  </w:footnote>
  <w:footnote w:id="1">
    <w:p w:rsidR="00F044E6" w:rsidRDefault="00F044E6" w:rsidP="00F044E6">
      <w:pPr>
        <w:pStyle w:val="afffff2"/>
      </w:pPr>
      <w:r>
        <w:rPr>
          <w:rStyle w:val="afffff4"/>
        </w:rPr>
        <w:footnoteRef/>
      </w:r>
      <w:r>
        <w:t xml:space="preserve"> Раздел заполняется в случае </w:t>
      </w:r>
      <w:r w:rsidRPr="00777114">
        <w:t>проведения</w:t>
      </w:r>
      <w:r>
        <w:t xml:space="preserve"> в учреждении</w:t>
      </w:r>
      <w:r w:rsidRPr="00777114">
        <w:t xml:space="preserve"> работ по капитальному ремонту зданий муниципальных учреждений в рамках реализации федеральных и региональных проектов по капитальному ремонту муниципальных учреждений (разработка проектно-сметной документации, проведения </w:t>
      </w:r>
      <w:r>
        <w:t>ремонтных</w:t>
      </w:r>
      <w:r w:rsidRPr="00777114">
        <w:t xml:space="preserve"> работ)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F3" w:rsidRPr="007F74C5" w:rsidRDefault="002E0EF3">
    <w:pPr>
      <w:pStyle w:val="affff4"/>
      <w:rPr>
        <w:b w:val="0"/>
        <w:sz w:val="24"/>
      </w:rPr>
    </w:pPr>
    <w:r w:rsidRPr="007F74C5">
      <w:rPr>
        <w:b w:val="0"/>
        <w:sz w:val="24"/>
      </w:rPr>
      <w:fldChar w:fldCharType="begin"/>
    </w:r>
    <w:r w:rsidRPr="007F74C5">
      <w:rPr>
        <w:b w:val="0"/>
        <w:sz w:val="24"/>
      </w:rPr>
      <w:instrText xml:space="preserve"> PAGE   \* MERGEFORMAT </w:instrText>
    </w:r>
    <w:r w:rsidRPr="007F74C5">
      <w:rPr>
        <w:b w:val="0"/>
        <w:sz w:val="24"/>
      </w:rPr>
      <w:fldChar w:fldCharType="separate"/>
    </w:r>
    <w:r w:rsidR="00634C92">
      <w:rPr>
        <w:b w:val="0"/>
        <w:noProof/>
        <w:sz w:val="24"/>
      </w:rPr>
      <w:t>2</w:t>
    </w:r>
    <w:r w:rsidRPr="007F74C5">
      <w:rPr>
        <w:b w:val="0"/>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DB5"/>
    <w:multiLevelType w:val="multilevel"/>
    <w:tmpl w:val="E118E74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15:restartNumberingAfterBreak="0">
    <w:nsid w:val="00475C50"/>
    <w:multiLevelType w:val="hybridMultilevel"/>
    <w:tmpl w:val="A2868544"/>
    <w:lvl w:ilvl="0" w:tplc="7668116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A06542"/>
    <w:multiLevelType w:val="hybridMultilevel"/>
    <w:tmpl w:val="B874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B51078"/>
    <w:multiLevelType w:val="multilevel"/>
    <w:tmpl w:val="1A5A4882"/>
    <w:lvl w:ilvl="0">
      <w:start w:val="1"/>
      <w:numFmt w:val="decimal"/>
      <w:suff w:val="space"/>
      <w:lvlText w:val="%1."/>
      <w:lvlJc w:val="left"/>
      <w:pPr>
        <w:ind w:left="180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4" w15:restartNumberingAfterBreak="0">
    <w:nsid w:val="10F77CE0"/>
    <w:multiLevelType w:val="hybridMultilevel"/>
    <w:tmpl w:val="0958EDA2"/>
    <w:lvl w:ilvl="0" w:tplc="7C86C7B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1D65FC1"/>
    <w:multiLevelType w:val="hybridMultilevel"/>
    <w:tmpl w:val="10A8419C"/>
    <w:lvl w:ilvl="0" w:tplc="5B3CA316">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1A510D"/>
    <w:multiLevelType w:val="multilevel"/>
    <w:tmpl w:val="488C80FC"/>
    <w:lvl w:ilvl="0">
      <w:start w:val="8"/>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C616AD2"/>
    <w:multiLevelType w:val="hybridMultilevel"/>
    <w:tmpl w:val="974CD17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FAD731D"/>
    <w:multiLevelType w:val="hybridMultilevel"/>
    <w:tmpl w:val="1F8813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A520F6"/>
    <w:multiLevelType w:val="multilevel"/>
    <w:tmpl w:val="66DA3BF0"/>
    <w:lvl w:ilvl="0">
      <w:start w:val="8"/>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23787CAD"/>
    <w:multiLevelType w:val="hybridMultilevel"/>
    <w:tmpl w:val="89CE0DAE"/>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39B274B"/>
    <w:multiLevelType w:val="hybridMultilevel"/>
    <w:tmpl w:val="4BECEB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A83280D"/>
    <w:multiLevelType w:val="hybridMultilevel"/>
    <w:tmpl w:val="1F3A38C0"/>
    <w:lvl w:ilvl="0" w:tplc="5F94048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ABD4364"/>
    <w:multiLevelType w:val="hybridMultilevel"/>
    <w:tmpl w:val="216A363E"/>
    <w:lvl w:ilvl="0" w:tplc="56569FF6">
      <w:start w:val="1"/>
      <w:numFmt w:val="decimal"/>
      <w:suff w:val="nothing"/>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B8B20CE"/>
    <w:multiLevelType w:val="hybridMultilevel"/>
    <w:tmpl w:val="E63C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B0406A"/>
    <w:multiLevelType w:val="hybridMultilevel"/>
    <w:tmpl w:val="AE6C0258"/>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2D133B"/>
    <w:multiLevelType w:val="hybridMultilevel"/>
    <w:tmpl w:val="5BEC0B0A"/>
    <w:lvl w:ilvl="0" w:tplc="D444E994">
      <w:start w:val="1"/>
      <w:numFmt w:val="upperRoman"/>
      <w:suff w:val="space"/>
      <w:lvlText w:val="%1."/>
      <w:lvlJc w:val="left"/>
      <w:pPr>
        <w:ind w:left="108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6602DAF"/>
    <w:multiLevelType w:val="hybridMultilevel"/>
    <w:tmpl w:val="A6E4E1AC"/>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816344"/>
    <w:multiLevelType w:val="hybridMultilevel"/>
    <w:tmpl w:val="AD0075D6"/>
    <w:lvl w:ilvl="0" w:tplc="35C2C66C">
      <w:start w:val="1"/>
      <w:numFmt w:val="upperRoman"/>
      <w:lvlText w:val="%1."/>
      <w:lvlJc w:val="left"/>
      <w:pPr>
        <w:ind w:left="1713"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C47409A"/>
    <w:multiLevelType w:val="hybridMultilevel"/>
    <w:tmpl w:val="1E0AEF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013329"/>
    <w:multiLevelType w:val="hybridMultilevel"/>
    <w:tmpl w:val="D39A78FE"/>
    <w:lvl w:ilvl="0" w:tplc="A2064802">
      <w:start w:val="1"/>
      <w:numFmt w:val="russianLower"/>
      <w:lvlText w:val="%1)"/>
      <w:lvlJc w:val="left"/>
      <w:pPr>
        <w:ind w:left="1037" w:hanging="360"/>
      </w:pPr>
      <w:rPr>
        <w:rFonts w:cs="Times New Roman" w:hint="default"/>
      </w:rPr>
    </w:lvl>
    <w:lvl w:ilvl="1" w:tplc="04190019">
      <w:start w:val="1"/>
      <w:numFmt w:val="lowerLetter"/>
      <w:lvlText w:val="%2."/>
      <w:lvlJc w:val="left"/>
      <w:pPr>
        <w:ind w:left="1757" w:hanging="360"/>
      </w:pPr>
      <w:rPr>
        <w:rFonts w:cs="Times New Roman"/>
      </w:rPr>
    </w:lvl>
    <w:lvl w:ilvl="2" w:tplc="0419001B" w:tentative="1">
      <w:start w:val="1"/>
      <w:numFmt w:val="lowerRoman"/>
      <w:lvlText w:val="%3."/>
      <w:lvlJc w:val="right"/>
      <w:pPr>
        <w:ind w:left="2477" w:hanging="180"/>
      </w:pPr>
      <w:rPr>
        <w:rFonts w:cs="Times New Roman"/>
      </w:rPr>
    </w:lvl>
    <w:lvl w:ilvl="3" w:tplc="0419000F" w:tentative="1">
      <w:start w:val="1"/>
      <w:numFmt w:val="decimal"/>
      <w:lvlText w:val="%4."/>
      <w:lvlJc w:val="left"/>
      <w:pPr>
        <w:ind w:left="3197" w:hanging="360"/>
      </w:pPr>
      <w:rPr>
        <w:rFonts w:cs="Times New Roman"/>
      </w:rPr>
    </w:lvl>
    <w:lvl w:ilvl="4" w:tplc="04190019" w:tentative="1">
      <w:start w:val="1"/>
      <w:numFmt w:val="lowerLetter"/>
      <w:lvlText w:val="%5."/>
      <w:lvlJc w:val="left"/>
      <w:pPr>
        <w:ind w:left="3917" w:hanging="360"/>
      </w:pPr>
      <w:rPr>
        <w:rFonts w:cs="Times New Roman"/>
      </w:rPr>
    </w:lvl>
    <w:lvl w:ilvl="5" w:tplc="0419001B" w:tentative="1">
      <w:start w:val="1"/>
      <w:numFmt w:val="lowerRoman"/>
      <w:lvlText w:val="%6."/>
      <w:lvlJc w:val="right"/>
      <w:pPr>
        <w:ind w:left="4637" w:hanging="180"/>
      </w:pPr>
      <w:rPr>
        <w:rFonts w:cs="Times New Roman"/>
      </w:rPr>
    </w:lvl>
    <w:lvl w:ilvl="6" w:tplc="0419000F" w:tentative="1">
      <w:start w:val="1"/>
      <w:numFmt w:val="decimal"/>
      <w:lvlText w:val="%7."/>
      <w:lvlJc w:val="left"/>
      <w:pPr>
        <w:ind w:left="5357" w:hanging="360"/>
      </w:pPr>
      <w:rPr>
        <w:rFonts w:cs="Times New Roman"/>
      </w:rPr>
    </w:lvl>
    <w:lvl w:ilvl="7" w:tplc="04190019" w:tentative="1">
      <w:start w:val="1"/>
      <w:numFmt w:val="lowerLetter"/>
      <w:lvlText w:val="%8."/>
      <w:lvlJc w:val="left"/>
      <w:pPr>
        <w:ind w:left="6077" w:hanging="360"/>
      </w:pPr>
      <w:rPr>
        <w:rFonts w:cs="Times New Roman"/>
      </w:rPr>
    </w:lvl>
    <w:lvl w:ilvl="8" w:tplc="0419001B" w:tentative="1">
      <w:start w:val="1"/>
      <w:numFmt w:val="lowerRoman"/>
      <w:lvlText w:val="%9."/>
      <w:lvlJc w:val="right"/>
      <w:pPr>
        <w:ind w:left="6797" w:hanging="180"/>
      </w:pPr>
      <w:rPr>
        <w:rFonts w:cs="Times New Roman"/>
      </w:rPr>
    </w:lvl>
  </w:abstractNum>
  <w:abstractNum w:abstractNumId="21" w15:restartNumberingAfterBreak="0">
    <w:nsid w:val="4BDC76A6"/>
    <w:multiLevelType w:val="hybridMultilevel"/>
    <w:tmpl w:val="042EC172"/>
    <w:lvl w:ilvl="0" w:tplc="BD6A42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F87B7B"/>
    <w:multiLevelType w:val="multilevel"/>
    <w:tmpl w:val="EAF42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2DE65F1"/>
    <w:multiLevelType w:val="hybridMultilevel"/>
    <w:tmpl w:val="83EC846A"/>
    <w:lvl w:ilvl="0" w:tplc="69EE3228">
      <w:start w:val="1"/>
      <w:numFmt w:val="upperRoman"/>
      <w:lvlText w:val="%1."/>
      <w:lvlJc w:val="left"/>
      <w:pPr>
        <w:ind w:left="144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36C19EE"/>
    <w:multiLevelType w:val="hybridMultilevel"/>
    <w:tmpl w:val="E1B22A18"/>
    <w:lvl w:ilvl="0" w:tplc="78281C2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5" w15:restartNumberingAfterBreak="0">
    <w:nsid w:val="5784352A"/>
    <w:multiLevelType w:val="hybridMultilevel"/>
    <w:tmpl w:val="88AC98A2"/>
    <w:lvl w:ilvl="0" w:tplc="AFC255FE">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5C55664B"/>
    <w:multiLevelType w:val="multilevel"/>
    <w:tmpl w:val="08CAAE0E"/>
    <w:lvl w:ilvl="0">
      <w:start w:val="1"/>
      <w:numFmt w:val="decimal"/>
      <w:lvlText w:val="%1."/>
      <w:lvlJc w:val="left"/>
      <w:pPr>
        <w:tabs>
          <w:tab w:val="num" w:pos="900"/>
        </w:tabs>
        <w:ind w:left="900" w:hanging="360"/>
      </w:pPr>
      <w:rPr>
        <w:rFonts w:cs="Times New Roman"/>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7" w15:restartNumberingAfterBreak="0">
    <w:nsid w:val="604A36A6"/>
    <w:multiLevelType w:val="hybridMultilevel"/>
    <w:tmpl w:val="23F4CEAC"/>
    <w:lvl w:ilvl="0" w:tplc="CC3A4A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613D2535"/>
    <w:multiLevelType w:val="hybridMultilevel"/>
    <w:tmpl w:val="049E710C"/>
    <w:lvl w:ilvl="0" w:tplc="A2064802">
      <w:start w:val="1"/>
      <w:numFmt w:val="russianLower"/>
      <w:lvlText w:val="%1)"/>
      <w:lvlJc w:val="left"/>
      <w:pPr>
        <w:ind w:left="1429" w:hanging="360"/>
      </w:pPr>
      <w:rPr>
        <w:rFonts w:cs="Times New Roman" w:hint="default"/>
      </w:rPr>
    </w:lvl>
    <w:lvl w:ilvl="1" w:tplc="5F525DEC">
      <w:start w:val="1"/>
      <w:numFmt w:val="decimal"/>
      <w:lvlText w:val="%2)"/>
      <w:lvlJc w:val="left"/>
      <w:pPr>
        <w:ind w:left="2494" w:hanging="70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9C03BE7"/>
    <w:multiLevelType w:val="hybridMultilevel"/>
    <w:tmpl w:val="88B2AE8E"/>
    <w:lvl w:ilvl="0" w:tplc="A2064802">
      <w:start w:val="1"/>
      <w:numFmt w:val="russianLower"/>
      <w:lvlText w:val="%1)"/>
      <w:lvlJc w:val="left"/>
      <w:pPr>
        <w:ind w:left="1037" w:hanging="360"/>
      </w:pPr>
      <w:rPr>
        <w:rFonts w:cs="Times New Roman" w:hint="default"/>
      </w:rPr>
    </w:lvl>
    <w:lvl w:ilvl="1" w:tplc="7C86C7B8">
      <w:start w:val="1"/>
      <w:numFmt w:val="russianLower"/>
      <w:lvlText w:val="%2)"/>
      <w:lvlJc w:val="left"/>
      <w:pPr>
        <w:ind w:left="1757" w:hanging="360"/>
      </w:pPr>
      <w:rPr>
        <w:rFonts w:cs="Times New Roman" w:hint="default"/>
      </w:rPr>
    </w:lvl>
    <w:lvl w:ilvl="2" w:tplc="0419001B" w:tentative="1">
      <w:start w:val="1"/>
      <w:numFmt w:val="lowerRoman"/>
      <w:lvlText w:val="%3."/>
      <w:lvlJc w:val="right"/>
      <w:pPr>
        <w:ind w:left="2477" w:hanging="180"/>
      </w:pPr>
      <w:rPr>
        <w:rFonts w:cs="Times New Roman"/>
      </w:rPr>
    </w:lvl>
    <w:lvl w:ilvl="3" w:tplc="0419000F" w:tentative="1">
      <w:start w:val="1"/>
      <w:numFmt w:val="decimal"/>
      <w:lvlText w:val="%4."/>
      <w:lvlJc w:val="left"/>
      <w:pPr>
        <w:ind w:left="3197" w:hanging="360"/>
      </w:pPr>
      <w:rPr>
        <w:rFonts w:cs="Times New Roman"/>
      </w:rPr>
    </w:lvl>
    <w:lvl w:ilvl="4" w:tplc="04190019" w:tentative="1">
      <w:start w:val="1"/>
      <w:numFmt w:val="lowerLetter"/>
      <w:lvlText w:val="%5."/>
      <w:lvlJc w:val="left"/>
      <w:pPr>
        <w:ind w:left="3917" w:hanging="360"/>
      </w:pPr>
      <w:rPr>
        <w:rFonts w:cs="Times New Roman"/>
      </w:rPr>
    </w:lvl>
    <w:lvl w:ilvl="5" w:tplc="0419001B" w:tentative="1">
      <w:start w:val="1"/>
      <w:numFmt w:val="lowerRoman"/>
      <w:lvlText w:val="%6."/>
      <w:lvlJc w:val="right"/>
      <w:pPr>
        <w:ind w:left="4637" w:hanging="180"/>
      </w:pPr>
      <w:rPr>
        <w:rFonts w:cs="Times New Roman"/>
      </w:rPr>
    </w:lvl>
    <w:lvl w:ilvl="6" w:tplc="0419000F" w:tentative="1">
      <w:start w:val="1"/>
      <w:numFmt w:val="decimal"/>
      <w:lvlText w:val="%7."/>
      <w:lvlJc w:val="left"/>
      <w:pPr>
        <w:ind w:left="5357" w:hanging="360"/>
      </w:pPr>
      <w:rPr>
        <w:rFonts w:cs="Times New Roman"/>
      </w:rPr>
    </w:lvl>
    <w:lvl w:ilvl="7" w:tplc="04190019" w:tentative="1">
      <w:start w:val="1"/>
      <w:numFmt w:val="lowerLetter"/>
      <w:lvlText w:val="%8."/>
      <w:lvlJc w:val="left"/>
      <w:pPr>
        <w:ind w:left="6077" w:hanging="360"/>
      </w:pPr>
      <w:rPr>
        <w:rFonts w:cs="Times New Roman"/>
      </w:rPr>
    </w:lvl>
    <w:lvl w:ilvl="8" w:tplc="0419001B" w:tentative="1">
      <w:start w:val="1"/>
      <w:numFmt w:val="lowerRoman"/>
      <w:lvlText w:val="%9."/>
      <w:lvlJc w:val="right"/>
      <w:pPr>
        <w:ind w:left="6797" w:hanging="180"/>
      </w:pPr>
      <w:rPr>
        <w:rFonts w:cs="Times New Roman"/>
      </w:rPr>
    </w:lvl>
  </w:abstractNum>
  <w:abstractNum w:abstractNumId="30" w15:restartNumberingAfterBreak="0">
    <w:nsid w:val="69F94270"/>
    <w:multiLevelType w:val="hybridMultilevel"/>
    <w:tmpl w:val="A63A9430"/>
    <w:lvl w:ilvl="0" w:tplc="97F62788">
      <w:start w:val="1"/>
      <w:numFmt w:val="decimal"/>
      <w:lvlText w:val="%1."/>
      <w:lvlJc w:val="left"/>
      <w:pPr>
        <w:tabs>
          <w:tab w:val="num" w:pos="540"/>
        </w:tabs>
        <w:ind w:left="540" w:firstLine="360"/>
      </w:pPr>
      <w:rPr>
        <w:rFonts w:cs="Times New Roman" w:hint="default"/>
      </w:rPr>
    </w:lvl>
    <w:lvl w:ilvl="1" w:tplc="D31697F2">
      <w:numFmt w:val="none"/>
      <w:lvlText w:val=""/>
      <w:lvlJc w:val="left"/>
      <w:pPr>
        <w:tabs>
          <w:tab w:val="num" w:pos="360"/>
        </w:tabs>
      </w:pPr>
      <w:rPr>
        <w:rFonts w:cs="Times New Roman"/>
      </w:rPr>
    </w:lvl>
    <w:lvl w:ilvl="2" w:tplc="CC766C9E">
      <w:numFmt w:val="none"/>
      <w:lvlText w:val=""/>
      <w:lvlJc w:val="left"/>
      <w:pPr>
        <w:tabs>
          <w:tab w:val="num" w:pos="360"/>
        </w:tabs>
      </w:pPr>
      <w:rPr>
        <w:rFonts w:cs="Times New Roman"/>
      </w:rPr>
    </w:lvl>
    <w:lvl w:ilvl="3" w:tplc="7B7601A4">
      <w:numFmt w:val="none"/>
      <w:lvlText w:val=""/>
      <w:lvlJc w:val="left"/>
      <w:pPr>
        <w:tabs>
          <w:tab w:val="num" w:pos="360"/>
        </w:tabs>
      </w:pPr>
      <w:rPr>
        <w:rFonts w:cs="Times New Roman"/>
      </w:rPr>
    </w:lvl>
    <w:lvl w:ilvl="4" w:tplc="6FEE5F1E">
      <w:numFmt w:val="none"/>
      <w:lvlText w:val=""/>
      <w:lvlJc w:val="left"/>
      <w:pPr>
        <w:tabs>
          <w:tab w:val="num" w:pos="360"/>
        </w:tabs>
      </w:pPr>
      <w:rPr>
        <w:rFonts w:cs="Times New Roman"/>
      </w:rPr>
    </w:lvl>
    <w:lvl w:ilvl="5" w:tplc="80F26A9C">
      <w:numFmt w:val="none"/>
      <w:lvlText w:val=""/>
      <w:lvlJc w:val="left"/>
      <w:pPr>
        <w:tabs>
          <w:tab w:val="num" w:pos="360"/>
        </w:tabs>
      </w:pPr>
      <w:rPr>
        <w:rFonts w:cs="Times New Roman"/>
      </w:rPr>
    </w:lvl>
    <w:lvl w:ilvl="6" w:tplc="7F50B6F2">
      <w:numFmt w:val="none"/>
      <w:lvlText w:val=""/>
      <w:lvlJc w:val="left"/>
      <w:pPr>
        <w:tabs>
          <w:tab w:val="num" w:pos="360"/>
        </w:tabs>
      </w:pPr>
      <w:rPr>
        <w:rFonts w:cs="Times New Roman"/>
      </w:rPr>
    </w:lvl>
    <w:lvl w:ilvl="7" w:tplc="0148793E">
      <w:numFmt w:val="none"/>
      <w:lvlText w:val=""/>
      <w:lvlJc w:val="left"/>
      <w:pPr>
        <w:tabs>
          <w:tab w:val="num" w:pos="360"/>
        </w:tabs>
      </w:pPr>
      <w:rPr>
        <w:rFonts w:cs="Times New Roman"/>
      </w:rPr>
    </w:lvl>
    <w:lvl w:ilvl="8" w:tplc="D9262524">
      <w:numFmt w:val="none"/>
      <w:lvlText w:val=""/>
      <w:lvlJc w:val="left"/>
      <w:pPr>
        <w:tabs>
          <w:tab w:val="num" w:pos="360"/>
        </w:tabs>
      </w:pPr>
      <w:rPr>
        <w:rFonts w:cs="Times New Roman"/>
      </w:rPr>
    </w:lvl>
  </w:abstractNum>
  <w:abstractNum w:abstractNumId="31" w15:restartNumberingAfterBreak="0">
    <w:nsid w:val="6BEC7AED"/>
    <w:multiLevelType w:val="hybridMultilevel"/>
    <w:tmpl w:val="D304F7D0"/>
    <w:lvl w:ilvl="0" w:tplc="BD6A42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6EF3257F"/>
    <w:multiLevelType w:val="hybridMultilevel"/>
    <w:tmpl w:val="5D2A7E96"/>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F4F6DCA"/>
    <w:multiLevelType w:val="hybridMultilevel"/>
    <w:tmpl w:val="10CE27E4"/>
    <w:lvl w:ilvl="0" w:tplc="C91E40B6">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705F316C"/>
    <w:multiLevelType w:val="hybridMultilevel"/>
    <w:tmpl w:val="61E2ACB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2711E4A"/>
    <w:multiLevelType w:val="hybridMultilevel"/>
    <w:tmpl w:val="7AE2D39C"/>
    <w:lvl w:ilvl="0" w:tplc="82601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BF6FED"/>
    <w:multiLevelType w:val="hybridMultilevel"/>
    <w:tmpl w:val="47D086D4"/>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8CD27DD"/>
    <w:multiLevelType w:val="hybridMultilevel"/>
    <w:tmpl w:val="02AAA01A"/>
    <w:lvl w:ilvl="0" w:tplc="78BEA8FC">
      <w:start w:val="1"/>
      <w:numFmt w:val="decimal"/>
      <w:lvlText w:val="%1."/>
      <w:lvlJc w:val="left"/>
      <w:pPr>
        <w:tabs>
          <w:tab w:val="num" w:pos="720"/>
        </w:tabs>
        <w:ind w:left="720" w:hanging="360"/>
      </w:pPr>
      <w:rPr>
        <w:rFonts w:cs="Times New Roman" w:hint="default"/>
      </w:rPr>
    </w:lvl>
    <w:lvl w:ilvl="1" w:tplc="7390B676">
      <w:numFmt w:val="none"/>
      <w:lvlText w:val=""/>
      <w:lvlJc w:val="left"/>
      <w:pPr>
        <w:tabs>
          <w:tab w:val="num" w:pos="360"/>
        </w:tabs>
      </w:pPr>
      <w:rPr>
        <w:rFonts w:cs="Times New Roman"/>
      </w:rPr>
    </w:lvl>
    <w:lvl w:ilvl="2" w:tplc="494C3A66">
      <w:numFmt w:val="none"/>
      <w:lvlText w:val=""/>
      <w:lvlJc w:val="left"/>
      <w:pPr>
        <w:tabs>
          <w:tab w:val="num" w:pos="360"/>
        </w:tabs>
      </w:pPr>
      <w:rPr>
        <w:rFonts w:cs="Times New Roman"/>
      </w:rPr>
    </w:lvl>
    <w:lvl w:ilvl="3" w:tplc="ED9ACB0E">
      <w:numFmt w:val="none"/>
      <w:lvlText w:val=""/>
      <w:lvlJc w:val="left"/>
      <w:pPr>
        <w:tabs>
          <w:tab w:val="num" w:pos="360"/>
        </w:tabs>
      </w:pPr>
      <w:rPr>
        <w:rFonts w:cs="Times New Roman"/>
      </w:rPr>
    </w:lvl>
    <w:lvl w:ilvl="4" w:tplc="56B86B1E">
      <w:numFmt w:val="none"/>
      <w:lvlText w:val=""/>
      <w:lvlJc w:val="left"/>
      <w:pPr>
        <w:tabs>
          <w:tab w:val="num" w:pos="360"/>
        </w:tabs>
      </w:pPr>
      <w:rPr>
        <w:rFonts w:cs="Times New Roman"/>
      </w:rPr>
    </w:lvl>
    <w:lvl w:ilvl="5" w:tplc="F1805EBA">
      <w:numFmt w:val="none"/>
      <w:lvlText w:val=""/>
      <w:lvlJc w:val="left"/>
      <w:pPr>
        <w:tabs>
          <w:tab w:val="num" w:pos="360"/>
        </w:tabs>
      </w:pPr>
      <w:rPr>
        <w:rFonts w:cs="Times New Roman"/>
      </w:rPr>
    </w:lvl>
    <w:lvl w:ilvl="6" w:tplc="976C9E06">
      <w:numFmt w:val="none"/>
      <w:lvlText w:val=""/>
      <w:lvlJc w:val="left"/>
      <w:pPr>
        <w:tabs>
          <w:tab w:val="num" w:pos="360"/>
        </w:tabs>
      </w:pPr>
      <w:rPr>
        <w:rFonts w:cs="Times New Roman"/>
      </w:rPr>
    </w:lvl>
    <w:lvl w:ilvl="7" w:tplc="C8920D74">
      <w:numFmt w:val="none"/>
      <w:lvlText w:val=""/>
      <w:lvlJc w:val="left"/>
      <w:pPr>
        <w:tabs>
          <w:tab w:val="num" w:pos="360"/>
        </w:tabs>
      </w:pPr>
      <w:rPr>
        <w:rFonts w:cs="Times New Roman"/>
      </w:rPr>
    </w:lvl>
    <w:lvl w:ilvl="8" w:tplc="69E4B09A">
      <w:numFmt w:val="none"/>
      <w:lvlText w:val=""/>
      <w:lvlJc w:val="left"/>
      <w:pPr>
        <w:tabs>
          <w:tab w:val="num" w:pos="360"/>
        </w:tabs>
      </w:pPr>
      <w:rPr>
        <w:rFonts w:cs="Times New Roman"/>
      </w:rPr>
    </w:lvl>
  </w:abstractNum>
  <w:abstractNum w:abstractNumId="38" w15:restartNumberingAfterBreak="0">
    <w:nsid w:val="797C5C59"/>
    <w:multiLevelType w:val="hybridMultilevel"/>
    <w:tmpl w:val="0958EDA2"/>
    <w:lvl w:ilvl="0" w:tplc="7C86C7B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7C5941D6"/>
    <w:multiLevelType w:val="hybridMultilevel"/>
    <w:tmpl w:val="027A7400"/>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CB71B6"/>
    <w:multiLevelType w:val="hybridMultilevel"/>
    <w:tmpl w:val="F908595C"/>
    <w:lvl w:ilvl="0" w:tplc="B51EB2E2">
      <w:start w:val="15"/>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37"/>
  </w:num>
  <w:num w:numId="2">
    <w:abstractNumId w:val="26"/>
  </w:num>
  <w:num w:numId="3">
    <w:abstractNumId w:val="19"/>
  </w:num>
  <w:num w:numId="4">
    <w:abstractNumId w:val="16"/>
  </w:num>
  <w:num w:numId="5">
    <w:abstractNumId w:val="18"/>
  </w:num>
  <w:num w:numId="6">
    <w:abstractNumId w:val="40"/>
  </w:num>
  <w:num w:numId="7">
    <w:abstractNumId w:val="27"/>
  </w:num>
  <w:num w:numId="8">
    <w:abstractNumId w:val="13"/>
  </w:num>
  <w:num w:numId="9">
    <w:abstractNumId w:val="12"/>
  </w:num>
  <w:num w:numId="10">
    <w:abstractNumId w:val="25"/>
  </w:num>
  <w:num w:numId="11">
    <w:abstractNumId w:val="23"/>
  </w:num>
  <w:num w:numId="12">
    <w:abstractNumId w:val="3"/>
  </w:num>
  <w:num w:numId="13">
    <w:abstractNumId w:val="22"/>
  </w:num>
  <w:num w:numId="14">
    <w:abstractNumId w:val="9"/>
  </w:num>
  <w:num w:numId="15">
    <w:abstractNumId w:val="6"/>
  </w:num>
  <w:num w:numId="16">
    <w:abstractNumId w:val="1"/>
  </w:num>
  <w:num w:numId="17">
    <w:abstractNumId w:val="8"/>
  </w:num>
  <w:num w:numId="18">
    <w:abstractNumId w:val="34"/>
  </w:num>
  <w:num w:numId="19">
    <w:abstractNumId w:val="10"/>
  </w:num>
  <w:num w:numId="20">
    <w:abstractNumId w:val="7"/>
  </w:num>
  <w:num w:numId="21">
    <w:abstractNumId w:val="31"/>
  </w:num>
  <w:num w:numId="22">
    <w:abstractNumId w:val="32"/>
  </w:num>
  <w:num w:numId="23">
    <w:abstractNumId w:val="15"/>
  </w:num>
  <w:num w:numId="24">
    <w:abstractNumId w:val="36"/>
  </w:num>
  <w:num w:numId="25">
    <w:abstractNumId w:val="17"/>
  </w:num>
  <w:num w:numId="26">
    <w:abstractNumId w:val="38"/>
  </w:num>
  <w:num w:numId="27">
    <w:abstractNumId w:val="4"/>
  </w:num>
  <w:num w:numId="28">
    <w:abstractNumId w:val="35"/>
  </w:num>
  <w:num w:numId="29">
    <w:abstractNumId w:val="2"/>
  </w:num>
  <w:num w:numId="30">
    <w:abstractNumId w:val="39"/>
  </w:num>
  <w:num w:numId="31">
    <w:abstractNumId w:val="28"/>
  </w:num>
  <w:num w:numId="32">
    <w:abstractNumId w:val="20"/>
  </w:num>
  <w:num w:numId="33">
    <w:abstractNumId w:val="29"/>
  </w:num>
  <w:num w:numId="34">
    <w:abstractNumId w:val="21"/>
  </w:num>
  <w:num w:numId="35">
    <w:abstractNumId w:val="33"/>
  </w:num>
  <w:num w:numId="36">
    <w:abstractNumId w:val="30"/>
  </w:num>
  <w:num w:numId="37">
    <w:abstractNumId w:val="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4"/>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46"/>
    <w:rsid w:val="00000137"/>
    <w:rsid w:val="000165DD"/>
    <w:rsid w:val="00021069"/>
    <w:rsid w:val="000214BF"/>
    <w:rsid w:val="000320F2"/>
    <w:rsid w:val="00035887"/>
    <w:rsid w:val="00072152"/>
    <w:rsid w:val="00072F20"/>
    <w:rsid w:val="0007691F"/>
    <w:rsid w:val="00080CCB"/>
    <w:rsid w:val="00087FEA"/>
    <w:rsid w:val="00092744"/>
    <w:rsid w:val="00095399"/>
    <w:rsid w:val="000975F8"/>
    <w:rsid w:val="000B2CB6"/>
    <w:rsid w:val="000B7360"/>
    <w:rsid w:val="000B74BB"/>
    <w:rsid w:val="000B77C4"/>
    <w:rsid w:val="000C1417"/>
    <w:rsid w:val="000C48CA"/>
    <w:rsid w:val="000C56A6"/>
    <w:rsid w:val="000D0D49"/>
    <w:rsid w:val="000D447A"/>
    <w:rsid w:val="000E0E16"/>
    <w:rsid w:val="000F2D2C"/>
    <w:rsid w:val="00103573"/>
    <w:rsid w:val="001071C1"/>
    <w:rsid w:val="00124E9E"/>
    <w:rsid w:val="0012598F"/>
    <w:rsid w:val="00137D08"/>
    <w:rsid w:val="001577E5"/>
    <w:rsid w:val="00157CFE"/>
    <w:rsid w:val="00196937"/>
    <w:rsid w:val="001B6ED0"/>
    <w:rsid w:val="001C3821"/>
    <w:rsid w:val="001E57AB"/>
    <w:rsid w:val="00203C01"/>
    <w:rsid w:val="00204627"/>
    <w:rsid w:val="00210B7D"/>
    <w:rsid w:val="0022685A"/>
    <w:rsid w:val="0023416F"/>
    <w:rsid w:val="0023774F"/>
    <w:rsid w:val="00237FF5"/>
    <w:rsid w:val="002405C2"/>
    <w:rsid w:val="0024768B"/>
    <w:rsid w:val="00280BCD"/>
    <w:rsid w:val="002867AA"/>
    <w:rsid w:val="00287C33"/>
    <w:rsid w:val="002A0F95"/>
    <w:rsid w:val="002A6C66"/>
    <w:rsid w:val="002D7806"/>
    <w:rsid w:val="002E0EF3"/>
    <w:rsid w:val="002E7087"/>
    <w:rsid w:val="002F1F85"/>
    <w:rsid w:val="00302BD8"/>
    <w:rsid w:val="00302E1E"/>
    <w:rsid w:val="00304158"/>
    <w:rsid w:val="00314D7C"/>
    <w:rsid w:val="00315050"/>
    <w:rsid w:val="003173DC"/>
    <w:rsid w:val="003237E2"/>
    <w:rsid w:val="00326C33"/>
    <w:rsid w:val="003401E8"/>
    <w:rsid w:val="00340F59"/>
    <w:rsid w:val="00341FF0"/>
    <w:rsid w:val="003441AA"/>
    <w:rsid w:val="00367487"/>
    <w:rsid w:val="003724A5"/>
    <w:rsid w:val="00376F78"/>
    <w:rsid w:val="00377BDC"/>
    <w:rsid w:val="003861D3"/>
    <w:rsid w:val="00387A8E"/>
    <w:rsid w:val="00393450"/>
    <w:rsid w:val="003B04D6"/>
    <w:rsid w:val="003B7467"/>
    <w:rsid w:val="003C1E46"/>
    <w:rsid w:val="003E0FF3"/>
    <w:rsid w:val="003E5A07"/>
    <w:rsid w:val="003F2838"/>
    <w:rsid w:val="003F4D92"/>
    <w:rsid w:val="003F5B83"/>
    <w:rsid w:val="004015E4"/>
    <w:rsid w:val="004034C9"/>
    <w:rsid w:val="00406314"/>
    <w:rsid w:val="0041090F"/>
    <w:rsid w:val="00411179"/>
    <w:rsid w:val="00414729"/>
    <w:rsid w:val="00414C91"/>
    <w:rsid w:val="0043076A"/>
    <w:rsid w:val="00434338"/>
    <w:rsid w:val="004360B8"/>
    <w:rsid w:val="004438C0"/>
    <w:rsid w:val="0044391F"/>
    <w:rsid w:val="004452C2"/>
    <w:rsid w:val="004500A6"/>
    <w:rsid w:val="00457835"/>
    <w:rsid w:val="0046254A"/>
    <w:rsid w:val="00466875"/>
    <w:rsid w:val="0047178A"/>
    <w:rsid w:val="0047591A"/>
    <w:rsid w:val="00484397"/>
    <w:rsid w:val="00486017"/>
    <w:rsid w:val="00486F6A"/>
    <w:rsid w:val="0049394C"/>
    <w:rsid w:val="00493957"/>
    <w:rsid w:val="004B1DCC"/>
    <w:rsid w:val="004B7F22"/>
    <w:rsid w:val="004C3EE5"/>
    <w:rsid w:val="004C65BB"/>
    <w:rsid w:val="004E1A4A"/>
    <w:rsid w:val="004E4698"/>
    <w:rsid w:val="004E4F0F"/>
    <w:rsid w:val="00506D1E"/>
    <w:rsid w:val="00516E14"/>
    <w:rsid w:val="00517A4E"/>
    <w:rsid w:val="00525A59"/>
    <w:rsid w:val="005349FF"/>
    <w:rsid w:val="005352AC"/>
    <w:rsid w:val="005619DA"/>
    <w:rsid w:val="0056388B"/>
    <w:rsid w:val="005A5B94"/>
    <w:rsid w:val="005A6D06"/>
    <w:rsid w:val="005B225D"/>
    <w:rsid w:val="005C442F"/>
    <w:rsid w:val="005C4610"/>
    <w:rsid w:val="005C76A9"/>
    <w:rsid w:val="005D67EF"/>
    <w:rsid w:val="005E6AB1"/>
    <w:rsid w:val="005F18E5"/>
    <w:rsid w:val="005F72E6"/>
    <w:rsid w:val="0060685C"/>
    <w:rsid w:val="006168BA"/>
    <w:rsid w:val="00616E2C"/>
    <w:rsid w:val="006272CC"/>
    <w:rsid w:val="00634C92"/>
    <w:rsid w:val="00637BE6"/>
    <w:rsid w:val="006474C3"/>
    <w:rsid w:val="00647BC2"/>
    <w:rsid w:val="00650F8A"/>
    <w:rsid w:val="00661130"/>
    <w:rsid w:val="00665693"/>
    <w:rsid w:val="00673CEB"/>
    <w:rsid w:val="006A0D14"/>
    <w:rsid w:val="006A0D29"/>
    <w:rsid w:val="006B04D2"/>
    <w:rsid w:val="006B1955"/>
    <w:rsid w:val="006B6839"/>
    <w:rsid w:val="006D73ED"/>
    <w:rsid w:val="006F2A00"/>
    <w:rsid w:val="006F66B9"/>
    <w:rsid w:val="007038B6"/>
    <w:rsid w:val="0070430D"/>
    <w:rsid w:val="00714D2B"/>
    <w:rsid w:val="007162AF"/>
    <w:rsid w:val="00723976"/>
    <w:rsid w:val="007239B3"/>
    <w:rsid w:val="00724233"/>
    <w:rsid w:val="00732E1B"/>
    <w:rsid w:val="00734493"/>
    <w:rsid w:val="00747492"/>
    <w:rsid w:val="00750183"/>
    <w:rsid w:val="00753C70"/>
    <w:rsid w:val="00760B00"/>
    <w:rsid w:val="00764377"/>
    <w:rsid w:val="0077707E"/>
    <w:rsid w:val="0078086F"/>
    <w:rsid w:val="007C6B3B"/>
    <w:rsid w:val="007D2021"/>
    <w:rsid w:val="007F0387"/>
    <w:rsid w:val="007F74C5"/>
    <w:rsid w:val="0080171D"/>
    <w:rsid w:val="00807B47"/>
    <w:rsid w:val="00827FE2"/>
    <w:rsid w:val="0083666E"/>
    <w:rsid w:val="00836F16"/>
    <w:rsid w:val="00843437"/>
    <w:rsid w:val="00853F01"/>
    <w:rsid w:val="008556B0"/>
    <w:rsid w:val="00855BA1"/>
    <w:rsid w:val="008613DD"/>
    <w:rsid w:val="00863245"/>
    <w:rsid w:val="00866A7F"/>
    <w:rsid w:val="00870D58"/>
    <w:rsid w:val="0087346C"/>
    <w:rsid w:val="00873811"/>
    <w:rsid w:val="00892905"/>
    <w:rsid w:val="008C039F"/>
    <w:rsid w:val="008C6CA6"/>
    <w:rsid w:val="008E451E"/>
    <w:rsid w:val="008E63AB"/>
    <w:rsid w:val="008F409D"/>
    <w:rsid w:val="009017B0"/>
    <w:rsid w:val="0090790D"/>
    <w:rsid w:val="00915728"/>
    <w:rsid w:val="00916B2D"/>
    <w:rsid w:val="00920334"/>
    <w:rsid w:val="00926A34"/>
    <w:rsid w:val="009271C2"/>
    <w:rsid w:val="00935FF3"/>
    <w:rsid w:val="0096120A"/>
    <w:rsid w:val="00961E47"/>
    <w:rsid w:val="00963613"/>
    <w:rsid w:val="00981D54"/>
    <w:rsid w:val="009820AD"/>
    <w:rsid w:val="00986929"/>
    <w:rsid w:val="00987504"/>
    <w:rsid w:val="0099477A"/>
    <w:rsid w:val="009949BD"/>
    <w:rsid w:val="009A1AA0"/>
    <w:rsid w:val="009A68AC"/>
    <w:rsid w:val="009E3F30"/>
    <w:rsid w:val="009E418D"/>
    <w:rsid w:val="009F3152"/>
    <w:rsid w:val="009F6329"/>
    <w:rsid w:val="009F70E9"/>
    <w:rsid w:val="00A1407D"/>
    <w:rsid w:val="00A26380"/>
    <w:rsid w:val="00A31EEA"/>
    <w:rsid w:val="00A331D2"/>
    <w:rsid w:val="00A44403"/>
    <w:rsid w:val="00A51D75"/>
    <w:rsid w:val="00A51F5B"/>
    <w:rsid w:val="00A52524"/>
    <w:rsid w:val="00A556B0"/>
    <w:rsid w:val="00A656CD"/>
    <w:rsid w:val="00A77C58"/>
    <w:rsid w:val="00A81504"/>
    <w:rsid w:val="00A9230B"/>
    <w:rsid w:val="00A96E1A"/>
    <w:rsid w:val="00AA6270"/>
    <w:rsid w:val="00AB45BE"/>
    <w:rsid w:val="00AB46F0"/>
    <w:rsid w:val="00AB7162"/>
    <w:rsid w:val="00AB7177"/>
    <w:rsid w:val="00AC19FB"/>
    <w:rsid w:val="00AC1DAC"/>
    <w:rsid w:val="00AE47BF"/>
    <w:rsid w:val="00AF428F"/>
    <w:rsid w:val="00B0168F"/>
    <w:rsid w:val="00B179CD"/>
    <w:rsid w:val="00B512DE"/>
    <w:rsid w:val="00B51C78"/>
    <w:rsid w:val="00B53D77"/>
    <w:rsid w:val="00B569C2"/>
    <w:rsid w:val="00B56DA3"/>
    <w:rsid w:val="00B60167"/>
    <w:rsid w:val="00B61C7B"/>
    <w:rsid w:val="00B65FD9"/>
    <w:rsid w:val="00B72D9D"/>
    <w:rsid w:val="00B76AAF"/>
    <w:rsid w:val="00BA7FB7"/>
    <w:rsid w:val="00BC025A"/>
    <w:rsid w:val="00BC391C"/>
    <w:rsid w:val="00BC6538"/>
    <w:rsid w:val="00BC67A8"/>
    <w:rsid w:val="00BD1FB6"/>
    <w:rsid w:val="00BD4D35"/>
    <w:rsid w:val="00BE2680"/>
    <w:rsid w:val="00BF0537"/>
    <w:rsid w:val="00BF11AF"/>
    <w:rsid w:val="00BF75D6"/>
    <w:rsid w:val="00C01DAB"/>
    <w:rsid w:val="00C04449"/>
    <w:rsid w:val="00C202DD"/>
    <w:rsid w:val="00C22566"/>
    <w:rsid w:val="00C24097"/>
    <w:rsid w:val="00C24BCE"/>
    <w:rsid w:val="00C353C7"/>
    <w:rsid w:val="00C373F3"/>
    <w:rsid w:val="00C411D2"/>
    <w:rsid w:val="00C42B96"/>
    <w:rsid w:val="00C453AF"/>
    <w:rsid w:val="00C52214"/>
    <w:rsid w:val="00C64C07"/>
    <w:rsid w:val="00C655C6"/>
    <w:rsid w:val="00C95290"/>
    <w:rsid w:val="00C96C33"/>
    <w:rsid w:val="00CA1ED0"/>
    <w:rsid w:val="00CB105A"/>
    <w:rsid w:val="00CC6E59"/>
    <w:rsid w:val="00CD348F"/>
    <w:rsid w:val="00CD3B1D"/>
    <w:rsid w:val="00CD4464"/>
    <w:rsid w:val="00CE4BC3"/>
    <w:rsid w:val="00CE7CFB"/>
    <w:rsid w:val="00CF2897"/>
    <w:rsid w:val="00CF3100"/>
    <w:rsid w:val="00D07A3B"/>
    <w:rsid w:val="00D23C99"/>
    <w:rsid w:val="00D46F2D"/>
    <w:rsid w:val="00D838D6"/>
    <w:rsid w:val="00D84098"/>
    <w:rsid w:val="00D852C0"/>
    <w:rsid w:val="00D91C3C"/>
    <w:rsid w:val="00DA1E19"/>
    <w:rsid w:val="00DB0E7E"/>
    <w:rsid w:val="00DB7C3A"/>
    <w:rsid w:val="00DC2C04"/>
    <w:rsid w:val="00DC3A9D"/>
    <w:rsid w:val="00DC5C80"/>
    <w:rsid w:val="00DE7AC1"/>
    <w:rsid w:val="00E03A22"/>
    <w:rsid w:val="00E07987"/>
    <w:rsid w:val="00E116E3"/>
    <w:rsid w:val="00E21A2E"/>
    <w:rsid w:val="00E21B4A"/>
    <w:rsid w:val="00E22900"/>
    <w:rsid w:val="00E2414F"/>
    <w:rsid w:val="00E246D1"/>
    <w:rsid w:val="00E32708"/>
    <w:rsid w:val="00E35F40"/>
    <w:rsid w:val="00E41EB5"/>
    <w:rsid w:val="00E544CB"/>
    <w:rsid w:val="00E662B7"/>
    <w:rsid w:val="00E83D39"/>
    <w:rsid w:val="00E87F91"/>
    <w:rsid w:val="00E93F50"/>
    <w:rsid w:val="00EA0A6A"/>
    <w:rsid w:val="00EA6F13"/>
    <w:rsid w:val="00EB29EB"/>
    <w:rsid w:val="00EB7CC7"/>
    <w:rsid w:val="00EC1E93"/>
    <w:rsid w:val="00EC30E3"/>
    <w:rsid w:val="00EC323C"/>
    <w:rsid w:val="00ED66F5"/>
    <w:rsid w:val="00EE6413"/>
    <w:rsid w:val="00EF00CA"/>
    <w:rsid w:val="00EF20EB"/>
    <w:rsid w:val="00F044E6"/>
    <w:rsid w:val="00F04E11"/>
    <w:rsid w:val="00F0797D"/>
    <w:rsid w:val="00F11C13"/>
    <w:rsid w:val="00F17808"/>
    <w:rsid w:val="00F2240C"/>
    <w:rsid w:val="00F234B3"/>
    <w:rsid w:val="00F444A2"/>
    <w:rsid w:val="00F46480"/>
    <w:rsid w:val="00F64D8F"/>
    <w:rsid w:val="00F70BA1"/>
    <w:rsid w:val="00F71841"/>
    <w:rsid w:val="00F77715"/>
    <w:rsid w:val="00F77E86"/>
    <w:rsid w:val="00F82996"/>
    <w:rsid w:val="00F83CAB"/>
    <w:rsid w:val="00F912F0"/>
    <w:rsid w:val="00F91A3E"/>
    <w:rsid w:val="00FC5E90"/>
    <w:rsid w:val="00FD00A6"/>
    <w:rsid w:val="00FD0D57"/>
    <w:rsid w:val="00FE6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518858E"/>
  <w15:docId w15:val="{8E34453E-18DE-4798-83AC-C06EFC1E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9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C95290"/>
    <w:pPr>
      <w:spacing w:before="108" w:after="108"/>
      <w:ind w:firstLine="0"/>
      <w:jc w:val="center"/>
      <w:outlineLvl w:val="0"/>
    </w:pPr>
    <w:rPr>
      <w:b/>
      <w:bCs/>
      <w:color w:val="26282F"/>
    </w:rPr>
  </w:style>
  <w:style w:type="paragraph" w:styleId="2">
    <w:name w:val="heading 2"/>
    <w:basedOn w:val="1"/>
    <w:next w:val="a"/>
    <w:link w:val="20"/>
    <w:uiPriority w:val="99"/>
    <w:qFormat/>
    <w:rsid w:val="00C95290"/>
    <w:pPr>
      <w:outlineLvl w:val="1"/>
    </w:pPr>
  </w:style>
  <w:style w:type="paragraph" w:styleId="3">
    <w:name w:val="heading 3"/>
    <w:basedOn w:val="2"/>
    <w:next w:val="a"/>
    <w:link w:val="30"/>
    <w:uiPriority w:val="99"/>
    <w:qFormat/>
    <w:rsid w:val="00C95290"/>
    <w:pPr>
      <w:outlineLvl w:val="2"/>
    </w:pPr>
  </w:style>
  <w:style w:type="paragraph" w:styleId="4">
    <w:name w:val="heading 4"/>
    <w:basedOn w:val="3"/>
    <w:next w:val="a"/>
    <w:link w:val="40"/>
    <w:uiPriority w:val="99"/>
    <w:qFormat/>
    <w:rsid w:val="00C95290"/>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529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9529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95290"/>
    <w:rPr>
      <w:rFonts w:ascii="Cambria" w:hAnsi="Cambria" w:cs="Times New Roman"/>
      <w:b/>
      <w:bCs/>
      <w:sz w:val="26"/>
      <w:szCs w:val="26"/>
    </w:rPr>
  </w:style>
  <w:style w:type="character" w:customStyle="1" w:styleId="40">
    <w:name w:val="Заголовок 4 Знак"/>
    <w:basedOn w:val="a0"/>
    <w:link w:val="4"/>
    <w:uiPriority w:val="99"/>
    <w:semiHidden/>
    <w:locked/>
    <w:rsid w:val="00C95290"/>
    <w:rPr>
      <w:rFonts w:cs="Times New Roman"/>
      <w:b/>
      <w:bCs/>
      <w:sz w:val="28"/>
      <w:szCs w:val="28"/>
    </w:rPr>
  </w:style>
  <w:style w:type="character" w:customStyle="1" w:styleId="a3">
    <w:name w:val="Цветовое выделение"/>
    <w:uiPriority w:val="99"/>
    <w:rsid w:val="00C95290"/>
    <w:rPr>
      <w:b/>
      <w:color w:val="26282F"/>
    </w:rPr>
  </w:style>
  <w:style w:type="character" w:customStyle="1" w:styleId="a4">
    <w:name w:val="Гипертекстовая ссылка"/>
    <w:basedOn w:val="a3"/>
    <w:uiPriority w:val="99"/>
    <w:rsid w:val="00C95290"/>
    <w:rPr>
      <w:rFonts w:cs="Times New Roman"/>
      <w:b/>
      <w:color w:val="106BBE"/>
    </w:rPr>
  </w:style>
  <w:style w:type="character" w:customStyle="1" w:styleId="a5">
    <w:name w:val="Активная гипертекстовая ссылка"/>
    <w:basedOn w:val="a4"/>
    <w:uiPriority w:val="99"/>
    <w:rsid w:val="00C95290"/>
    <w:rPr>
      <w:rFonts w:cs="Times New Roman"/>
      <w:b/>
      <w:color w:val="106BBE"/>
      <w:u w:val="single"/>
    </w:rPr>
  </w:style>
  <w:style w:type="paragraph" w:customStyle="1" w:styleId="a6">
    <w:name w:val="Внимание"/>
    <w:basedOn w:val="a"/>
    <w:next w:val="a"/>
    <w:uiPriority w:val="99"/>
    <w:rsid w:val="00C9529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95290"/>
  </w:style>
  <w:style w:type="paragraph" w:customStyle="1" w:styleId="a8">
    <w:name w:val="Внимание: недобросовестность!"/>
    <w:basedOn w:val="a6"/>
    <w:next w:val="a"/>
    <w:uiPriority w:val="99"/>
    <w:rsid w:val="00C95290"/>
  </w:style>
  <w:style w:type="character" w:customStyle="1" w:styleId="a9">
    <w:name w:val="Выделение для Базового Поиска"/>
    <w:basedOn w:val="a3"/>
    <w:uiPriority w:val="99"/>
    <w:rsid w:val="00C95290"/>
    <w:rPr>
      <w:rFonts w:cs="Times New Roman"/>
      <w:b/>
      <w:bCs/>
      <w:color w:val="0058A9"/>
    </w:rPr>
  </w:style>
  <w:style w:type="character" w:customStyle="1" w:styleId="aa">
    <w:name w:val="Выделение для Базового Поиска (курсив)"/>
    <w:basedOn w:val="a9"/>
    <w:uiPriority w:val="99"/>
    <w:rsid w:val="00C95290"/>
    <w:rPr>
      <w:rFonts w:cs="Times New Roman"/>
      <w:b/>
      <w:bCs/>
      <w:i/>
      <w:iCs/>
      <w:color w:val="0058A9"/>
    </w:rPr>
  </w:style>
  <w:style w:type="paragraph" w:customStyle="1" w:styleId="ab">
    <w:name w:val="Дочерний элемент списка"/>
    <w:basedOn w:val="a"/>
    <w:next w:val="a"/>
    <w:uiPriority w:val="99"/>
    <w:rsid w:val="00C95290"/>
    <w:pPr>
      <w:ind w:left="240" w:right="300" w:firstLine="0"/>
    </w:pPr>
    <w:rPr>
      <w:color w:val="868381"/>
      <w:sz w:val="20"/>
      <w:szCs w:val="20"/>
    </w:rPr>
  </w:style>
  <w:style w:type="paragraph" w:customStyle="1" w:styleId="ac">
    <w:name w:val="Основное меню (преемственное)"/>
    <w:basedOn w:val="a"/>
    <w:next w:val="a"/>
    <w:uiPriority w:val="99"/>
    <w:rsid w:val="00C95290"/>
    <w:rPr>
      <w:rFonts w:ascii="Verdana" w:hAnsi="Verdana" w:cs="Verdana"/>
      <w:sz w:val="22"/>
      <w:szCs w:val="22"/>
    </w:rPr>
  </w:style>
  <w:style w:type="paragraph" w:customStyle="1" w:styleId="11">
    <w:name w:val="Заголовок1"/>
    <w:basedOn w:val="ac"/>
    <w:next w:val="a"/>
    <w:uiPriority w:val="99"/>
    <w:rsid w:val="00C95290"/>
    <w:rPr>
      <w:b/>
      <w:bCs/>
      <w:color w:val="0058A9"/>
      <w:shd w:val="clear" w:color="auto" w:fill="F0F0F0"/>
    </w:rPr>
  </w:style>
  <w:style w:type="paragraph" w:customStyle="1" w:styleId="ad">
    <w:name w:val="Заголовок группы контролов"/>
    <w:basedOn w:val="a"/>
    <w:next w:val="a"/>
    <w:uiPriority w:val="99"/>
    <w:rsid w:val="00C95290"/>
    <w:rPr>
      <w:b/>
      <w:bCs/>
      <w:color w:val="000000"/>
    </w:rPr>
  </w:style>
  <w:style w:type="paragraph" w:customStyle="1" w:styleId="ae">
    <w:name w:val="Заголовок для информации об изменениях"/>
    <w:basedOn w:val="1"/>
    <w:next w:val="a"/>
    <w:uiPriority w:val="99"/>
    <w:rsid w:val="00C95290"/>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C95290"/>
    <w:rPr>
      <w:i/>
      <w:iCs/>
      <w:color w:val="000080"/>
      <w:sz w:val="22"/>
      <w:szCs w:val="22"/>
    </w:rPr>
  </w:style>
  <w:style w:type="character" w:customStyle="1" w:styleId="af0">
    <w:name w:val="Заголовок своего сообщения"/>
    <w:basedOn w:val="a3"/>
    <w:uiPriority w:val="99"/>
    <w:rsid w:val="00C95290"/>
    <w:rPr>
      <w:rFonts w:cs="Times New Roman"/>
      <w:b/>
      <w:bCs/>
      <w:color w:val="26282F"/>
    </w:rPr>
  </w:style>
  <w:style w:type="paragraph" w:customStyle="1" w:styleId="af1">
    <w:name w:val="Заголовок статьи"/>
    <w:basedOn w:val="a"/>
    <w:next w:val="a"/>
    <w:uiPriority w:val="99"/>
    <w:rsid w:val="00C95290"/>
    <w:pPr>
      <w:ind w:left="1612" w:hanging="892"/>
    </w:pPr>
  </w:style>
  <w:style w:type="character" w:customStyle="1" w:styleId="af2">
    <w:name w:val="Заголовок чужого сообщения"/>
    <w:basedOn w:val="a3"/>
    <w:uiPriority w:val="99"/>
    <w:rsid w:val="00C95290"/>
    <w:rPr>
      <w:rFonts w:cs="Times New Roman"/>
      <w:b/>
      <w:bCs/>
      <w:color w:val="FF0000"/>
    </w:rPr>
  </w:style>
  <w:style w:type="paragraph" w:customStyle="1" w:styleId="af3">
    <w:name w:val="Заголовок ЭР (левое окно)"/>
    <w:basedOn w:val="a"/>
    <w:next w:val="a"/>
    <w:uiPriority w:val="99"/>
    <w:rsid w:val="00C95290"/>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C95290"/>
    <w:pPr>
      <w:spacing w:after="0"/>
      <w:jc w:val="left"/>
    </w:pPr>
  </w:style>
  <w:style w:type="paragraph" w:customStyle="1" w:styleId="af5">
    <w:name w:val="Интерактивный заголовок"/>
    <w:basedOn w:val="11"/>
    <w:next w:val="a"/>
    <w:uiPriority w:val="99"/>
    <w:rsid w:val="00C95290"/>
    <w:rPr>
      <w:u w:val="single"/>
    </w:rPr>
  </w:style>
  <w:style w:type="paragraph" w:customStyle="1" w:styleId="af6">
    <w:name w:val="Текст информации об изменениях"/>
    <w:basedOn w:val="a"/>
    <w:next w:val="a"/>
    <w:uiPriority w:val="99"/>
    <w:rsid w:val="00C95290"/>
    <w:rPr>
      <w:color w:val="353842"/>
      <w:sz w:val="18"/>
      <w:szCs w:val="18"/>
    </w:rPr>
  </w:style>
  <w:style w:type="paragraph" w:customStyle="1" w:styleId="af7">
    <w:name w:val="Информация об изменениях"/>
    <w:basedOn w:val="af6"/>
    <w:next w:val="a"/>
    <w:uiPriority w:val="99"/>
    <w:rsid w:val="00C95290"/>
    <w:pPr>
      <w:spacing w:before="180"/>
      <w:ind w:left="360" w:right="360" w:firstLine="0"/>
    </w:pPr>
    <w:rPr>
      <w:shd w:val="clear" w:color="auto" w:fill="EAEFED"/>
    </w:rPr>
  </w:style>
  <w:style w:type="paragraph" w:customStyle="1" w:styleId="af8">
    <w:name w:val="Текст (справка)"/>
    <w:basedOn w:val="a"/>
    <w:next w:val="a"/>
    <w:uiPriority w:val="99"/>
    <w:rsid w:val="00C95290"/>
    <w:pPr>
      <w:ind w:left="170" w:right="170" w:firstLine="0"/>
      <w:jc w:val="left"/>
    </w:pPr>
  </w:style>
  <w:style w:type="paragraph" w:customStyle="1" w:styleId="af9">
    <w:name w:val="Комментарий"/>
    <w:basedOn w:val="af8"/>
    <w:next w:val="a"/>
    <w:uiPriority w:val="99"/>
    <w:rsid w:val="00C95290"/>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C95290"/>
    <w:rPr>
      <w:i/>
      <w:iCs/>
    </w:rPr>
  </w:style>
  <w:style w:type="paragraph" w:customStyle="1" w:styleId="afb">
    <w:name w:val="Текст (лев. подпись)"/>
    <w:basedOn w:val="a"/>
    <w:next w:val="a"/>
    <w:uiPriority w:val="99"/>
    <w:rsid w:val="00C95290"/>
    <w:pPr>
      <w:ind w:firstLine="0"/>
      <w:jc w:val="left"/>
    </w:pPr>
  </w:style>
  <w:style w:type="paragraph" w:customStyle="1" w:styleId="afc">
    <w:name w:val="Колонтитул (левый)"/>
    <w:basedOn w:val="afb"/>
    <w:next w:val="a"/>
    <w:uiPriority w:val="99"/>
    <w:rsid w:val="00C95290"/>
    <w:rPr>
      <w:sz w:val="14"/>
      <w:szCs w:val="14"/>
    </w:rPr>
  </w:style>
  <w:style w:type="paragraph" w:customStyle="1" w:styleId="afd">
    <w:name w:val="Текст (прав. подпись)"/>
    <w:basedOn w:val="a"/>
    <w:next w:val="a"/>
    <w:uiPriority w:val="99"/>
    <w:rsid w:val="00C95290"/>
    <w:pPr>
      <w:ind w:firstLine="0"/>
      <w:jc w:val="right"/>
    </w:pPr>
  </w:style>
  <w:style w:type="paragraph" w:customStyle="1" w:styleId="afe">
    <w:name w:val="Колонтитул (правый)"/>
    <w:basedOn w:val="afd"/>
    <w:next w:val="a"/>
    <w:uiPriority w:val="99"/>
    <w:rsid w:val="00C95290"/>
    <w:rPr>
      <w:sz w:val="14"/>
      <w:szCs w:val="14"/>
    </w:rPr>
  </w:style>
  <w:style w:type="paragraph" w:customStyle="1" w:styleId="aff">
    <w:name w:val="Комментарий пользователя"/>
    <w:basedOn w:val="af9"/>
    <w:next w:val="a"/>
    <w:uiPriority w:val="99"/>
    <w:rsid w:val="00C95290"/>
    <w:pPr>
      <w:jc w:val="left"/>
    </w:pPr>
    <w:rPr>
      <w:shd w:val="clear" w:color="auto" w:fill="FFDFE0"/>
    </w:rPr>
  </w:style>
  <w:style w:type="paragraph" w:customStyle="1" w:styleId="aff0">
    <w:name w:val="Куда обратиться?"/>
    <w:basedOn w:val="a6"/>
    <w:next w:val="a"/>
    <w:uiPriority w:val="99"/>
    <w:rsid w:val="00C95290"/>
  </w:style>
  <w:style w:type="paragraph" w:customStyle="1" w:styleId="aff1">
    <w:name w:val="Моноширинный"/>
    <w:basedOn w:val="a"/>
    <w:next w:val="a"/>
    <w:uiPriority w:val="99"/>
    <w:rsid w:val="00C95290"/>
    <w:pPr>
      <w:ind w:firstLine="0"/>
      <w:jc w:val="left"/>
    </w:pPr>
    <w:rPr>
      <w:rFonts w:ascii="Courier New" w:hAnsi="Courier New" w:cs="Courier New"/>
    </w:rPr>
  </w:style>
  <w:style w:type="character" w:customStyle="1" w:styleId="aff2">
    <w:name w:val="Найденные слова"/>
    <w:basedOn w:val="a3"/>
    <w:uiPriority w:val="99"/>
    <w:rsid w:val="00C95290"/>
    <w:rPr>
      <w:rFonts w:cs="Times New Roman"/>
      <w:b/>
      <w:color w:val="26282F"/>
      <w:shd w:val="clear" w:color="auto" w:fill="FFF580"/>
    </w:rPr>
  </w:style>
  <w:style w:type="paragraph" w:customStyle="1" w:styleId="aff3">
    <w:name w:val="Напишите нам"/>
    <w:basedOn w:val="a"/>
    <w:next w:val="a"/>
    <w:uiPriority w:val="99"/>
    <w:rsid w:val="00C95290"/>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C95290"/>
    <w:rPr>
      <w:rFonts w:cs="Times New Roman"/>
      <w:b/>
      <w:color w:val="000000"/>
      <w:shd w:val="clear" w:color="auto" w:fill="D8EDE8"/>
    </w:rPr>
  </w:style>
  <w:style w:type="paragraph" w:customStyle="1" w:styleId="aff5">
    <w:name w:val="Необходимые документы"/>
    <w:basedOn w:val="a6"/>
    <w:next w:val="a"/>
    <w:uiPriority w:val="99"/>
    <w:rsid w:val="00C95290"/>
    <w:pPr>
      <w:ind w:firstLine="118"/>
    </w:pPr>
  </w:style>
  <w:style w:type="paragraph" w:customStyle="1" w:styleId="aff6">
    <w:name w:val="Нормальный (таблица)"/>
    <w:basedOn w:val="a"/>
    <w:next w:val="a"/>
    <w:uiPriority w:val="99"/>
    <w:rsid w:val="00C95290"/>
    <w:pPr>
      <w:ind w:firstLine="0"/>
    </w:pPr>
  </w:style>
  <w:style w:type="paragraph" w:customStyle="1" w:styleId="aff7">
    <w:name w:val="Таблицы (моноширинный)"/>
    <w:basedOn w:val="a"/>
    <w:next w:val="a"/>
    <w:uiPriority w:val="99"/>
    <w:rsid w:val="00C95290"/>
    <w:pPr>
      <w:ind w:firstLine="0"/>
      <w:jc w:val="left"/>
    </w:pPr>
    <w:rPr>
      <w:rFonts w:ascii="Courier New" w:hAnsi="Courier New" w:cs="Courier New"/>
    </w:rPr>
  </w:style>
  <w:style w:type="paragraph" w:customStyle="1" w:styleId="aff8">
    <w:name w:val="Оглавление"/>
    <w:basedOn w:val="aff7"/>
    <w:next w:val="a"/>
    <w:uiPriority w:val="99"/>
    <w:rsid w:val="00C95290"/>
    <w:pPr>
      <w:ind w:left="140"/>
    </w:pPr>
  </w:style>
  <w:style w:type="character" w:customStyle="1" w:styleId="aff9">
    <w:name w:val="Опечатки"/>
    <w:uiPriority w:val="99"/>
    <w:rsid w:val="00C95290"/>
    <w:rPr>
      <w:color w:val="FF0000"/>
    </w:rPr>
  </w:style>
  <w:style w:type="paragraph" w:customStyle="1" w:styleId="affa">
    <w:name w:val="Переменная часть"/>
    <w:basedOn w:val="ac"/>
    <w:next w:val="a"/>
    <w:uiPriority w:val="99"/>
    <w:rsid w:val="00C95290"/>
    <w:rPr>
      <w:sz w:val="18"/>
      <w:szCs w:val="18"/>
    </w:rPr>
  </w:style>
  <w:style w:type="paragraph" w:customStyle="1" w:styleId="affb">
    <w:name w:val="Подвал для информации об изменениях"/>
    <w:basedOn w:val="1"/>
    <w:next w:val="a"/>
    <w:uiPriority w:val="99"/>
    <w:rsid w:val="00C95290"/>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C95290"/>
    <w:rPr>
      <w:b/>
      <w:bCs/>
    </w:rPr>
  </w:style>
  <w:style w:type="paragraph" w:customStyle="1" w:styleId="affd">
    <w:name w:val="Подчёркнутый текст"/>
    <w:basedOn w:val="a"/>
    <w:next w:val="a"/>
    <w:uiPriority w:val="99"/>
    <w:rsid w:val="00C95290"/>
    <w:pPr>
      <w:pBdr>
        <w:bottom w:val="single" w:sz="4" w:space="0" w:color="auto"/>
      </w:pBdr>
    </w:pPr>
  </w:style>
  <w:style w:type="paragraph" w:customStyle="1" w:styleId="affe">
    <w:name w:val="Постоянная часть"/>
    <w:basedOn w:val="ac"/>
    <w:next w:val="a"/>
    <w:uiPriority w:val="99"/>
    <w:rsid w:val="00C95290"/>
    <w:rPr>
      <w:sz w:val="20"/>
      <w:szCs w:val="20"/>
    </w:rPr>
  </w:style>
  <w:style w:type="paragraph" w:customStyle="1" w:styleId="afff">
    <w:name w:val="Прижатый влево"/>
    <w:basedOn w:val="a"/>
    <w:next w:val="a"/>
    <w:uiPriority w:val="99"/>
    <w:rsid w:val="00C95290"/>
    <w:pPr>
      <w:ind w:firstLine="0"/>
      <w:jc w:val="left"/>
    </w:pPr>
  </w:style>
  <w:style w:type="paragraph" w:customStyle="1" w:styleId="afff0">
    <w:name w:val="Пример."/>
    <w:basedOn w:val="a6"/>
    <w:next w:val="a"/>
    <w:uiPriority w:val="99"/>
    <w:rsid w:val="00C95290"/>
  </w:style>
  <w:style w:type="paragraph" w:customStyle="1" w:styleId="afff1">
    <w:name w:val="Примечание."/>
    <w:basedOn w:val="a6"/>
    <w:next w:val="a"/>
    <w:uiPriority w:val="99"/>
    <w:rsid w:val="00C95290"/>
  </w:style>
  <w:style w:type="character" w:customStyle="1" w:styleId="afff2">
    <w:name w:val="Продолжение ссылки"/>
    <w:basedOn w:val="a4"/>
    <w:uiPriority w:val="99"/>
    <w:rsid w:val="00C95290"/>
    <w:rPr>
      <w:rFonts w:cs="Times New Roman"/>
      <w:b/>
      <w:color w:val="106BBE"/>
    </w:rPr>
  </w:style>
  <w:style w:type="paragraph" w:customStyle="1" w:styleId="afff3">
    <w:name w:val="Словарная статья"/>
    <w:basedOn w:val="a"/>
    <w:next w:val="a"/>
    <w:uiPriority w:val="99"/>
    <w:rsid w:val="00C95290"/>
    <w:pPr>
      <w:ind w:right="118" w:firstLine="0"/>
    </w:pPr>
  </w:style>
  <w:style w:type="character" w:customStyle="1" w:styleId="afff4">
    <w:name w:val="Сравнение редакций"/>
    <w:basedOn w:val="a3"/>
    <w:uiPriority w:val="99"/>
    <w:rsid w:val="00C95290"/>
    <w:rPr>
      <w:rFonts w:cs="Times New Roman"/>
      <w:b/>
      <w:color w:val="26282F"/>
    </w:rPr>
  </w:style>
  <w:style w:type="character" w:customStyle="1" w:styleId="afff5">
    <w:name w:val="Сравнение редакций. Добавленный фрагмент"/>
    <w:uiPriority w:val="99"/>
    <w:rsid w:val="00C95290"/>
    <w:rPr>
      <w:color w:val="000000"/>
      <w:shd w:val="clear" w:color="auto" w:fill="C1D7FF"/>
    </w:rPr>
  </w:style>
  <w:style w:type="character" w:customStyle="1" w:styleId="afff6">
    <w:name w:val="Сравнение редакций. Удаленный фрагмент"/>
    <w:uiPriority w:val="99"/>
    <w:rsid w:val="00C95290"/>
    <w:rPr>
      <w:color w:val="000000"/>
      <w:shd w:val="clear" w:color="auto" w:fill="C4C413"/>
    </w:rPr>
  </w:style>
  <w:style w:type="paragraph" w:customStyle="1" w:styleId="afff7">
    <w:name w:val="Ссылка на официальную публикацию"/>
    <w:basedOn w:val="a"/>
    <w:next w:val="a"/>
    <w:uiPriority w:val="99"/>
    <w:rsid w:val="00C95290"/>
  </w:style>
  <w:style w:type="character" w:customStyle="1" w:styleId="afff8">
    <w:name w:val="Ссылка на утративший силу документ"/>
    <w:basedOn w:val="a4"/>
    <w:uiPriority w:val="99"/>
    <w:rsid w:val="00C95290"/>
    <w:rPr>
      <w:rFonts w:cs="Times New Roman"/>
      <w:b/>
      <w:color w:val="749232"/>
    </w:rPr>
  </w:style>
  <w:style w:type="paragraph" w:customStyle="1" w:styleId="afff9">
    <w:name w:val="Текст в таблице"/>
    <w:basedOn w:val="aff6"/>
    <w:next w:val="a"/>
    <w:uiPriority w:val="99"/>
    <w:rsid w:val="00C95290"/>
    <w:pPr>
      <w:ind w:firstLine="500"/>
    </w:pPr>
  </w:style>
  <w:style w:type="paragraph" w:customStyle="1" w:styleId="afffa">
    <w:name w:val="Текст ЭР (см. также)"/>
    <w:basedOn w:val="a"/>
    <w:next w:val="a"/>
    <w:uiPriority w:val="99"/>
    <w:rsid w:val="00C95290"/>
    <w:pPr>
      <w:spacing w:before="200"/>
      <w:ind w:firstLine="0"/>
      <w:jc w:val="left"/>
    </w:pPr>
    <w:rPr>
      <w:sz w:val="20"/>
      <w:szCs w:val="20"/>
    </w:rPr>
  </w:style>
  <w:style w:type="paragraph" w:customStyle="1" w:styleId="afffb">
    <w:name w:val="Технический комментарий"/>
    <w:basedOn w:val="a"/>
    <w:next w:val="a"/>
    <w:uiPriority w:val="99"/>
    <w:rsid w:val="00C95290"/>
    <w:pPr>
      <w:ind w:firstLine="0"/>
      <w:jc w:val="left"/>
    </w:pPr>
    <w:rPr>
      <w:color w:val="463F31"/>
      <w:shd w:val="clear" w:color="auto" w:fill="FFFFA6"/>
    </w:rPr>
  </w:style>
  <w:style w:type="character" w:customStyle="1" w:styleId="afffc">
    <w:name w:val="Утратил силу"/>
    <w:basedOn w:val="a3"/>
    <w:uiPriority w:val="99"/>
    <w:rsid w:val="00C95290"/>
    <w:rPr>
      <w:rFonts w:cs="Times New Roman"/>
      <w:b/>
      <w:strike/>
      <w:color w:val="666600"/>
    </w:rPr>
  </w:style>
  <w:style w:type="paragraph" w:customStyle="1" w:styleId="afffd">
    <w:name w:val="Формула"/>
    <w:basedOn w:val="a"/>
    <w:next w:val="a"/>
    <w:uiPriority w:val="99"/>
    <w:rsid w:val="00C95290"/>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C95290"/>
    <w:pPr>
      <w:jc w:val="center"/>
    </w:pPr>
  </w:style>
  <w:style w:type="paragraph" w:customStyle="1" w:styleId="-">
    <w:name w:val="ЭР-содержание (правое окно)"/>
    <w:basedOn w:val="a"/>
    <w:next w:val="a"/>
    <w:uiPriority w:val="99"/>
    <w:rsid w:val="00C95290"/>
    <w:pPr>
      <w:spacing w:before="300"/>
      <w:ind w:firstLine="0"/>
      <w:jc w:val="left"/>
    </w:pPr>
  </w:style>
  <w:style w:type="character" w:styleId="affff">
    <w:name w:val="Hyperlink"/>
    <w:basedOn w:val="a0"/>
    <w:uiPriority w:val="99"/>
    <w:rsid w:val="00525A59"/>
    <w:rPr>
      <w:rFonts w:cs="Times New Roman"/>
      <w:color w:val="0000FF"/>
      <w:u w:val="single"/>
    </w:rPr>
  </w:style>
  <w:style w:type="paragraph" w:styleId="affff0">
    <w:name w:val="Body Text"/>
    <w:basedOn w:val="a"/>
    <w:link w:val="affff1"/>
    <w:uiPriority w:val="99"/>
    <w:semiHidden/>
    <w:rsid w:val="00714D2B"/>
    <w:pPr>
      <w:spacing w:after="120"/>
    </w:pPr>
  </w:style>
  <w:style w:type="character" w:customStyle="1" w:styleId="affff1">
    <w:name w:val="Основной текст Знак"/>
    <w:basedOn w:val="a0"/>
    <w:link w:val="affff0"/>
    <w:uiPriority w:val="99"/>
    <w:semiHidden/>
    <w:locked/>
    <w:rsid w:val="00714D2B"/>
    <w:rPr>
      <w:rFonts w:ascii="Arial" w:hAnsi="Arial" w:cs="Arial"/>
      <w:sz w:val="24"/>
      <w:szCs w:val="24"/>
    </w:rPr>
  </w:style>
  <w:style w:type="paragraph" w:styleId="affff2">
    <w:name w:val="Balloon Text"/>
    <w:basedOn w:val="a"/>
    <w:link w:val="affff3"/>
    <w:uiPriority w:val="99"/>
    <w:semiHidden/>
    <w:rsid w:val="004015E4"/>
    <w:rPr>
      <w:rFonts w:ascii="Tahoma" w:hAnsi="Tahoma" w:cs="Tahoma"/>
      <w:sz w:val="16"/>
      <w:szCs w:val="16"/>
    </w:rPr>
  </w:style>
  <w:style w:type="character" w:customStyle="1" w:styleId="affff3">
    <w:name w:val="Текст выноски Знак"/>
    <w:basedOn w:val="a0"/>
    <w:link w:val="affff2"/>
    <w:uiPriority w:val="99"/>
    <w:semiHidden/>
    <w:locked/>
    <w:rsid w:val="004015E4"/>
    <w:rPr>
      <w:rFonts w:ascii="Tahoma" w:hAnsi="Tahoma" w:cs="Tahoma"/>
      <w:sz w:val="16"/>
      <w:szCs w:val="16"/>
    </w:rPr>
  </w:style>
  <w:style w:type="paragraph" w:styleId="21">
    <w:name w:val="Body Text 2"/>
    <w:basedOn w:val="a"/>
    <w:link w:val="22"/>
    <w:uiPriority w:val="99"/>
    <w:rsid w:val="00072F20"/>
    <w:pPr>
      <w:spacing w:after="120" w:line="480" w:lineRule="auto"/>
    </w:pPr>
  </w:style>
  <w:style w:type="character" w:customStyle="1" w:styleId="22">
    <w:name w:val="Основной текст 2 Знак"/>
    <w:basedOn w:val="a0"/>
    <w:link w:val="21"/>
    <w:uiPriority w:val="99"/>
    <w:semiHidden/>
    <w:locked/>
    <w:rsid w:val="000B7360"/>
    <w:rPr>
      <w:rFonts w:ascii="Arial" w:hAnsi="Arial" w:cs="Arial"/>
      <w:sz w:val="24"/>
      <w:szCs w:val="24"/>
    </w:rPr>
  </w:style>
  <w:style w:type="paragraph" w:styleId="affff4">
    <w:name w:val="header"/>
    <w:basedOn w:val="a"/>
    <w:link w:val="affff5"/>
    <w:uiPriority w:val="99"/>
    <w:rsid w:val="00F234B3"/>
    <w:pPr>
      <w:widowControl/>
      <w:tabs>
        <w:tab w:val="center" w:pos="4153"/>
        <w:tab w:val="right" w:pos="8306"/>
      </w:tabs>
      <w:autoSpaceDE/>
      <w:autoSpaceDN/>
      <w:adjustRightInd/>
      <w:spacing w:before="120" w:after="240"/>
      <w:ind w:firstLine="709"/>
      <w:jc w:val="center"/>
    </w:pPr>
    <w:rPr>
      <w:rFonts w:ascii="Times New Roman" w:hAnsi="Times New Roman" w:cs="Times New Roman"/>
      <w:b/>
      <w:caps/>
      <w:sz w:val="28"/>
      <w:szCs w:val="20"/>
    </w:rPr>
  </w:style>
  <w:style w:type="character" w:customStyle="1" w:styleId="affff5">
    <w:name w:val="Верхний колонтитул Знак"/>
    <w:basedOn w:val="a0"/>
    <w:link w:val="affff4"/>
    <w:uiPriority w:val="99"/>
    <w:locked/>
    <w:rsid w:val="00AB7162"/>
    <w:rPr>
      <w:rFonts w:ascii="Arial" w:hAnsi="Arial" w:cs="Arial"/>
      <w:sz w:val="24"/>
      <w:szCs w:val="24"/>
    </w:rPr>
  </w:style>
  <w:style w:type="paragraph" w:styleId="affff6">
    <w:name w:val="footer"/>
    <w:basedOn w:val="a"/>
    <w:link w:val="affff7"/>
    <w:uiPriority w:val="99"/>
    <w:rsid w:val="00F234B3"/>
    <w:pPr>
      <w:widowControl/>
      <w:tabs>
        <w:tab w:val="center" w:pos="4153"/>
        <w:tab w:val="right" w:pos="8306"/>
      </w:tabs>
      <w:autoSpaceDE/>
      <w:autoSpaceDN/>
      <w:adjustRightInd/>
      <w:ind w:firstLine="709"/>
      <w:jc w:val="left"/>
    </w:pPr>
    <w:rPr>
      <w:rFonts w:ascii="Times New Roman" w:hAnsi="Times New Roman" w:cs="Times New Roman"/>
      <w:sz w:val="26"/>
      <w:szCs w:val="20"/>
    </w:rPr>
  </w:style>
  <w:style w:type="character" w:customStyle="1" w:styleId="affff7">
    <w:name w:val="Нижний колонтитул Знак"/>
    <w:basedOn w:val="a0"/>
    <w:link w:val="affff6"/>
    <w:uiPriority w:val="99"/>
    <w:semiHidden/>
    <w:locked/>
    <w:rsid w:val="00AB7162"/>
    <w:rPr>
      <w:rFonts w:ascii="Arial" w:hAnsi="Arial" w:cs="Arial"/>
      <w:sz w:val="24"/>
      <w:szCs w:val="24"/>
    </w:rPr>
  </w:style>
  <w:style w:type="character" w:styleId="affff8">
    <w:name w:val="page number"/>
    <w:basedOn w:val="a0"/>
    <w:uiPriority w:val="99"/>
    <w:rsid w:val="00F234B3"/>
    <w:rPr>
      <w:rFonts w:cs="Times New Roman"/>
    </w:rPr>
  </w:style>
  <w:style w:type="paragraph" w:styleId="affff9">
    <w:name w:val="caption"/>
    <w:basedOn w:val="a"/>
    <w:next w:val="a"/>
    <w:uiPriority w:val="99"/>
    <w:qFormat/>
    <w:locked/>
    <w:rsid w:val="00F234B3"/>
    <w:pPr>
      <w:widowControl/>
      <w:autoSpaceDE/>
      <w:autoSpaceDN/>
      <w:adjustRightInd/>
      <w:ind w:firstLine="709"/>
      <w:jc w:val="center"/>
    </w:pPr>
    <w:rPr>
      <w:rFonts w:ascii="Times New Roman" w:hAnsi="Times New Roman" w:cs="Times New Roman"/>
      <w:b/>
      <w:sz w:val="28"/>
      <w:szCs w:val="20"/>
    </w:rPr>
  </w:style>
  <w:style w:type="paragraph" w:customStyle="1" w:styleId="affffa">
    <w:name w:val="Обращение"/>
    <w:basedOn w:val="a"/>
    <w:next w:val="a"/>
    <w:uiPriority w:val="99"/>
    <w:rsid w:val="00F234B3"/>
    <w:pPr>
      <w:widowControl/>
      <w:autoSpaceDE/>
      <w:autoSpaceDN/>
      <w:adjustRightInd/>
      <w:spacing w:before="240" w:after="120"/>
      <w:ind w:firstLine="0"/>
      <w:jc w:val="center"/>
    </w:pPr>
    <w:rPr>
      <w:rFonts w:ascii="Times New Roman" w:hAnsi="Times New Roman" w:cs="Times New Roman"/>
      <w:b/>
      <w:sz w:val="26"/>
      <w:szCs w:val="20"/>
    </w:rPr>
  </w:style>
  <w:style w:type="paragraph" w:customStyle="1" w:styleId="affffb">
    <w:name w:val="Адресные реквизиты"/>
    <w:basedOn w:val="affff0"/>
    <w:next w:val="affff0"/>
    <w:uiPriority w:val="99"/>
    <w:rsid w:val="00F234B3"/>
    <w:pPr>
      <w:widowControl/>
      <w:autoSpaceDE/>
      <w:autoSpaceDN/>
      <w:adjustRightInd/>
      <w:spacing w:after="0"/>
      <w:ind w:firstLine="0"/>
      <w:jc w:val="left"/>
    </w:pPr>
    <w:rPr>
      <w:rFonts w:ascii="Times New Roman" w:hAnsi="Times New Roman" w:cs="Times New Roman"/>
      <w:sz w:val="16"/>
      <w:szCs w:val="20"/>
    </w:rPr>
  </w:style>
  <w:style w:type="paragraph" w:customStyle="1" w:styleId="affffc">
    <w:name w:val="Адресат"/>
    <w:basedOn w:val="a"/>
    <w:uiPriority w:val="99"/>
    <w:rsid w:val="00F234B3"/>
    <w:pPr>
      <w:widowControl/>
      <w:autoSpaceDE/>
      <w:autoSpaceDN/>
      <w:adjustRightInd/>
      <w:spacing w:before="120"/>
      <w:ind w:firstLine="0"/>
      <w:jc w:val="left"/>
    </w:pPr>
    <w:rPr>
      <w:rFonts w:ascii="Times New Roman" w:hAnsi="Times New Roman" w:cs="Times New Roman"/>
      <w:b/>
      <w:sz w:val="26"/>
      <w:szCs w:val="20"/>
    </w:rPr>
  </w:style>
  <w:style w:type="paragraph" w:styleId="31">
    <w:name w:val="Body Text 3"/>
    <w:basedOn w:val="a"/>
    <w:link w:val="32"/>
    <w:uiPriority w:val="99"/>
    <w:rsid w:val="00F234B3"/>
    <w:pPr>
      <w:widowControl/>
      <w:tabs>
        <w:tab w:val="left" w:pos="7371"/>
      </w:tabs>
      <w:autoSpaceDE/>
      <w:autoSpaceDN/>
      <w:adjustRightInd/>
      <w:spacing w:before="120"/>
      <w:ind w:firstLine="0"/>
      <w:jc w:val="left"/>
    </w:pPr>
    <w:rPr>
      <w:rFonts w:ascii="Times New Roman" w:hAnsi="Times New Roman" w:cs="Times New Roman"/>
      <w:sz w:val="28"/>
      <w:szCs w:val="20"/>
    </w:rPr>
  </w:style>
  <w:style w:type="character" w:customStyle="1" w:styleId="32">
    <w:name w:val="Основной текст 3 Знак"/>
    <w:basedOn w:val="a0"/>
    <w:link w:val="31"/>
    <w:uiPriority w:val="99"/>
    <w:semiHidden/>
    <w:locked/>
    <w:rsid w:val="00AB7162"/>
    <w:rPr>
      <w:rFonts w:ascii="Arial" w:hAnsi="Arial" w:cs="Arial"/>
      <w:sz w:val="16"/>
      <w:szCs w:val="16"/>
    </w:rPr>
  </w:style>
  <w:style w:type="paragraph" w:customStyle="1" w:styleId="ConsPlusTitle">
    <w:name w:val="ConsPlusTitle"/>
    <w:uiPriority w:val="99"/>
    <w:rsid w:val="00F234B3"/>
    <w:pPr>
      <w:widowControl w:val="0"/>
      <w:autoSpaceDE w:val="0"/>
      <w:autoSpaceDN w:val="0"/>
      <w:adjustRightInd w:val="0"/>
    </w:pPr>
    <w:rPr>
      <w:rFonts w:ascii="Arial" w:hAnsi="Arial"/>
      <w:b/>
    </w:rPr>
  </w:style>
  <w:style w:type="paragraph" w:customStyle="1" w:styleId="ConsPlusNormal">
    <w:name w:val="ConsPlusNormal"/>
    <w:rsid w:val="00F234B3"/>
    <w:pPr>
      <w:widowControl w:val="0"/>
      <w:autoSpaceDE w:val="0"/>
      <w:autoSpaceDN w:val="0"/>
      <w:adjustRightInd w:val="0"/>
      <w:ind w:firstLine="720"/>
    </w:pPr>
    <w:rPr>
      <w:rFonts w:ascii="Arial" w:hAnsi="Arial"/>
    </w:rPr>
  </w:style>
  <w:style w:type="paragraph" w:styleId="affffd">
    <w:name w:val="Body Text Indent"/>
    <w:basedOn w:val="a"/>
    <w:link w:val="affffe"/>
    <w:uiPriority w:val="99"/>
    <w:rsid w:val="00F234B3"/>
    <w:pPr>
      <w:widowControl/>
      <w:autoSpaceDE/>
      <w:autoSpaceDN/>
      <w:adjustRightInd/>
      <w:ind w:firstLine="709"/>
    </w:pPr>
    <w:rPr>
      <w:rFonts w:ascii="Times New Roman" w:hAnsi="Times New Roman" w:cs="Times New Roman"/>
      <w:sz w:val="26"/>
      <w:szCs w:val="20"/>
    </w:rPr>
  </w:style>
  <w:style w:type="character" w:customStyle="1" w:styleId="affffe">
    <w:name w:val="Основной текст с отступом Знак"/>
    <w:basedOn w:val="a0"/>
    <w:link w:val="affffd"/>
    <w:uiPriority w:val="99"/>
    <w:semiHidden/>
    <w:locked/>
    <w:rsid w:val="00AB7162"/>
    <w:rPr>
      <w:rFonts w:ascii="Arial" w:hAnsi="Arial" w:cs="Arial"/>
      <w:sz w:val="24"/>
      <w:szCs w:val="24"/>
    </w:rPr>
  </w:style>
  <w:style w:type="paragraph" w:styleId="23">
    <w:name w:val="Body Text Indent 2"/>
    <w:basedOn w:val="a"/>
    <w:link w:val="24"/>
    <w:uiPriority w:val="99"/>
    <w:rsid w:val="00F234B3"/>
    <w:pPr>
      <w:widowControl/>
      <w:autoSpaceDE/>
      <w:autoSpaceDN/>
      <w:adjustRightInd/>
      <w:ind w:firstLine="709"/>
      <w:jc w:val="left"/>
    </w:pPr>
    <w:rPr>
      <w:rFonts w:ascii="Times New Roman" w:hAnsi="Times New Roman" w:cs="Times New Roman"/>
      <w:sz w:val="26"/>
      <w:szCs w:val="20"/>
    </w:rPr>
  </w:style>
  <w:style w:type="character" w:customStyle="1" w:styleId="24">
    <w:name w:val="Основной текст с отступом 2 Знак"/>
    <w:basedOn w:val="a0"/>
    <w:link w:val="23"/>
    <w:uiPriority w:val="99"/>
    <w:semiHidden/>
    <w:locked/>
    <w:rsid w:val="00AB7162"/>
    <w:rPr>
      <w:rFonts w:ascii="Arial" w:hAnsi="Arial" w:cs="Arial"/>
      <w:sz w:val="24"/>
      <w:szCs w:val="24"/>
    </w:rPr>
  </w:style>
  <w:style w:type="paragraph" w:styleId="33">
    <w:name w:val="Body Text Indent 3"/>
    <w:basedOn w:val="a"/>
    <w:link w:val="34"/>
    <w:uiPriority w:val="99"/>
    <w:rsid w:val="00F234B3"/>
    <w:pPr>
      <w:widowControl/>
      <w:autoSpaceDE/>
      <w:autoSpaceDN/>
      <w:adjustRightInd/>
      <w:ind w:firstLine="851"/>
    </w:pPr>
    <w:rPr>
      <w:rFonts w:ascii="Times New Roman" w:hAnsi="Times New Roman" w:cs="Times New Roman"/>
      <w:sz w:val="26"/>
      <w:szCs w:val="20"/>
    </w:rPr>
  </w:style>
  <w:style w:type="character" w:customStyle="1" w:styleId="34">
    <w:name w:val="Основной текст с отступом 3 Знак"/>
    <w:basedOn w:val="a0"/>
    <w:link w:val="33"/>
    <w:uiPriority w:val="99"/>
    <w:semiHidden/>
    <w:locked/>
    <w:rsid w:val="00AB7162"/>
    <w:rPr>
      <w:rFonts w:ascii="Arial" w:hAnsi="Arial" w:cs="Arial"/>
      <w:sz w:val="16"/>
      <w:szCs w:val="16"/>
    </w:rPr>
  </w:style>
  <w:style w:type="paragraph" w:customStyle="1" w:styleId="afffff">
    <w:name w:val="Знак"/>
    <w:basedOn w:val="a"/>
    <w:uiPriority w:val="99"/>
    <w:rsid w:val="00F234B3"/>
    <w:pPr>
      <w:widowControl/>
      <w:autoSpaceDE/>
      <w:autoSpaceDN/>
      <w:adjustRightInd/>
      <w:ind w:firstLine="0"/>
      <w:jc w:val="left"/>
    </w:pPr>
    <w:rPr>
      <w:rFonts w:ascii="Verdana" w:hAnsi="Verdana" w:cs="Verdana"/>
      <w:sz w:val="20"/>
      <w:szCs w:val="20"/>
      <w:lang w:val="en-US" w:eastAsia="en-US"/>
    </w:rPr>
  </w:style>
  <w:style w:type="paragraph" w:customStyle="1" w:styleId="Default">
    <w:name w:val="Default"/>
    <w:uiPriority w:val="99"/>
    <w:rsid w:val="00F234B3"/>
    <w:pPr>
      <w:autoSpaceDE w:val="0"/>
      <w:autoSpaceDN w:val="0"/>
      <w:adjustRightInd w:val="0"/>
    </w:pPr>
    <w:rPr>
      <w:rFonts w:ascii="Times New Roman" w:hAnsi="Times New Roman"/>
      <w:color w:val="000000"/>
      <w:sz w:val="24"/>
      <w:szCs w:val="24"/>
    </w:rPr>
  </w:style>
  <w:style w:type="paragraph" w:customStyle="1" w:styleId="ConsNormal">
    <w:name w:val="ConsNormal"/>
    <w:uiPriority w:val="99"/>
    <w:rsid w:val="00F234B3"/>
    <w:pPr>
      <w:widowControl w:val="0"/>
      <w:autoSpaceDE w:val="0"/>
      <w:autoSpaceDN w:val="0"/>
      <w:adjustRightInd w:val="0"/>
      <w:ind w:right="19772" w:firstLine="720"/>
    </w:pPr>
    <w:rPr>
      <w:rFonts w:ascii="Arial" w:hAnsi="Arial"/>
    </w:rPr>
  </w:style>
  <w:style w:type="paragraph" w:customStyle="1" w:styleId="12">
    <w:name w:val="Знак1"/>
    <w:basedOn w:val="a"/>
    <w:uiPriority w:val="99"/>
    <w:rsid w:val="00F234B3"/>
    <w:pPr>
      <w:widowControl/>
      <w:autoSpaceDE/>
      <w:autoSpaceDN/>
      <w:adjustRightInd/>
      <w:ind w:firstLine="0"/>
      <w:jc w:val="left"/>
    </w:pPr>
    <w:rPr>
      <w:rFonts w:ascii="Verdana" w:hAnsi="Verdana" w:cs="Verdana"/>
      <w:sz w:val="20"/>
      <w:szCs w:val="20"/>
      <w:lang w:val="en-US" w:eastAsia="en-US"/>
    </w:rPr>
  </w:style>
  <w:style w:type="paragraph" w:customStyle="1" w:styleId="25">
    <w:name w:val="Знак2"/>
    <w:basedOn w:val="a"/>
    <w:uiPriority w:val="99"/>
    <w:rsid w:val="00F234B3"/>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Cell">
    <w:name w:val="ConsPlusCell"/>
    <w:uiPriority w:val="99"/>
    <w:rsid w:val="00F234B3"/>
    <w:pPr>
      <w:autoSpaceDE w:val="0"/>
      <w:autoSpaceDN w:val="0"/>
      <w:adjustRightInd w:val="0"/>
    </w:pPr>
    <w:rPr>
      <w:rFonts w:ascii="Times New Roman" w:hAnsi="Times New Roman"/>
      <w:sz w:val="26"/>
      <w:szCs w:val="26"/>
    </w:rPr>
  </w:style>
  <w:style w:type="paragraph" w:customStyle="1" w:styleId="ConsPlusNonformat">
    <w:name w:val="ConsPlusNonformat"/>
    <w:uiPriority w:val="99"/>
    <w:rsid w:val="00F234B3"/>
    <w:pPr>
      <w:widowControl w:val="0"/>
      <w:autoSpaceDE w:val="0"/>
      <w:autoSpaceDN w:val="0"/>
      <w:adjustRightInd w:val="0"/>
    </w:pPr>
    <w:rPr>
      <w:rFonts w:ascii="Courier New" w:hAnsi="Courier New" w:cs="Courier New"/>
    </w:rPr>
  </w:style>
  <w:style w:type="table" w:styleId="afffff0">
    <w:name w:val="Table Grid"/>
    <w:basedOn w:val="a1"/>
    <w:uiPriority w:val="99"/>
    <w:locked/>
    <w:rsid w:val="00F234B3"/>
    <w:pPr>
      <w:ind w:firstLine="709"/>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List Paragraph"/>
    <w:basedOn w:val="a"/>
    <w:uiPriority w:val="34"/>
    <w:qFormat/>
    <w:rsid w:val="009E418D"/>
    <w:pPr>
      <w:widowControl/>
      <w:autoSpaceDE/>
      <w:autoSpaceDN/>
      <w:adjustRightInd/>
      <w:spacing w:after="200" w:line="276" w:lineRule="auto"/>
      <w:ind w:left="720" w:firstLine="0"/>
      <w:contextualSpacing/>
      <w:jc w:val="left"/>
    </w:pPr>
    <w:rPr>
      <w:rFonts w:ascii="Times New Roman" w:hAnsi="Times New Roman" w:cs="Times New Roman"/>
      <w:sz w:val="28"/>
      <w:szCs w:val="22"/>
      <w:lang w:eastAsia="en-US"/>
    </w:rPr>
  </w:style>
  <w:style w:type="paragraph" w:styleId="afffff2">
    <w:name w:val="footnote text"/>
    <w:basedOn w:val="a"/>
    <w:link w:val="afffff3"/>
    <w:semiHidden/>
    <w:unhideWhenUsed/>
    <w:rsid w:val="00F044E6"/>
    <w:pPr>
      <w:widowControl/>
      <w:autoSpaceDE/>
      <w:autoSpaceDN/>
      <w:adjustRightInd/>
      <w:ind w:firstLine="0"/>
      <w:jc w:val="left"/>
    </w:pPr>
    <w:rPr>
      <w:rFonts w:ascii="Times New Roman" w:hAnsi="Times New Roman" w:cs="Times New Roman"/>
      <w:sz w:val="20"/>
      <w:szCs w:val="20"/>
      <w:lang w:eastAsia="en-US"/>
    </w:rPr>
  </w:style>
  <w:style w:type="character" w:customStyle="1" w:styleId="afffff3">
    <w:name w:val="Текст сноски Знак"/>
    <w:basedOn w:val="a0"/>
    <w:link w:val="afffff2"/>
    <w:semiHidden/>
    <w:rsid w:val="00F044E6"/>
    <w:rPr>
      <w:rFonts w:ascii="Times New Roman" w:hAnsi="Times New Roman"/>
      <w:lang w:eastAsia="en-US"/>
    </w:rPr>
  </w:style>
  <w:style w:type="character" w:styleId="afffff4">
    <w:name w:val="footnote reference"/>
    <w:basedOn w:val="a0"/>
    <w:semiHidden/>
    <w:unhideWhenUsed/>
    <w:rsid w:val="00F04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7569">
      <w:bodyDiv w:val="1"/>
      <w:marLeft w:val="0"/>
      <w:marRight w:val="0"/>
      <w:marTop w:val="0"/>
      <w:marBottom w:val="0"/>
      <w:divBdr>
        <w:top w:val="none" w:sz="0" w:space="0" w:color="auto"/>
        <w:left w:val="none" w:sz="0" w:space="0" w:color="auto"/>
        <w:bottom w:val="none" w:sz="0" w:space="0" w:color="auto"/>
        <w:right w:val="none" w:sz="0" w:space="0" w:color="auto"/>
      </w:divBdr>
    </w:div>
    <w:div w:id="8814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1877.0" TargetMode="External"/><Relationship Id="rId18" Type="http://schemas.openxmlformats.org/officeDocument/2006/relationships/hyperlink" Target="garantF1://93507.0" TargetMode="External"/><Relationship Id="rId26" Type="http://schemas.openxmlformats.org/officeDocument/2006/relationships/hyperlink" Target="garantF1://7616893.0" TargetMode="External"/><Relationship Id="rId3" Type="http://schemas.openxmlformats.org/officeDocument/2006/relationships/settings" Target="settings.xml"/><Relationship Id="rId21" Type="http://schemas.openxmlformats.org/officeDocument/2006/relationships/hyperlink" Target="garantF1://7626384.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0312852.0" TargetMode="External"/><Relationship Id="rId17" Type="http://schemas.openxmlformats.org/officeDocument/2006/relationships/hyperlink" Target="garantF1://93459.0" TargetMode="External"/><Relationship Id="rId25" Type="http://schemas.openxmlformats.org/officeDocument/2006/relationships/hyperlink" Target="garantF1://7660764.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93313.0" TargetMode="External"/><Relationship Id="rId20" Type="http://schemas.openxmlformats.org/officeDocument/2006/relationships/hyperlink" Target="garantF1://7625413.0" TargetMode="External"/><Relationship Id="rId29" Type="http://schemas.openxmlformats.org/officeDocument/2006/relationships/hyperlink" Target="garantF1://76145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2043.0" TargetMode="External"/><Relationship Id="rId24" Type="http://schemas.openxmlformats.org/officeDocument/2006/relationships/hyperlink" Target="garantF1://7681964.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4086522.0" TargetMode="External"/><Relationship Id="rId23" Type="http://schemas.openxmlformats.org/officeDocument/2006/relationships/hyperlink" Target="garantF1://7709529.0" TargetMode="External"/><Relationship Id="rId28" Type="http://schemas.openxmlformats.org/officeDocument/2006/relationships/hyperlink" Target="garantF1://7712997.0" TargetMode="External"/><Relationship Id="rId10" Type="http://schemas.openxmlformats.org/officeDocument/2006/relationships/hyperlink" Target="garantF1://70169234.0" TargetMode="External"/><Relationship Id="rId19" Type="http://schemas.openxmlformats.org/officeDocument/2006/relationships/hyperlink" Target="garantF1://70778632.0" TargetMode="External"/><Relationship Id="rId31" Type="http://schemas.openxmlformats.org/officeDocument/2006/relationships/hyperlink" Target="garantF1://86570.0" TargetMode="External"/><Relationship Id="rId4" Type="http://schemas.openxmlformats.org/officeDocument/2006/relationships/webSettings" Target="webSettings.xml"/><Relationship Id="rId9" Type="http://schemas.openxmlformats.org/officeDocument/2006/relationships/hyperlink" Target="garantF1://70191362.0" TargetMode="External"/><Relationship Id="rId14" Type="http://schemas.openxmlformats.org/officeDocument/2006/relationships/hyperlink" Target="garantF1://91912.0" TargetMode="External"/><Relationship Id="rId22" Type="http://schemas.openxmlformats.org/officeDocument/2006/relationships/hyperlink" Target="garantF1://7667204.0" TargetMode="External"/><Relationship Id="rId27" Type="http://schemas.openxmlformats.org/officeDocument/2006/relationships/hyperlink" Target="garantF1://7668141.0" TargetMode="External"/><Relationship Id="rId30" Type="http://schemas.openxmlformats.org/officeDocument/2006/relationships/hyperlink" Target="garantF1://7674220.0" TargetMode="External"/><Relationship Id="rId8" Type="http://schemas.openxmlformats.org/officeDocument/2006/relationships/hyperlink" Target="garantF1://120252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13488</Words>
  <Characters>76883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Мандраков Денис Олегович</dc:creator>
  <dc:description>Документ экспортирован из системы ГАРАНТ</dc:description>
  <cp:lastModifiedBy>Спиридонова ММ</cp:lastModifiedBy>
  <cp:revision>14</cp:revision>
  <cp:lastPrinted>2025-03-10T02:54:00Z</cp:lastPrinted>
  <dcterms:created xsi:type="dcterms:W3CDTF">2025-01-14T03:18:00Z</dcterms:created>
  <dcterms:modified xsi:type="dcterms:W3CDTF">2025-03-10T04:32:00Z</dcterms:modified>
</cp:coreProperties>
</file>