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C06" w:rsidRPr="006C7D7D" w:rsidRDefault="009C3C06" w:rsidP="009C3C06">
      <w:pPr>
        <w:jc w:val="center"/>
        <w:rPr>
          <w:b/>
        </w:rPr>
      </w:pPr>
    </w:p>
    <w:p w:rsidR="009C3C06" w:rsidRPr="006C7D7D" w:rsidRDefault="009C3C06" w:rsidP="009C3C06">
      <w:pPr>
        <w:jc w:val="center"/>
        <w:rPr>
          <w:b/>
        </w:rPr>
      </w:pPr>
    </w:p>
    <w:p w:rsidR="009C3C06" w:rsidRPr="006C7D7D" w:rsidRDefault="009C3C06" w:rsidP="009C3C06">
      <w:pPr>
        <w:jc w:val="center"/>
        <w:rPr>
          <w:b/>
        </w:rPr>
      </w:pPr>
      <w:r w:rsidRPr="006C7D7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-685800</wp:posOffset>
            </wp:positionV>
            <wp:extent cx="561975" cy="800100"/>
            <wp:effectExtent l="0" t="0" r="9525" b="0"/>
            <wp:wrapNone/>
            <wp:docPr id="1" name="Рисунок 1" descr="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5192" w:rsidRPr="006C7D7D" w:rsidRDefault="00CB5192" w:rsidP="00B349BD">
      <w:pPr>
        <w:jc w:val="center"/>
        <w:outlineLvl w:val="0"/>
        <w:rPr>
          <w:b/>
        </w:rPr>
      </w:pPr>
    </w:p>
    <w:p w:rsidR="009C3C06" w:rsidRPr="0005303E" w:rsidRDefault="009C3C06" w:rsidP="00B349BD">
      <w:pPr>
        <w:jc w:val="center"/>
        <w:outlineLvl w:val="0"/>
        <w:rPr>
          <w:b/>
          <w:sz w:val="30"/>
          <w:szCs w:val="30"/>
        </w:rPr>
      </w:pPr>
      <w:r w:rsidRPr="0005303E">
        <w:rPr>
          <w:b/>
          <w:sz w:val="30"/>
          <w:szCs w:val="30"/>
        </w:rPr>
        <w:t xml:space="preserve">АДМИНИСТРАЦИЯ КРИВОШЕИНСКОГО РАЙОНА </w:t>
      </w:r>
    </w:p>
    <w:p w:rsidR="00CB5192" w:rsidRPr="006C7D7D" w:rsidRDefault="00CB5192" w:rsidP="00B349BD">
      <w:pPr>
        <w:jc w:val="center"/>
        <w:outlineLvl w:val="0"/>
        <w:rPr>
          <w:b/>
        </w:rPr>
      </w:pPr>
    </w:p>
    <w:p w:rsidR="009C3C06" w:rsidRPr="0005303E" w:rsidRDefault="009C3C06" w:rsidP="009C3C06">
      <w:pPr>
        <w:jc w:val="center"/>
        <w:rPr>
          <w:b/>
          <w:sz w:val="28"/>
          <w:szCs w:val="28"/>
        </w:rPr>
      </w:pPr>
      <w:r w:rsidRPr="0005303E">
        <w:rPr>
          <w:b/>
          <w:sz w:val="28"/>
          <w:szCs w:val="28"/>
        </w:rPr>
        <w:t>ПОСТАНОВЛЕНИЕ</w:t>
      </w:r>
    </w:p>
    <w:p w:rsidR="009C3C06" w:rsidRPr="006C7D7D" w:rsidRDefault="009C3C06" w:rsidP="009C3C06">
      <w:pPr>
        <w:rPr>
          <w:b/>
        </w:rPr>
      </w:pPr>
    </w:p>
    <w:p w:rsidR="009C3C06" w:rsidRPr="006C7D7D" w:rsidRDefault="00B44809" w:rsidP="009C3C06">
      <w:r>
        <w:t>19</w:t>
      </w:r>
      <w:r w:rsidR="000949D0" w:rsidRPr="006C7D7D">
        <w:t>.</w:t>
      </w:r>
      <w:r>
        <w:t>12</w:t>
      </w:r>
      <w:r w:rsidR="00E10168" w:rsidRPr="006C7D7D">
        <w:t>.201</w:t>
      </w:r>
      <w:r w:rsidR="00BE3133" w:rsidRPr="006C7D7D">
        <w:t>7</w:t>
      </w:r>
      <w:r w:rsidR="009C3C06" w:rsidRPr="006C7D7D">
        <w:t xml:space="preserve"> г.                                                                                                          </w:t>
      </w:r>
      <w:r w:rsidR="0005303E">
        <w:tab/>
      </w:r>
      <w:r w:rsidR="0005303E">
        <w:tab/>
      </w:r>
      <w:r w:rsidR="009C3C06" w:rsidRPr="006C7D7D">
        <w:t xml:space="preserve">№ </w:t>
      </w:r>
      <w:r>
        <w:t>576</w:t>
      </w:r>
    </w:p>
    <w:p w:rsidR="009C3C06" w:rsidRPr="006C7D7D" w:rsidRDefault="009C3C06" w:rsidP="009C3C06">
      <w:pPr>
        <w:jc w:val="center"/>
      </w:pPr>
      <w:r w:rsidRPr="006C7D7D">
        <w:t>с. Кривошеино</w:t>
      </w:r>
    </w:p>
    <w:p w:rsidR="009C3C06" w:rsidRPr="006C7D7D" w:rsidRDefault="009C3C06" w:rsidP="009C3C06">
      <w:pPr>
        <w:jc w:val="center"/>
        <w:outlineLvl w:val="0"/>
      </w:pPr>
      <w:r w:rsidRPr="006C7D7D">
        <w:t>Томской области</w:t>
      </w:r>
    </w:p>
    <w:p w:rsidR="009C3C06" w:rsidRPr="006C7D7D" w:rsidRDefault="009C3C06" w:rsidP="009C3C06">
      <w:pPr>
        <w:jc w:val="center"/>
      </w:pPr>
    </w:p>
    <w:p w:rsidR="009C3C06" w:rsidRPr="0005303E" w:rsidRDefault="00F54A37" w:rsidP="00F54A37">
      <w:pPr>
        <w:ind w:right="282"/>
        <w:jc w:val="center"/>
      </w:pPr>
      <w:r>
        <w:t xml:space="preserve">О внесении изменений в постановление Администрации </w:t>
      </w:r>
      <w:proofErr w:type="spellStart"/>
      <w:r>
        <w:t>Кривошеинского</w:t>
      </w:r>
      <w:proofErr w:type="spellEnd"/>
      <w:r>
        <w:t xml:space="preserve"> района от 22.03.2016 № 94 «</w:t>
      </w:r>
      <w:r w:rsidRPr="00F54A37">
        <w:t xml:space="preserve">О Регламенте работы Администрации </w:t>
      </w:r>
      <w:proofErr w:type="spellStart"/>
      <w:r w:rsidRPr="00F54A37">
        <w:t>Кривошеинского</w:t>
      </w:r>
      <w:proofErr w:type="spellEnd"/>
      <w:r w:rsidRPr="00F54A37">
        <w:t xml:space="preserve"> района</w:t>
      </w:r>
      <w:r>
        <w:t>»</w:t>
      </w:r>
    </w:p>
    <w:p w:rsidR="009C3C06" w:rsidRPr="006C7D7D" w:rsidRDefault="009C3C06" w:rsidP="009C3C06"/>
    <w:p w:rsidR="009C3C06" w:rsidRPr="006C7D7D" w:rsidRDefault="00F54A37" w:rsidP="00F54A37">
      <w:pPr>
        <w:ind w:firstLine="540"/>
        <w:jc w:val="both"/>
      </w:pPr>
      <w:r w:rsidRPr="00B44FA7">
        <w:t xml:space="preserve">В связи с изменениями </w:t>
      </w:r>
      <w:r>
        <w:t>в Федеральном законе № 59-ФЗ от 02.05.2006 «</w:t>
      </w:r>
      <w:r w:rsidRPr="004A3CCD">
        <w:t>О порядке рассмотрения обращений граждан Российской Федерации</w:t>
      </w:r>
      <w:r>
        <w:t>»,</w:t>
      </w:r>
    </w:p>
    <w:p w:rsidR="009C3C06" w:rsidRPr="006C7D7D" w:rsidRDefault="009C3C06" w:rsidP="009C3C06">
      <w:pPr>
        <w:jc w:val="both"/>
      </w:pPr>
    </w:p>
    <w:p w:rsidR="009C3C06" w:rsidRPr="006C7D7D" w:rsidRDefault="009C3C06" w:rsidP="009C3C06">
      <w:pPr>
        <w:jc w:val="both"/>
        <w:outlineLvl w:val="0"/>
        <w:rPr>
          <w:b/>
        </w:rPr>
      </w:pPr>
      <w:r w:rsidRPr="006C7D7D">
        <w:rPr>
          <w:b/>
        </w:rPr>
        <w:t>ПОСТАНОВЛЯЮ:</w:t>
      </w:r>
    </w:p>
    <w:p w:rsidR="008B10D1" w:rsidRDefault="009C3C06" w:rsidP="00700B60">
      <w:pPr>
        <w:ind w:right="-5" w:firstLine="567"/>
        <w:jc w:val="both"/>
        <w:outlineLvl w:val="0"/>
      </w:pPr>
      <w:r w:rsidRPr="006C7D7D">
        <w:t xml:space="preserve">1. </w:t>
      </w:r>
      <w:r w:rsidR="00912083">
        <w:t xml:space="preserve">Внести в постановление </w:t>
      </w:r>
      <w:r w:rsidR="00855346">
        <w:t xml:space="preserve">Администрации </w:t>
      </w:r>
      <w:proofErr w:type="spellStart"/>
      <w:r w:rsidR="00855346">
        <w:t>Кривошеинского</w:t>
      </w:r>
      <w:proofErr w:type="spellEnd"/>
      <w:r w:rsidR="00855346">
        <w:t xml:space="preserve"> района от 22.03.2016 № 94 «</w:t>
      </w:r>
      <w:r w:rsidR="00855346" w:rsidRPr="00F54A37">
        <w:t xml:space="preserve">О Регламенте работы Администрации </w:t>
      </w:r>
      <w:proofErr w:type="spellStart"/>
      <w:r w:rsidR="00855346" w:rsidRPr="00F54A37">
        <w:t>Кривошеинского</w:t>
      </w:r>
      <w:proofErr w:type="spellEnd"/>
      <w:r w:rsidR="00855346" w:rsidRPr="00F54A37">
        <w:t xml:space="preserve"> района</w:t>
      </w:r>
      <w:r w:rsidR="00855346">
        <w:t>» следующие изменения:</w:t>
      </w:r>
    </w:p>
    <w:p w:rsidR="00D607CD" w:rsidRDefault="00855346" w:rsidP="00855346">
      <w:pPr>
        <w:autoSpaceDE w:val="0"/>
        <w:autoSpaceDN w:val="0"/>
        <w:adjustRightInd w:val="0"/>
        <w:ind w:firstLine="567"/>
        <w:jc w:val="both"/>
      </w:pPr>
      <w:r>
        <w:t xml:space="preserve">1.1. </w:t>
      </w:r>
      <w:r w:rsidR="00D607CD">
        <w:t>в абзаце четвертом пункта 10 раздела 2 слово «регламенты» заменить словом «инструкции»;</w:t>
      </w:r>
    </w:p>
    <w:p w:rsidR="00855346" w:rsidRDefault="00D607CD" w:rsidP="00855346">
      <w:pPr>
        <w:autoSpaceDE w:val="0"/>
        <w:autoSpaceDN w:val="0"/>
        <w:adjustRightInd w:val="0"/>
        <w:ind w:firstLine="567"/>
        <w:jc w:val="both"/>
      </w:pPr>
      <w:r>
        <w:t xml:space="preserve">1.2. </w:t>
      </w:r>
      <w:r w:rsidR="00855346">
        <w:t xml:space="preserve">пункт </w:t>
      </w:r>
      <w:r w:rsidR="00180CA5" w:rsidRPr="00180CA5">
        <w:t>23</w:t>
      </w:r>
      <w:r w:rsidR="00855346">
        <w:t xml:space="preserve"> раздела </w:t>
      </w:r>
      <w:r w:rsidR="00180CA5">
        <w:rPr>
          <w:lang w:val="en-US"/>
        </w:rPr>
        <w:t>VII</w:t>
      </w:r>
      <w:r w:rsidR="00855346">
        <w:t xml:space="preserve"> </w:t>
      </w:r>
      <w:r w:rsidR="00967632">
        <w:t xml:space="preserve">дополнить абзацем третьим следующего содержания «Обращения, поступившие в форме электронного документа, подлежат рассмотрению в </w:t>
      </w:r>
      <w:hyperlink r:id="rId7" w:history="1">
        <w:r w:rsidR="00967632" w:rsidRPr="007D45A2">
          <w:t>порядке</w:t>
        </w:r>
      </w:hyperlink>
      <w:r w:rsidR="00967632" w:rsidRPr="007D45A2">
        <w:t>,</w:t>
      </w:r>
      <w:r w:rsidR="00967632">
        <w:t xml:space="preserve"> предусмотренном Федеральным законом от 02.05.2006 №59-ФЗ «О порядке рассмотрения обращений граждан Российской Федерации»</w:t>
      </w:r>
      <w:r w:rsidR="00855346">
        <w:t>;</w:t>
      </w:r>
    </w:p>
    <w:p w:rsidR="00855346" w:rsidRDefault="00855346" w:rsidP="00855346">
      <w:pPr>
        <w:autoSpaceDE w:val="0"/>
        <w:autoSpaceDN w:val="0"/>
        <w:adjustRightInd w:val="0"/>
        <w:ind w:firstLine="567"/>
        <w:jc w:val="both"/>
      </w:pPr>
      <w:r>
        <w:t>1.</w:t>
      </w:r>
      <w:r w:rsidR="00D607CD">
        <w:t>3</w:t>
      </w:r>
      <w:r>
        <w:t xml:space="preserve">. </w:t>
      </w:r>
      <w:r w:rsidR="00967632">
        <w:t>пункт 25</w:t>
      </w:r>
      <w:r>
        <w:t xml:space="preserve"> раздела </w:t>
      </w:r>
      <w:r w:rsidR="00967632">
        <w:rPr>
          <w:lang w:val="en-US"/>
        </w:rPr>
        <w:t>VII</w:t>
      </w:r>
      <w:r>
        <w:t xml:space="preserve"> дополнить абзацем </w:t>
      </w:r>
      <w:r w:rsidR="00967632">
        <w:t>третьим</w:t>
      </w:r>
      <w:r>
        <w:t xml:space="preserve"> следующего содержания «Ответ на обращени</w:t>
      </w:r>
      <w:r w:rsidR="00B44809">
        <w:t>е</w:t>
      </w:r>
      <w:r>
        <w:t xml:space="preserve"> направляется в форме электронного документа по адресу электронной почты, указанному в обращении, поступившему в форме электронного документа</w:t>
      </w:r>
      <w:r w:rsidR="00967632">
        <w:t>»</w:t>
      </w:r>
      <w:r w:rsidR="009B705F">
        <w:t>.</w:t>
      </w:r>
    </w:p>
    <w:p w:rsidR="009C3C06" w:rsidRPr="006C7D7D" w:rsidRDefault="00855346" w:rsidP="00235BFC">
      <w:pPr>
        <w:ind w:right="-5" w:firstLine="567"/>
        <w:jc w:val="both"/>
        <w:outlineLvl w:val="0"/>
      </w:pPr>
      <w:r>
        <w:t>2</w:t>
      </w:r>
      <w:r w:rsidR="00882AA0" w:rsidRPr="006C7D7D">
        <w:t>.</w:t>
      </w:r>
      <w:r w:rsidR="00B349BD" w:rsidRPr="006C7D7D">
        <w:t>Н</w:t>
      </w:r>
      <w:r w:rsidR="009C3C06" w:rsidRPr="006C7D7D">
        <w:t xml:space="preserve">астоящее постановление </w:t>
      </w:r>
      <w:r w:rsidR="00B95C28">
        <w:t xml:space="preserve">опубликовать </w:t>
      </w:r>
      <w:r w:rsidR="00B349BD" w:rsidRPr="006C7D7D">
        <w:t xml:space="preserve">в </w:t>
      </w:r>
      <w:r>
        <w:t xml:space="preserve">Сборнике нормативных актов Администрации </w:t>
      </w:r>
      <w:proofErr w:type="spellStart"/>
      <w:r>
        <w:t>Кривошеинского</w:t>
      </w:r>
      <w:proofErr w:type="spellEnd"/>
      <w:r>
        <w:t xml:space="preserve"> района </w:t>
      </w:r>
      <w:r w:rsidR="00B349BD" w:rsidRPr="006C7D7D">
        <w:t xml:space="preserve">и </w:t>
      </w:r>
      <w:r w:rsidR="00B95C28" w:rsidRPr="006C7D7D">
        <w:t xml:space="preserve">разместить </w:t>
      </w:r>
      <w:r w:rsidR="00B349BD" w:rsidRPr="006C7D7D">
        <w:t>в сети «Интернет» на официальном сайте муниципального образования Кривошеинский район</w:t>
      </w:r>
      <w:r w:rsidR="009C3C06" w:rsidRPr="006C7D7D">
        <w:t xml:space="preserve">.   </w:t>
      </w:r>
    </w:p>
    <w:p w:rsidR="00882AA0" w:rsidRPr="006C7D7D" w:rsidRDefault="00855346" w:rsidP="00882AA0">
      <w:pPr>
        <w:ind w:firstLine="567"/>
        <w:jc w:val="both"/>
      </w:pPr>
      <w:r>
        <w:t>3</w:t>
      </w:r>
      <w:r w:rsidR="00882AA0" w:rsidRPr="006C7D7D">
        <w:t xml:space="preserve">. Настоящее постановление вступает в силу </w:t>
      </w:r>
      <w:proofErr w:type="gramStart"/>
      <w:r w:rsidR="00882AA0" w:rsidRPr="006C7D7D">
        <w:t>с даты</w:t>
      </w:r>
      <w:proofErr w:type="gramEnd"/>
      <w:r w:rsidR="00BE3133" w:rsidRPr="006C7D7D">
        <w:t xml:space="preserve"> </w:t>
      </w:r>
      <w:r w:rsidR="00F7054E" w:rsidRPr="006C7D7D">
        <w:t xml:space="preserve">его </w:t>
      </w:r>
      <w:r w:rsidR="00EA0777">
        <w:t>подписания</w:t>
      </w:r>
      <w:r w:rsidR="00882AA0" w:rsidRPr="006C7D7D">
        <w:t>.</w:t>
      </w:r>
    </w:p>
    <w:p w:rsidR="009C3C06" w:rsidRPr="006C7D7D" w:rsidRDefault="00855346" w:rsidP="00882AA0">
      <w:pPr>
        <w:ind w:firstLine="567"/>
        <w:jc w:val="both"/>
      </w:pPr>
      <w:r>
        <w:t>4</w:t>
      </w:r>
      <w:r w:rsidR="00882AA0" w:rsidRPr="006C7D7D">
        <w:t xml:space="preserve">. </w:t>
      </w:r>
      <w:proofErr w:type="gramStart"/>
      <w:r w:rsidR="009C3C06" w:rsidRPr="006C7D7D">
        <w:t>Контроль за</w:t>
      </w:r>
      <w:proofErr w:type="gramEnd"/>
      <w:r w:rsidR="009C3C06" w:rsidRPr="006C7D7D">
        <w:t xml:space="preserve"> исполнением </w:t>
      </w:r>
      <w:r w:rsidR="00BD1E0B" w:rsidRPr="006C7D7D">
        <w:t>настоящего</w:t>
      </w:r>
      <w:r w:rsidR="009C3C06" w:rsidRPr="006C7D7D">
        <w:t xml:space="preserve"> постановления </w:t>
      </w:r>
      <w:r w:rsidR="00B95C28">
        <w:t>оставляю за собой.</w:t>
      </w:r>
    </w:p>
    <w:p w:rsidR="009C3C06" w:rsidRPr="006C7D7D" w:rsidRDefault="009C3C06" w:rsidP="009C3C06">
      <w:pPr>
        <w:jc w:val="both"/>
      </w:pPr>
    </w:p>
    <w:p w:rsidR="000C3387" w:rsidRPr="006C7D7D" w:rsidRDefault="000C3387" w:rsidP="009C3C06">
      <w:pPr>
        <w:jc w:val="both"/>
      </w:pPr>
    </w:p>
    <w:p w:rsidR="000C3387" w:rsidRPr="006C7D7D" w:rsidRDefault="000C3387" w:rsidP="009C3C06">
      <w:pPr>
        <w:jc w:val="both"/>
      </w:pPr>
      <w:bookmarkStart w:id="0" w:name="_GoBack"/>
      <w:bookmarkEnd w:id="0"/>
    </w:p>
    <w:p w:rsidR="009C3C06" w:rsidRPr="006C7D7D" w:rsidRDefault="009C3C06" w:rsidP="009C3C06">
      <w:pPr>
        <w:jc w:val="both"/>
      </w:pPr>
      <w:r w:rsidRPr="006C7D7D">
        <w:t>Глав</w:t>
      </w:r>
      <w:r w:rsidR="000B6A13" w:rsidRPr="006C7D7D">
        <w:t>а</w:t>
      </w:r>
      <w:r w:rsidRPr="006C7D7D">
        <w:t xml:space="preserve"> </w:t>
      </w:r>
      <w:proofErr w:type="spellStart"/>
      <w:r w:rsidRPr="006C7D7D">
        <w:t>Кривошеинского</w:t>
      </w:r>
      <w:proofErr w:type="spellEnd"/>
      <w:r w:rsidRPr="006C7D7D">
        <w:t xml:space="preserve"> района                   </w:t>
      </w:r>
      <w:r w:rsidR="00BE3133" w:rsidRPr="006C7D7D">
        <w:tab/>
      </w:r>
      <w:r w:rsidR="00BE3133" w:rsidRPr="006C7D7D">
        <w:tab/>
      </w:r>
      <w:r w:rsidR="00BE3133" w:rsidRPr="006C7D7D">
        <w:tab/>
      </w:r>
      <w:r w:rsidRPr="006C7D7D">
        <w:t xml:space="preserve">        </w:t>
      </w:r>
      <w:r w:rsidR="000B6A13" w:rsidRPr="006C7D7D">
        <w:t xml:space="preserve">С.А. </w:t>
      </w:r>
      <w:proofErr w:type="spellStart"/>
      <w:r w:rsidR="000B6A13" w:rsidRPr="006C7D7D">
        <w:t>Тайлашев</w:t>
      </w:r>
      <w:proofErr w:type="spellEnd"/>
    </w:p>
    <w:p w:rsidR="009C3C06" w:rsidRPr="006C7D7D" w:rsidRDefault="009C3C06" w:rsidP="009C3C06">
      <w:pPr>
        <w:jc w:val="both"/>
      </w:pPr>
      <w:r w:rsidRPr="006C7D7D">
        <w:t>(Глав</w:t>
      </w:r>
      <w:r w:rsidR="000B6A13" w:rsidRPr="006C7D7D">
        <w:t>а</w:t>
      </w:r>
      <w:r w:rsidRPr="006C7D7D">
        <w:t xml:space="preserve"> Администрации) </w:t>
      </w:r>
    </w:p>
    <w:p w:rsidR="009C3C06" w:rsidRPr="006C7D7D" w:rsidRDefault="009C3C06" w:rsidP="009C3C06">
      <w:pPr>
        <w:jc w:val="both"/>
      </w:pPr>
    </w:p>
    <w:p w:rsidR="009C3C06" w:rsidRPr="006C7D7D" w:rsidRDefault="009C3C06" w:rsidP="009C3C06">
      <w:pPr>
        <w:jc w:val="both"/>
      </w:pPr>
    </w:p>
    <w:p w:rsidR="00A65010" w:rsidRPr="006C7D7D" w:rsidRDefault="00A65010" w:rsidP="009C3C06">
      <w:pPr>
        <w:jc w:val="both"/>
      </w:pPr>
    </w:p>
    <w:p w:rsidR="00A65010" w:rsidRPr="006C7D7D" w:rsidRDefault="00A65010" w:rsidP="009C3C06">
      <w:pPr>
        <w:jc w:val="both"/>
      </w:pPr>
    </w:p>
    <w:p w:rsidR="00A65010" w:rsidRPr="006C7D7D" w:rsidRDefault="00A65010" w:rsidP="009C3C06">
      <w:pPr>
        <w:jc w:val="both"/>
      </w:pPr>
    </w:p>
    <w:p w:rsidR="009B705F" w:rsidRDefault="009B705F" w:rsidP="009C3C06">
      <w:pPr>
        <w:jc w:val="both"/>
        <w:rPr>
          <w:sz w:val="22"/>
          <w:szCs w:val="22"/>
        </w:rPr>
      </w:pPr>
    </w:p>
    <w:p w:rsidR="00AA7B86" w:rsidRDefault="00AA7B86" w:rsidP="009C3C06">
      <w:pPr>
        <w:jc w:val="both"/>
        <w:rPr>
          <w:sz w:val="22"/>
          <w:szCs w:val="22"/>
        </w:rPr>
      </w:pPr>
    </w:p>
    <w:p w:rsidR="009C3C06" w:rsidRPr="00B95C28" w:rsidRDefault="00CB5192" w:rsidP="009C3C06">
      <w:pPr>
        <w:jc w:val="both"/>
        <w:rPr>
          <w:sz w:val="20"/>
          <w:szCs w:val="20"/>
        </w:rPr>
      </w:pPr>
      <w:r w:rsidRPr="00B95C28">
        <w:rPr>
          <w:sz w:val="20"/>
          <w:szCs w:val="20"/>
        </w:rPr>
        <w:t xml:space="preserve">Л.Н. </w:t>
      </w:r>
      <w:proofErr w:type="spellStart"/>
      <w:r w:rsidR="00B1440A" w:rsidRPr="00B95C28">
        <w:rPr>
          <w:sz w:val="20"/>
          <w:szCs w:val="20"/>
        </w:rPr>
        <w:t>Китченко</w:t>
      </w:r>
      <w:proofErr w:type="spellEnd"/>
      <w:r w:rsidR="00B1440A" w:rsidRPr="00B95C28">
        <w:rPr>
          <w:sz w:val="20"/>
          <w:szCs w:val="20"/>
        </w:rPr>
        <w:t xml:space="preserve"> </w:t>
      </w:r>
    </w:p>
    <w:p w:rsidR="00A93E3E" w:rsidRPr="00B95C28" w:rsidRDefault="009C3C06" w:rsidP="00AA7B86">
      <w:pPr>
        <w:jc w:val="both"/>
        <w:rPr>
          <w:sz w:val="20"/>
          <w:szCs w:val="20"/>
        </w:rPr>
      </w:pPr>
      <w:r w:rsidRPr="00B95C28">
        <w:rPr>
          <w:sz w:val="20"/>
          <w:szCs w:val="20"/>
        </w:rPr>
        <w:t xml:space="preserve"> 2-</w:t>
      </w:r>
      <w:r w:rsidR="00A223FA" w:rsidRPr="00B95C28">
        <w:rPr>
          <w:sz w:val="20"/>
          <w:szCs w:val="20"/>
        </w:rPr>
        <w:t>1</w:t>
      </w:r>
      <w:r w:rsidR="00B349BD" w:rsidRPr="00B95C28">
        <w:rPr>
          <w:sz w:val="20"/>
          <w:szCs w:val="20"/>
        </w:rPr>
        <w:t>7</w:t>
      </w:r>
      <w:r w:rsidR="00A223FA" w:rsidRPr="00B95C28">
        <w:rPr>
          <w:sz w:val="20"/>
          <w:szCs w:val="20"/>
        </w:rPr>
        <w:t>-</w:t>
      </w:r>
      <w:r w:rsidR="00B349BD" w:rsidRPr="00B95C28">
        <w:rPr>
          <w:sz w:val="20"/>
          <w:szCs w:val="20"/>
        </w:rPr>
        <w:t>63</w:t>
      </w:r>
    </w:p>
    <w:p w:rsidR="00610E26" w:rsidRDefault="00610E26"/>
    <w:p w:rsidR="0065592D" w:rsidRPr="006C7D7D" w:rsidRDefault="0065592D"/>
    <w:p w:rsidR="000A304B" w:rsidRDefault="005004F1">
      <w:pPr>
        <w:rPr>
          <w:sz w:val="20"/>
          <w:szCs w:val="20"/>
        </w:rPr>
      </w:pPr>
      <w:r>
        <w:rPr>
          <w:sz w:val="20"/>
          <w:szCs w:val="20"/>
        </w:rPr>
        <w:t>Прокуратура, библиотека</w:t>
      </w:r>
    </w:p>
    <w:p w:rsidR="00B95C28" w:rsidRPr="0065592D" w:rsidRDefault="00B95C28">
      <w:pPr>
        <w:rPr>
          <w:sz w:val="20"/>
          <w:szCs w:val="20"/>
        </w:rPr>
      </w:pPr>
    </w:p>
    <w:p w:rsidR="00D0603D" w:rsidRDefault="00D0603D" w:rsidP="00A93E3E">
      <w:pPr>
        <w:jc w:val="right"/>
      </w:pPr>
    </w:p>
    <w:p w:rsidR="00D0603D" w:rsidRDefault="00D0603D" w:rsidP="00A93E3E">
      <w:pPr>
        <w:jc w:val="right"/>
      </w:pPr>
    </w:p>
    <w:p w:rsidR="00D0603D" w:rsidRDefault="00D0603D" w:rsidP="00A93E3E">
      <w:pPr>
        <w:jc w:val="right"/>
      </w:pPr>
    </w:p>
    <w:sectPr w:rsidR="00D0603D" w:rsidSect="00CF6707">
      <w:pgSz w:w="11906" w:h="16838"/>
      <w:pgMar w:top="851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72FA"/>
    <w:multiLevelType w:val="multilevel"/>
    <w:tmpl w:val="5C7C8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A3D83"/>
    <w:multiLevelType w:val="hybridMultilevel"/>
    <w:tmpl w:val="81C6FBAC"/>
    <w:lvl w:ilvl="0" w:tplc="C7AA613A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F461E"/>
    <w:multiLevelType w:val="hybridMultilevel"/>
    <w:tmpl w:val="B8D8DBB4"/>
    <w:lvl w:ilvl="0" w:tplc="FAD8CE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D6C556C"/>
    <w:multiLevelType w:val="multilevel"/>
    <w:tmpl w:val="5D004A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A50B89"/>
    <w:multiLevelType w:val="multilevel"/>
    <w:tmpl w:val="8E4C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7C135F"/>
    <w:multiLevelType w:val="hybridMultilevel"/>
    <w:tmpl w:val="77545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A2987"/>
    <w:multiLevelType w:val="multilevel"/>
    <w:tmpl w:val="A6BAD4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C014F0"/>
    <w:multiLevelType w:val="multilevel"/>
    <w:tmpl w:val="D64A5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E51"/>
    <w:rsid w:val="0001587A"/>
    <w:rsid w:val="0005303E"/>
    <w:rsid w:val="00055E27"/>
    <w:rsid w:val="000949D0"/>
    <w:rsid w:val="000A304B"/>
    <w:rsid w:val="000B64FA"/>
    <w:rsid w:val="000B6A13"/>
    <w:rsid w:val="000C3387"/>
    <w:rsid w:val="000D34D2"/>
    <w:rsid w:val="00106788"/>
    <w:rsid w:val="001511A7"/>
    <w:rsid w:val="00155471"/>
    <w:rsid w:val="00180CA5"/>
    <w:rsid w:val="00182915"/>
    <w:rsid w:val="001C69D9"/>
    <w:rsid w:val="00213BDF"/>
    <w:rsid w:val="00235BFC"/>
    <w:rsid w:val="00260E92"/>
    <w:rsid w:val="00270FB8"/>
    <w:rsid w:val="00287F8B"/>
    <w:rsid w:val="00290011"/>
    <w:rsid w:val="00300E82"/>
    <w:rsid w:val="0031151B"/>
    <w:rsid w:val="00321D95"/>
    <w:rsid w:val="0032335B"/>
    <w:rsid w:val="003405C3"/>
    <w:rsid w:val="00344FE2"/>
    <w:rsid w:val="00395A61"/>
    <w:rsid w:val="00397FD6"/>
    <w:rsid w:val="003A2A1C"/>
    <w:rsid w:val="003B3BC0"/>
    <w:rsid w:val="003E21D4"/>
    <w:rsid w:val="003F3953"/>
    <w:rsid w:val="00433099"/>
    <w:rsid w:val="004509FD"/>
    <w:rsid w:val="00491092"/>
    <w:rsid w:val="004A466E"/>
    <w:rsid w:val="004F5C72"/>
    <w:rsid w:val="004F6E51"/>
    <w:rsid w:val="005004F1"/>
    <w:rsid w:val="00504FC9"/>
    <w:rsid w:val="00507035"/>
    <w:rsid w:val="00520F8E"/>
    <w:rsid w:val="0052229A"/>
    <w:rsid w:val="00523AC3"/>
    <w:rsid w:val="00546924"/>
    <w:rsid w:val="00560AFE"/>
    <w:rsid w:val="00585E67"/>
    <w:rsid w:val="005967D6"/>
    <w:rsid w:val="005A5B1F"/>
    <w:rsid w:val="005B1AEA"/>
    <w:rsid w:val="005D1B1B"/>
    <w:rsid w:val="005E1984"/>
    <w:rsid w:val="005F3264"/>
    <w:rsid w:val="00610E26"/>
    <w:rsid w:val="00617CFF"/>
    <w:rsid w:val="00630A76"/>
    <w:rsid w:val="00632EEA"/>
    <w:rsid w:val="006538AF"/>
    <w:rsid w:val="0065592D"/>
    <w:rsid w:val="0065676E"/>
    <w:rsid w:val="0066078D"/>
    <w:rsid w:val="00672CD8"/>
    <w:rsid w:val="0067322C"/>
    <w:rsid w:val="006909CA"/>
    <w:rsid w:val="006949A0"/>
    <w:rsid w:val="006A2A3A"/>
    <w:rsid w:val="006C4FAD"/>
    <w:rsid w:val="006C7D7D"/>
    <w:rsid w:val="006D39C3"/>
    <w:rsid w:val="006E0063"/>
    <w:rsid w:val="006F7F61"/>
    <w:rsid w:val="00700B60"/>
    <w:rsid w:val="00705784"/>
    <w:rsid w:val="00761F61"/>
    <w:rsid w:val="00771EC1"/>
    <w:rsid w:val="007830B8"/>
    <w:rsid w:val="0079530C"/>
    <w:rsid w:val="007A127D"/>
    <w:rsid w:val="007A2726"/>
    <w:rsid w:val="007B4FC7"/>
    <w:rsid w:val="0081307D"/>
    <w:rsid w:val="008235C6"/>
    <w:rsid w:val="0083621C"/>
    <w:rsid w:val="00855346"/>
    <w:rsid w:val="00882AA0"/>
    <w:rsid w:val="0089483F"/>
    <w:rsid w:val="008B0F9B"/>
    <w:rsid w:val="008B10D1"/>
    <w:rsid w:val="008C7176"/>
    <w:rsid w:val="00912083"/>
    <w:rsid w:val="009228E8"/>
    <w:rsid w:val="00967632"/>
    <w:rsid w:val="009760B4"/>
    <w:rsid w:val="00981406"/>
    <w:rsid w:val="009B705F"/>
    <w:rsid w:val="009C3C06"/>
    <w:rsid w:val="009D777F"/>
    <w:rsid w:val="009E334D"/>
    <w:rsid w:val="009F203D"/>
    <w:rsid w:val="00A20FE5"/>
    <w:rsid w:val="00A223FA"/>
    <w:rsid w:val="00A265E6"/>
    <w:rsid w:val="00A42B63"/>
    <w:rsid w:val="00A43E37"/>
    <w:rsid w:val="00A65010"/>
    <w:rsid w:val="00A75D9C"/>
    <w:rsid w:val="00A81C51"/>
    <w:rsid w:val="00A93E3E"/>
    <w:rsid w:val="00AA7B86"/>
    <w:rsid w:val="00AC41F5"/>
    <w:rsid w:val="00AC718A"/>
    <w:rsid w:val="00AE2859"/>
    <w:rsid w:val="00AE7784"/>
    <w:rsid w:val="00AF216B"/>
    <w:rsid w:val="00B06863"/>
    <w:rsid w:val="00B1440A"/>
    <w:rsid w:val="00B349BD"/>
    <w:rsid w:val="00B44809"/>
    <w:rsid w:val="00B57B04"/>
    <w:rsid w:val="00B73E6B"/>
    <w:rsid w:val="00B851AA"/>
    <w:rsid w:val="00B9393E"/>
    <w:rsid w:val="00B95C28"/>
    <w:rsid w:val="00BD0305"/>
    <w:rsid w:val="00BD1E0B"/>
    <w:rsid w:val="00BD2302"/>
    <w:rsid w:val="00BE3133"/>
    <w:rsid w:val="00C65C85"/>
    <w:rsid w:val="00C707A4"/>
    <w:rsid w:val="00C75CAA"/>
    <w:rsid w:val="00CA69D3"/>
    <w:rsid w:val="00CB5192"/>
    <w:rsid w:val="00CE3BE7"/>
    <w:rsid w:val="00CF6707"/>
    <w:rsid w:val="00CF7911"/>
    <w:rsid w:val="00D03789"/>
    <w:rsid w:val="00D0603D"/>
    <w:rsid w:val="00D271EB"/>
    <w:rsid w:val="00D3690E"/>
    <w:rsid w:val="00D54C01"/>
    <w:rsid w:val="00D607CD"/>
    <w:rsid w:val="00D651A7"/>
    <w:rsid w:val="00D71964"/>
    <w:rsid w:val="00DC7145"/>
    <w:rsid w:val="00DD1E88"/>
    <w:rsid w:val="00DE6465"/>
    <w:rsid w:val="00DF1DDC"/>
    <w:rsid w:val="00DF458C"/>
    <w:rsid w:val="00E01103"/>
    <w:rsid w:val="00E10168"/>
    <w:rsid w:val="00E3538B"/>
    <w:rsid w:val="00E364A9"/>
    <w:rsid w:val="00E40FB5"/>
    <w:rsid w:val="00E45774"/>
    <w:rsid w:val="00E50CD2"/>
    <w:rsid w:val="00E63E58"/>
    <w:rsid w:val="00E65F53"/>
    <w:rsid w:val="00E90CC9"/>
    <w:rsid w:val="00E94F34"/>
    <w:rsid w:val="00EA0777"/>
    <w:rsid w:val="00EC1A0B"/>
    <w:rsid w:val="00ED001C"/>
    <w:rsid w:val="00EF5322"/>
    <w:rsid w:val="00F23ACC"/>
    <w:rsid w:val="00F430C2"/>
    <w:rsid w:val="00F45621"/>
    <w:rsid w:val="00F540D0"/>
    <w:rsid w:val="00F54A37"/>
    <w:rsid w:val="00F611C6"/>
    <w:rsid w:val="00F63DA5"/>
    <w:rsid w:val="00F7054E"/>
    <w:rsid w:val="00FD4654"/>
    <w:rsid w:val="00FE1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C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4F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F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93E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B1AE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1AEA"/>
    <w:pPr>
      <w:widowControl w:val="0"/>
      <w:shd w:val="clear" w:color="auto" w:fill="FFFFFF"/>
      <w:spacing w:after="1260" w:line="322" w:lineRule="exact"/>
    </w:pPr>
    <w:rPr>
      <w:sz w:val="28"/>
      <w:szCs w:val="28"/>
      <w:lang w:eastAsia="en-US"/>
    </w:rPr>
  </w:style>
  <w:style w:type="character" w:customStyle="1" w:styleId="1">
    <w:name w:val="Заголовок №1_"/>
    <w:basedOn w:val="a0"/>
    <w:link w:val="10"/>
    <w:rsid w:val="006F7F6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6F7F6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6F7F61"/>
    <w:pPr>
      <w:widowControl w:val="0"/>
      <w:shd w:val="clear" w:color="auto" w:fill="FFFFFF"/>
      <w:spacing w:before="660" w:line="298" w:lineRule="exact"/>
      <w:jc w:val="center"/>
      <w:outlineLvl w:val="0"/>
    </w:pPr>
    <w:rPr>
      <w:sz w:val="26"/>
      <w:szCs w:val="26"/>
      <w:lang w:eastAsia="en-US"/>
    </w:rPr>
  </w:style>
  <w:style w:type="paragraph" w:customStyle="1" w:styleId="22">
    <w:name w:val="Заголовок №2"/>
    <w:basedOn w:val="a"/>
    <w:link w:val="21"/>
    <w:rsid w:val="006F7F61"/>
    <w:pPr>
      <w:widowControl w:val="0"/>
      <w:shd w:val="clear" w:color="auto" w:fill="FFFFFF"/>
      <w:spacing w:line="298" w:lineRule="exact"/>
      <w:jc w:val="center"/>
      <w:outlineLvl w:val="1"/>
    </w:pPr>
    <w:rPr>
      <w:b/>
      <w:bCs/>
      <w:sz w:val="26"/>
      <w:szCs w:val="26"/>
      <w:lang w:eastAsia="en-US"/>
    </w:rPr>
  </w:style>
  <w:style w:type="paragraph" w:customStyle="1" w:styleId="ConsPlusCell">
    <w:name w:val="ConsPlusCell"/>
    <w:rsid w:val="00B9393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E63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table" w:styleId="a6">
    <w:name w:val="Table Grid"/>
    <w:basedOn w:val="a1"/>
    <w:rsid w:val="00CF67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C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4F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F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0E773CF8E511B1A0083E33F037DE676F61DA63527EFCD152297B4456D9471A39C5A7001D233C0FCFFq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ED25A-02F1-424C-A24F-F84845BBF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49kcomp3</cp:lastModifiedBy>
  <cp:revision>10</cp:revision>
  <cp:lastPrinted>2017-10-06T07:17:00Z</cp:lastPrinted>
  <dcterms:created xsi:type="dcterms:W3CDTF">2017-12-15T05:42:00Z</dcterms:created>
  <dcterms:modified xsi:type="dcterms:W3CDTF">2017-12-19T09:11:00Z</dcterms:modified>
</cp:coreProperties>
</file>