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6E" w:rsidRPr="00377E92" w:rsidRDefault="00605C6E" w:rsidP="00377E92">
      <w:pPr>
        <w:shd w:val="clear" w:color="auto" w:fill="FFFFFF"/>
        <w:tabs>
          <w:tab w:val="left" w:pos="10152"/>
        </w:tabs>
        <w:jc w:val="center"/>
        <w:rPr>
          <w:b/>
          <w:noProof/>
        </w:rPr>
      </w:pPr>
      <w:r w:rsidRPr="005E1ED3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2" style="width:43.5pt;height:62.25pt;visibility:visible">
            <v:imagedata r:id="rId7" o:title=""/>
          </v:shape>
        </w:pict>
      </w:r>
    </w:p>
    <w:p w:rsidR="00605C6E" w:rsidRPr="00377E92" w:rsidRDefault="00605C6E" w:rsidP="00377E92">
      <w:pPr>
        <w:shd w:val="clear" w:color="auto" w:fill="FFFFFF"/>
        <w:tabs>
          <w:tab w:val="left" w:pos="10152"/>
        </w:tabs>
        <w:jc w:val="center"/>
      </w:pPr>
    </w:p>
    <w:p w:rsidR="00605C6E" w:rsidRPr="00377E92" w:rsidRDefault="00605C6E" w:rsidP="00377E92">
      <w:pPr>
        <w:shd w:val="clear" w:color="auto" w:fill="FFFFFF"/>
        <w:tabs>
          <w:tab w:val="left" w:pos="9356"/>
        </w:tabs>
        <w:jc w:val="center"/>
        <w:rPr>
          <w:b/>
          <w:spacing w:val="-3"/>
        </w:rPr>
      </w:pPr>
      <w:r w:rsidRPr="00377E92">
        <w:rPr>
          <w:b/>
          <w:spacing w:val="-3"/>
        </w:rPr>
        <w:t>АДМИНИСТРАЦИЯ КРИВОШЕИНСКОГО РАЙОНА</w:t>
      </w:r>
    </w:p>
    <w:p w:rsidR="00605C6E" w:rsidRPr="00377E92" w:rsidRDefault="00605C6E" w:rsidP="00377E92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05C6E" w:rsidRPr="00377E92" w:rsidRDefault="00605C6E" w:rsidP="00377E92">
      <w:pPr>
        <w:shd w:val="clear" w:color="auto" w:fill="FFFFFF"/>
        <w:tabs>
          <w:tab w:val="left" w:pos="9356"/>
        </w:tabs>
        <w:jc w:val="center"/>
        <w:rPr>
          <w:b/>
        </w:rPr>
      </w:pPr>
      <w:r w:rsidRPr="00377E92">
        <w:rPr>
          <w:b/>
        </w:rPr>
        <w:t>ПОСТАНОВЛЕНИЕ</w:t>
      </w:r>
    </w:p>
    <w:p w:rsidR="00605C6E" w:rsidRPr="00377E92" w:rsidRDefault="00605C6E" w:rsidP="00377E92">
      <w:pPr>
        <w:shd w:val="clear" w:color="auto" w:fill="FFFFFF"/>
        <w:tabs>
          <w:tab w:val="left" w:pos="9356"/>
        </w:tabs>
        <w:jc w:val="center"/>
        <w:rPr>
          <w:b/>
        </w:rPr>
      </w:pPr>
    </w:p>
    <w:p w:rsidR="00605C6E" w:rsidRPr="00377E92" w:rsidRDefault="00605C6E" w:rsidP="00377E92">
      <w:pPr>
        <w:tabs>
          <w:tab w:val="left" w:pos="10152"/>
        </w:tabs>
      </w:pPr>
      <w:r>
        <w:t>08.09.2017</w:t>
      </w:r>
      <w:r w:rsidRPr="00377E92">
        <w:t xml:space="preserve">                                                                                                          </w:t>
      </w:r>
      <w:r>
        <w:t xml:space="preserve">                               </w:t>
      </w:r>
      <w:r w:rsidRPr="00377E92">
        <w:t xml:space="preserve">№  </w:t>
      </w:r>
      <w:r>
        <w:t>416</w:t>
      </w:r>
    </w:p>
    <w:p w:rsidR="00605C6E" w:rsidRPr="00377E92" w:rsidRDefault="00605C6E" w:rsidP="00377E92">
      <w:pPr>
        <w:autoSpaceDE w:val="0"/>
        <w:autoSpaceDN w:val="0"/>
        <w:adjustRightInd w:val="0"/>
        <w:jc w:val="center"/>
        <w:rPr>
          <w:bCs/>
        </w:rPr>
      </w:pPr>
    </w:p>
    <w:p w:rsidR="00605C6E" w:rsidRPr="00377E92" w:rsidRDefault="00605C6E" w:rsidP="00377E92">
      <w:pPr>
        <w:tabs>
          <w:tab w:val="left" w:pos="9356"/>
        </w:tabs>
        <w:jc w:val="center"/>
      </w:pPr>
      <w:r w:rsidRPr="00377E92">
        <w:t>с. Кривошеино</w:t>
      </w:r>
    </w:p>
    <w:p w:rsidR="00605C6E" w:rsidRPr="00377E92" w:rsidRDefault="00605C6E" w:rsidP="00377E92">
      <w:pPr>
        <w:tabs>
          <w:tab w:val="left" w:pos="9356"/>
        </w:tabs>
        <w:jc w:val="center"/>
      </w:pPr>
      <w:r w:rsidRPr="00377E92">
        <w:t>Томская область</w:t>
      </w:r>
    </w:p>
    <w:p w:rsidR="00605C6E" w:rsidRPr="00377E92" w:rsidRDefault="00605C6E" w:rsidP="00377E92">
      <w:pPr>
        <w:autoSpaceDE w:val="0"/>
        <w:autoSpaceDN w:val="0"/>
        <w:adjustRightInd w:val="0"/>
        <w:jc w:val="center"/>
        <w:rPr>
          <w:bCs/>
        </w:rPr>
      </w:pPr>
    </w:p>
    <w:p w:rsidR="00605C6E" w:rsidRPr="00377E92" w:rsidRDefault="00605C6E" w:rsidP="00377E92">
      <w:pPr>
        <w:autoSpaceDE w:val="0"/>
        <w:autoSpaceDN w:val="0"/>
        <w:adjustRightInd w:val="0"/>
        <w:jc w:val="center"/>
        <w:rPr>
          <w:bCs/>
        </w:rPr>
      </w:pPr>
      <w:r w:rsidRPr="00377E92">
        <w:rPr>
          <w:bCs/>
        </w:rPr>
        <w:t>О внесении изменений в постановление</w:t>
      </w:r>
    </w:p>
    <w:p w:rsidR="00605C6E" w:rsidRPr="00377E92" w:rsidRDefault="00605C6E" w:rsidP="00377E92">
      <w:pPr>
        <w:autoSpaceDE w:val="0"/>
        <w:autoSpaceDN w:val="0"/>
        <w:adjustRightInd w:val="0"/>
        <w:jc w:val="center"/>
        <w:rPr>
          <w:bCs/>
        </w:rPr>
      </w:pPr>
      <w:r w:rsidRPr="00377E92">
        <w:rPr>
          <w:bCs/>
        </w:rPr>
        <w:t xml:space="preserve">Администрации Кривошеинского района от 15.02.2016 № 47 </w:t>
      </w:r>
      <w:r w:rsidRPr="00377E92">
        <w:t>«Об утверждении положений о предоставлении субсидий сельскохозяйственным товаропроизводителям из бюджета муниципального образования Кривошеинский район»</w:t>
      </w:r>
    </w:p>
    <w:p w:rsidR="00605C6E" w:rsidRPr="00377E92" w:rsidRDefault="00605C6E" w:rsidP="00377E92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5C6E" w:rsidRPr="00377E92" w:rsidRDefault="00605C6E" w:rsidP="00377E92">
      <w:pPr>
        <w:ind w:firstLine="567"/>
        <w:jc w:val="both"/>
      </w:pPr>
      <w:r w:rsidRPr="00377E92">
        <w:t xml:space="preserve">С целью совершенствования нормативного правового акта, в соответствии с </w:t>
      </w:r>
      <w:hyperlink r:id="rId8" w:history="1">
        <w:r w:rsidRPr="00377E92">
          <w:t>постановлением</w:t>
        </w:r>
      </w:hyperlink>
      <w:r w:rsidRPr="00377E92">
        <w:t xml:space="preserve"> Администрации Томской области от </w:t>
      </w:r>
      <w:r>
        <w:t>04.09.2017</w:t>
      </w:r>
      <w:r w:rsidRPr="00377E92">
        <w:t xml:space="preserve"> № </w:t>
      </w:r>
      <w:r>
        <w:t>319а</w:t>
      </w:r>
      <w:r w:rsidRPr="00377E92">
        <w:t xml:space="preserve"> «О внесении изменений в постановление Администрации Томской области от 08.02.2016 №36а»,</w:t>
      </w:r>
    </w:p>
    <w:p w:rsidR="00605C6E" w:rsidRPr="00377E92" w:rsidRDefault="00605C6E" w:rsidP="00377E92">
      <w:pPr>
        <w:pStyle w:val="ConsPlusNormal"/>
        <w:ind w:firstLine="567"/>
        <w:jc w:val="both"/>
        <w:rPr>
          <w:szCs w:val="24"/>
        </w:rPr>
      </w:pPr>
    </w:p>
    <w:p w:rsidR="00605C6E" w:rsidRPr="00377E92" w:rsidRDefault="00605C6E" w:rsidP="00377E92">
      <w:pPr>
        <w:pStyle w:val="ConsPlusNormal"/>
        <w:ind w:firstLine="567"/>
        <w:jc w:val="both"/>
        <w:rPr>
          <w:b/>
          <w:szCs w:val="24"/>
        </w:rPr>
      </w:pPr>
      <w:r w:rsidRPr="00377E92">
        <w:rPr>
          <w:b/>
          <w:szCs w:val="24"/>
        </w:rPr>
        <w:t>ПОСТАНОВЛЯЮ:</w:t>
      </w:r>
    </w:p>
    <w:p w:rsidR="00605C6E" w:rsidRPr="00377E92" w:rsidRDefault="00605C6E" w:rsidP="0068438A">
      <w:pPr>
        <w:pStyle w:val="ConsPlusNormal"/>
        <w:ind w:firstLine="567"/>
        <w:jc w:val="both"/>
        <w:rPr>
          <w:szCs w:val="24"/>
        </w:rPr>
      </w:pPr>
      <w:r w:rsidRPr="00377E92">
        <w:rPr>
          <w:szCs w:val="24"/>
        </w:rPr>
        <w:t>1.Внести в постановление Администрации Кривошеинского района от 15.02.2016 № 47 «Об утверждении положения о предоставлении субсидий сельскохозяйственным товаропроизводителям из бюджета муниципального образования Кривошеинский район» следующие изменения: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 xml:space="preserve">1.1. пункт </w:t>
      </w:r>
      <w:r>
        <w:t>9</w:t>
      </w:r>
      <w:r w:rsidRPr="00377E92">
        <w:t xml:space="preserve"> дополнить подпунктом 4) следующего содержания: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«4) отсутствие средств областного бюджета  на предоставление субсидий.»;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1.2. </w:t>
      </w:r>
      <w:r w:rsidRPr="00377E92">
        <w:t xml:space="preserve"> </w:t>
      </w:r>
      <w:r>
        <w:t>В Положении о п</w:t>
      </w:r>
      <w:r w:rsidRPr="00377E92">
        <w:t xml:space="preserve">орядке расходования субвенций на реализацию мер государственной поддержки по развитию малых форм хозяйствования посредством предоставления субсидий на развитие личных подсобных хозяйств и субсидий на развитие крестьянских (фермерских) хозяйств (приложение № </w:t>
      </w:r>
      <w:r>
        <w:t>5</w:t>
      </w:r>
      <w:r w:rsidRPr="00377E92">
        <w:t>):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1.2.1. </w:t>
      </w:r>
      <w:r w:rsidRPr="00377E92">
        <w:t xml:space="preserve"> </w:t>
      </w:r>
      <w:r>
        <w:t>П</w:t>
      </w:r>
      <w:r w:rsidRPr="00377E92">
        <w:t>ункт 2 изложить в следующей редакции: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«2. Субсидии на развитие ЛПХ, источником финансового обеспечения которых являются средства областного бюджета, предоставляются гражданам, ведущим ЛПХ (далее - получатели субсидий), при выполнении следующих требований: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1)  по состоянию на первое число месяца, в котором планируется заключение соглашения о предоставлении субсидии в текущем финансовом году (далее - соглашение):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у получателя субсидии должна отсутствовать просроченная задолженность перед областным бюджетом;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2) по состоянию на первое число месяца, в котором подается заявление о предоставлении субсидии, получатель субсидии должен осуществлять хозяйственную деятельность на территории Томской области.»;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1.2.2. В</w:t>
      </w:r>
      <w:r w:rsidRPr="00377E92">
        <w:t xml:space="preserve"> абзаце первом пункта 4 слова «15 августа» заменить словами «15 октября»;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1.2.3. П</w:t>
      </w:r>
      <w:r w:rsidRPr="00377E92">
        <w:t>ункт 7 изложить в следующей редакции: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«7. Субсидии на развитие КФХ, источником финансового обеспечения которых являются средства областного бюджета, предоставляются крестьянским (фермерским) хозяйствам и сельскохозяйственным товаропроизводителям - индивидуальным предпринимателям (далее - получатели субсидий) при выполнении следующих требований: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1) по состоянию на первое число месяца, в котором планируется заключение соглашения: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(офшорных зон) в отношении таких юридических лиц, в совокупности превышает 50 процентов;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получатель субсидии не должен получать средства из областного бюджета в соответствии с иными нормативными правовыми актами Томской области на цели предоставления субсидии;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у получателя субсидии должна отсутствовать просроченная задолженность перед областным бюджетом;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2) по состоянию на первое число месяца, в котором подается заявление о предоставлении субсидии, получатель субсидии должен соответствовать следующим требованиям: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состояние на учете в налоговом органе на территории Томской области;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осуществление хозяйственной деятельности на территории Томской области;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получатель субсидии - индивидуальный предприниматель не должен прекратить деятельность в качестве индивидуального предпринимателя;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представление отчетности о финансово-экономическом состоянии в порядке и сроки, утверждаемые Департаментом по социально-экономическому развитию села Томской области (далее - Департамент), по формам, утверждаемым Министерством сельского хозяйства Российской Федерации;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377E92">
        <w:t>согласие получателя субсидии на осуществление органом местного самоуправления и органами муниципального финансового контроля проверок соблюдения получателями субсидий условий, целей и порядка их предоставления.»;</w:t>
      </w:r>
    </w:p>
    <w:p w:rsidR="00605C6E" w:rsidRPr="00377E92" w:rsidRDefault="00605C6E" w:rsidP="0068438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>
        <w:t>1.2.4. В</w:t>
      </w:r>
      <w:r w:rsidRPr="00377E92">
        <w:t xml:space="preserve"> </w:t>
      </w:r>
      <w:r>
        <w:t xml:space="preserve">абзаце первом </w:t>
      </w:r>
      <w:r w:rsidRPr="00377E92">
        <w:t>пункт</w:t>
      </w:r>
      <w:r>
        <w:t>а</w:t>
      </w:r>
      <w:r w:rsidRPr="00377E92">
        <w:t xml:space="preserve"> 1</w:t>
      </w:r>
      <w:r>
        <w:t>1</w:t>
      </w:r>
      <w:r w:rsidRPr="00377E92">
        <w:t xml:space="preserve"> слова «15 августа» заменить словами «15 октября»;</w:t>
      </w:r>
    </w:p>
    <w:p w:rsidR="00605C6E" w:rsidRPr="00377E92" w:rsidRDefault="00605C6E" w:rsidP="0068438A">
      <w:pPr>
        <w:pStyle w:val="ConsPlusNormal"/>
        <w:ind w:firstLine="567"/>
        <w:jc w:val="both"/>
        <w:rPr>
          <w:szCs w:val="24"/>
        </w:rPr>
      </w:pPr>
      <w:r w:rsidRPr="00377E92">
        <w:rPr>
          <w:szCs w:val="24"/>
        </w:rPr>
        <w:t>2.Настоящее постановление вступает в силу с даты его официального опубликования.</w:t>
      </w:r>
    </w:p>
    <w:p w:rsidR="00605C6E" w:rsidRPr="00377E92" w:rsidRDefault="00605C6E" w:rsidP="0068438A">
      <w:pPr>
        <w:pStyle w:val="ConsPlusNormal"/>
        <w:ind w:firstLine="567"/>
        <w:jc w:val="both"/>
        <w:rPr>
          <w:szCs w:val="24"/>
        </w:rPr>
      </w:pPr>
      <w:r w:rsidRPr="00377E92">
        <w:rPr>
          <w:szCs w:val="24"/>
        </w:rPr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605C6E" w:rsidRPr="00377E92" w:rsidRDefault="00605C6E" w:rsidP="0068438A">
      <w:pPr>
        <w:pStyle w:val="ConsPlusNormal"/>
        <w:ind w:firstLine="567"/>
        <w:jc w:val="both"/>
        <w:rPr>
          <w:szCs w:val="24"/>
        </w:rPr>
      </w:pPr>
      <w:r w:rsidRPr="00377E92">
        <w:rPr>
          <w:szCs w:val="24"/>
        </w:rPr>
        <w:t>4.Контроль за исполнением настоящего постановления возложить на Первого заместителя Главы Кривошеинского района.</w:t>
      </w:r>
    </w:p>
    <w:p w:rsidR="00605C6E" w:rsidRDefault="00605C6E" w:rsidP="0068438A">
      <w:pPr>
        <w:autoSpaceDE w:val="0"/>
        <w:autoSpaceDN w:val="0"/>
        <w:adjustRightInd w:val="0"/>
        <w:ind w:firstLine="567"/>
        <w:jc w:val="both"/>
        <w:outlineLvl w:val="0"/>
      </w:pPr>
    </w:p>
    <w:p w:rsidR="00605C6E" w:rsidRPr="00377E92" w:rsidRDefault="00605C6E" w:rsidP="0068438A">
      <w:pPr>
        <w:autoSpaceDE w:val="0"/>
        <w:autoSpaceDN w:val="0"/>
        <w:adjustRightInd w:val="0"/>
        <w:ind w:firstLine="567"/>
        <w:jc w:val="both"/>
        <w:outlineLvl w:val="0"/>
      </w:pPr>
    </w:p>
    <w:p w:rsidR="00605C6E" w:rsidRPr="00377E92" w:rsidRDefault="00605C6E" w:rsidP="00377E92">
      <w:pPr>
        <w:autoSpaceDE w:val="0"/>
        <w:autoSpaceDN w:val="0"/>
        <w:adjustRightInd w:val="0"/>
        <w:ind w:firstLine="567"/>
        <w:outlineLvl w:val="0"/>
      </w:pPr>
    </w:p>
    <w:p w:rsidR="00605C6E" w:rsidRPr="00377E92" w:rsidRDefault="00605C6E" w:rsidP="00377E92">
      <w:pPr>
        <w:autoSpaceDE w:val="0"/>
        <w:autoSpaceDN w:val="0"/>
        <w:adjustRightInd w:val="0"/>
        <w:jc w:val="both"/>
        <w:outlineLvl w:val="0"/>
      </w:pPr>
      <w:r w:rsidRPr="00377E92">
        <w:t>Глава Кривошеинского района</w:t>
      </w:r>
    </w:p>
    <w:p w:rsidR="00605C6E" w:rsidRPr="00377E92" w:rsidRDefault="00605C6E" w:rsidP="00377E92">
      <w:pPr>
        <w:autoSpaceDE w:val="0"/>
        <w:autoSpaceDN w:val="0"/>
        <w:adjustRightInd w:val="0"/>
        <w:jc w:val="both"/>
        <w:outlineLvl w:val="0"/>
      </w:pPr>
      <w:r w:rsidRPr="00377E92">
        <w:t xml:space="preserve">(Глава Администрации)                                                                                         </w:t>
      </w:r>
      <w:r>
        <w:t xml:space="preserve">   </w:t>
      </w:r>
      <w:r w:rsidRPr="00377E92">
        <w:t xml:space="preserve">        С.А. Тайлашев</w:t>
      </w:r>
    </w:p>
    <w:p w:rsidR="00605C6E" w:rsidRPr="00377E92" w:rsidRDefault="00605C6E" w:rsidP="00377E92">
      <w:pPr>
        <w:autoSpaceDE w:val="0"/>
        <w:autoSpaceDN w:val="0"/>
        <w:adjustRightInd w:val="0"/>
        <w:jc w:val="center"/>
        <w:outlineLvl w:val="0"/>
      </w:pPr>
    </w:p>
    <w:p w:rsidR="00605C6E" w:rsidRPr="00377E92" w:rsidRDefault="00605C6E" w:rsidP="00377E92">
      <w:pPr>
        <w:autoSpaceDE w:val="0"/>
        <w:autoSpaceDN w:val="0"/>
        <w:adjustRightInd w:val="0"/>
        <w:jc w:val="center"/>
        <w:outlineLvl w:val="0"/>
      </w:pPr>
    </w:p>
    <w:p w:rsidR="00605C6E" w:rsidRPr="00377E92" w:rsidRDefault="00605C6E" w:rsidP="00377E92">
      <w:pPr>
        <w:autoSpaceDE w:val="0"/>
        <w:autoSpaceDN w:val="0"/>
        <w:adjustRightInd w:val="0"/>
        <w:jc w:val="center"/>
        <w:outlineLvl w:val="0"/>
      </w:pPr>
    </w:p>
    <w:p w:rsidR="00605C6E" w:rsidRPr="00377E92" w:rsidRDefault="00605C6E" w:rsidP="00377E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77E92">
        <w:rPr>
          <w:sz w:val="20"/>
          <w:szCs w:val="20"/>
        </w:rPr>
        <w:t xml:space="preserve">Александра Николаевна Грязнова </w:t>
      </w:r>
    </w:p>
    <w:p w:rsidR="00605C6E" w:rsidRDefault="00605C6E" w:rsidP="00377E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77E92">
        <w:rPr>
          <w:sz w:val="20"/>
          <w:szCs w:val="20"/>
        </w:rPr>
        <w:t>8 (38251) 21761</w:t>
      </w:r>
    </w:p>
    <w:p w:rsidR="00605C6E" w:rsidRPr="00377E92" w:rsidRDefault="00605C6E" w:rsidP="00377E9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605C6E" w:rsidRPr="00377E92" w:rsidRDefault="00605C6E" w:rsidP="00377E92">
      <w:pPr>
        <w:autoSpaceDE w:val="0"/>
        <w:autoSpaceDN w:val="0"/>
        <w:adjustRightInd w:val="0"/>
        <w:outlineLvl w:val="0"/>
        <w:rPr>
          <w:sz w:val="20"/>
          <w:szCs w:val="20"/>
        </w:rPr>
      </w:pPr>
      <w:r w:rsidRPr="00377E92">
        <w:rPr>
          <w:sz w:val="20"/>
          <w:szCs w:val="20"/>
        </w:rPr>
        <w:t>Прокуратура</w:t>
      </w:r>
      <w:r>
        <w:rPr>
          <w:sz w:val="20"/>
          <w:szCs w:val="20"/>
        </w:rPr>
        <w:t xml:space="preserve">, </w:t>
      </w:r>
      <w:r w:rsidRPr="00377E92">
        <w:rPr>
          <w:sz w:val="20"/>
          <w:szCs w:val="20"/>
        </w:rPr>
        <w:t>Управление финансов</w:t>
      </w:r>
      <w:r>
        <w:rPr>
          <w:sz w:val="20"/>
          <w:szCs w:val="20"/>
        </w:rPr>
        <w:t xml:space="preserve">, Отдел СЭРС, </w:t>
      </w:r>
      <w:r w:rsidRPr="00377E92">
        <w:rPr>
          <w:sz w:val="20"/>
          <w:szCs w:val="20"/>
        </w:rPr>
        <w:t>Бухгалтерия</w:t>
      </w:r>
      <w:r>
        <w:rPr>
          <w:sz w:val="20"/>
          <w:szCs w:val="20"/>
        </w:rPr>
        <w:t xml:space="preserve">, </w:t>
      </w:r>
      <w:r w:rsidRPr="00377E92">
        <w:rPr>
          <w:sz w:val="20"/>
          <w:szCs w:val="20"/>
        </w:rPr>
        <w:t>Первый заместитель Главы Кривошеинского района</w:t>
      </w:r>
    </w:p>
    <w:sectPr w:rsidR="00605C6E" w:rsidRPr="00377E92" w:rsidSect="0068438A">
      <w:pgSz w:w="11905" w:h="16838"/>
      <w:pgMar w:top="1134" w:right="567" w:bottom="899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C6E" w:rsidRDefault="00605C6E" w:rsidP="002A4BBE">
      <w:r>
        <w:separator/>
      </w:r>
    </w:p>
  </w:endnote>
  <w:endnote w:type="continuationSeparator" w:id="1">
    <w:p w:rsidR="00605C6E" w:rsidRDefault="00605C6E" w:rsidP="002A4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C6E" w:rsidRDefault="00605C6E" w:rsidP="002A4BBE">
      <w:r>
        <w:separator/>
      </w:r>
    </w:p>
  </w:footnote>
  <w:footnote w:type="continuationSeparator" w:id="1">
    <w:p w:rsidR="00605C6E" w:rsidRDefault="00605C6E" w:rsidP="002A4B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466A"/>
    <w:multiLevelType w:val="hybridMultilevel"/>
    <w:tmpl w:val="468CC8F6"/>
    <w:lvl w:ilvl="0" w:tplc="8E4EB2A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402"/>
    <w:rsid w:val="00024241"/>
    <w:rsid w:val="000275CC"/>
    <w:rsid w:val="00054789"/>
    <w:rsid w:val="00062889"/>
    <w:rsid w:val="000650CB"/>
    <w:rsid w:val="00070804"/>
    <w:rsid w:val="00087DC7"/>
    <w:rsid w:val="000917C6"/>
    <w:rsid w:val="0009538A"/>
    <w:rsid w:val="0009624D"/>
    <w:rsid w:val="000A36F5"/>
    <w:rsid w:val="000B5DAB"/>
    <w:rsid w:val="000B6C9A"/>
    <w:rsid w:val="000F1E0C"/>
    <w:rsid w:val="000F47EF"/>
    <w:rsid w:val="000F6A8A"/>
    <w:rsid w:val="00114944"/>
    <w:rsid w:val="00114D21"/>
    <w:rsid w:val="00140B3E"/>
    <w:rsid w:val="00141758"/>
    <w:rsid w:val="00160745"/>
    <w:rsid w:val="00160DFE"/>
    <w:rsid w:val="00164E53"/>
    <w:rsid w:val="00176B75"/>
    <w:rsid w:val="001B59D2"/>
    <w:rsid w:val="001B6CF7"/>
    <w:rsid w:val="001D72FC"/>
    <w:rsid w:val="001F217E"/>
    <w:rsid w:val="002073EF"/>
    <w:rsid w:val="00213262"/>
    <w:rsid w:val="00216F14"/>
    <w:rsid w:val="0023093C"/>
    <w:rsid w:val="00263DF6"/>
    <w:rsid w:val="00286E57"/>
    <w:rsid w:val="002A4BBE"/>
    <w:rsid w:val="002C7E23"/>
    <w:rsid w:val="00304068"/>
    <w:rsid w:val="00312589"/>
    <w:rsid w:val="00334402"/>
    <w:rsid w:val="0033555F"/>
    <w:rsid w:val="0033793F"/>
    <w:rsid w:val="00341A4F"/>
    <w:rsid w:val="00342D5E"/>
    <w:rsid w:val="00345BCD"/>
    <w:rsid w:val="003469BF"/>
    <w:rsid w:val="00365905"/>
    <w:rsid w:val="00366D02"/>
    <w:rsid w:val="00377D8C"/>
    <w:rsid w:val="00377E92"/>
    <w:rsid w:val="003A37DA"/>
    <w:rsid w:val="003A6615"/>
    <w:rsid w:val="003A7990"/>
    <w:rsid w:val="003B262A"/>
    <w:rsid w:val="003B39EF"/>
    <w:rsid w:val="003C2CCC"/>
    <w:rsid w:val="003C499C"/>
    <w:rsid w:val="003D4FCE"/>
    <w:rsid w:val="003E0537"/>
    <w:rsid w:val="0040471C"/>
    <w:rsid w:val="00424EA5"/>
    <w:rsid w:val="004603AF"/>
    <w:rsid w:val="00463DC0"/>
    <w:rsid w:val="00464B3D"/>
    <w:rsid w:val="00467A79"/>
    <w:rsid w:val="004903BB"/>
    <w:rsid w:val="00492FD4"/>
    <w:rsid w:val="004E3E96"/>
    <w:rsid w:val="004E67E2"/>
    <w:rsid w:val="004F7E69"/>
    <w:rsid w:val="00510DF5"/>
    <w:rsid w:val="00532AF2"/>
    <w:rsid w:val="00544AEA"/>
    <w:rsid w:val="005A51DA"/>
    <w:rsid w:val="005B0E26"/>
    <w:rsid w:val="005B282A"/>
    <w:rsid w:val="005E01C5"/>
    <w:rsid w:val="005E1ED3"/>
    <w:rsid w:val="00605C6E"/>
    <w:rsid w:val="00615990"/>
    <w:rsid w:val="006376AC"/>
    <w:rsid w:val="006625CC"/>
    <w:rsid w:val="00673B00"/>
    <w:rsid w:val="00675FC9"/>
    <w:rsid w:val="0068438A"/>
    <w:rsid w:val="00684C72"/>
    <w:rsid w:val="006A10B7"/>
    <w:rsid w:val="006A138C"/>
    <w:rsid w:val="006B23BB"/>
    <w:rsid w:val="006C5D30"/>
    <w:rsid w:val="006D37EC"/>
    <w:rsid w:val="006F0A3D"/>
    <w:rsid w:val="006F3334"/>
    <w:rsid w:val="00700C46"/>
    <w:rsid w:val="00716FA3"/>
    <w:rsid w:val="00733BD8"/>
    <w:rsid w:val="00753C7C"/>
    <w:rsid w:val="00754ED1"/>
    <w:rsid w:val="00785D3D"/>
    <w:rsid w:val="00796764"/>
    <w:rsid w:val="007A245B"/>
    <w:rsid w:val="007B4FB9"/>
    <w:rsid w:val="007C1532"/>
    <w:rsid w:val="007C45DC"/>
    <w:rsid w:val="007E05B6"/>
    <w:rsid w:val="007E2601"/>
    <w:rsid w:val="0080056A"/>
    <w:rsid w:val="0081055F"/>
    <w:rsid w:val="00811C8B"/>
    <w:rsid w:val="00815986"/>
    <w:rsid w:val="00834077"/>
    <w:rsid w:val="008546EB"/>
    <w:rsid w:val="00866F14"/>
    <w:rsid w:val="008A7F06"/>
    <w:rsid w:val="008B1AF3"/>
    <w:rsid w:val="008C482C"/>
    <w:rsid w:val="008C7BA6"/>
    <w:rsid w:val="008E49A4"/>
    <w:rsid w:val="00925BA2"/>
    <w:rsid w:val="00972E8E"/>
    <w:rsid w:val="00996D78"/>
    <w:rsid w:val="009B3DDC"/>
    <w:rsid w:val="009D3F33"/>
    <w:rsid w:val="009E6AE6"/>
    <w:rsid w:val="00A068C8"/>
    <w:rsid w:val="00A16F1C"/>
    <w:rsid w:val="00A25E23"/>
    <w:rsid w:val="00A40AFF"/>
    <w:rsid w:val="00A42469"/>
    <w:rsid w:val="00A4349C"/>
    <w:rsid w:val="00A54207"/>
    <w:rsid w:val="00A741EF"/>
    <w:rsid w:val="00A81342"/>
    <w:rsid w:val="00A81426"/>
    <w:rsid w:val="00A95A7D"/>
    <w:rsid w:val="00AC196B"/>
    <w:rsid w:val="00AD0E7B"/>
    <w:rsid w:val="00AD5F67"/>
    <w:rsid w:val="00B0138C"/>
    <w:rsid w:val="00B02EA3"/>
    <w:rsid w:val="00B048E1"/>
    <w:rsid w:val="00B065CE"/>
    <w:rsid w:val="00B338BC"/>
    <w:rsid w:val="00B37719"/>
    <w:rsid w:val="00B4496A"/>
    <w:rsid w:val="00B50B41"/>
    <w:rsid w:val="00B631D3"/>
    <w:rsid w:val="00B77359"/>
    <w:rsid w:val="00B80325"/>
    <w:rsid w:val="00B834EA"/>
    <w:rsid w:val="00B90EB2"/>
    <w:rsid w:val="00B914C9"/>
    <w:rsid w:val="00BA2481"/>
    <w:rsid w:val="00BA7337"/>
    <w:rsid w:val="00BC4381"/>
    <w:rsid w:val="00BD1145"/>
    <w:rsid w:val="00BF3B8C"/>
    <w:rsid w:val="00C23CC6"/>
    <w:rsid w:val="00C257C3"/>
    <w:rsid w:val="00C273A6"/>
    <w:rsid w:val="00C46EDA"/>
    <w:rsid w:val="00C54F6D"/>
    <w:rsid w:val="00C8087B"/>
    <w:rsid w:val="00C82531"/>
    <w:rsid w:val="00C90A4B"/>
    <w:rsid w:val="00C96CA0"/>
    <w:rsid w:val="00CA2755"/>
    <w:rsid w:val="00CE4E95"/>
    <w:rsid w:val="00CE7029"/>
    <w:rsid w:val="00CF13BC"/>
    <w:rsid w:val="00CF6145"/>
    <w:rsid w:val="00D3218C"/>
    <w:rsid w:val="00D34B04"/>
    <w:rsid w:val="00D5640A"/>
    <w:rsid w:val="00DA1483"/>
    <w:rsid w:val="00DA1EF0"/>
    <w:rsid w:val="00DA213E"/>
    <w:rsid w:val="00DE6FBA"/>
    <w:rsid w:val="00DF004E"/>
    <w:rsid w:val="00E13482"/>
    <w:rsid w:val="00E16F4E"/>
    <w:rsid w:val="00E27688"/>
    <w:rsid w:val="00E32887"/>
    <w:rsid w:val="00E342CC"/>
    <w:rsid w:val="00E429EA"/>
    <w:rsid w:val="00E43FE3"/>
    <w:rsid w:val="00E47763"/>
    <w:rsid w:val="00E81A62"/>
    <w:rsid w:val="00E8390C"/>
    <w:rsid w:val="00E87CC2"/>
    <w:rsid w:val="00E93C0D"/>
    <w:rsid w:val="00EB08F0"/>
    <w:rsid w:val="00EB1A23"/>
    <w:rsid w:val="00EF5156"/>
    <w:rsid w:val="00EF686D"/>
    <w:rsid w:val="00F13D44"/>
    <w:rsid w:val="00F52386"/>
    <w:rsid w:val="00F552B8"/>
    <w:rsid w:val="00F81438"/>
    <w:rsid w:val="00F82288"/>
    <w:rsid w:val="00FA7BFF"/>
    <w:rsid w:val="00FC5E94"/>
    <w:rsid w:val="00FD4121"/>
    <w:rsid w:val="00FD4E4A"/>
    <w:rsid w:val="00FE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40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344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5BA2"/>
    <w:rPr>
      <w:rFonts w:cs="Times New Roman"/>
      <w:sz w:val="24"/>
      <w:szCs w:val="24"/>
    </w:rPr>
  </w:style>
  <w:style w:type="character" w:customStyle="1" w:styleId="pt-a0-000016">
    <w:name w:val="pt-a0-000016"/>
    <w:basedOn w:val="DefaultParagraphFont"/>
    <w:uiPriority w:val="99"/>
    <w:rsid w:val="00334402"/>
    <w:rPr>
      <w:rFonts w:cs="Times New Roman"/>
    </w:rPr>
  </w:style>
  <w:style w:type="paragraph" w:customStyle="1" w:styleId="ConsPlusNormal">
    <w:name w:val="ConsPlusNormal"/>
    <w:uiPriority w:val="99"/>
    <w:rsid w:val="00334402"/>
    <w:pPr>
      <w:widowControl w:val="0"/>
      <w:autoSpaceDE w:val="0"/>
      <w:autoSpaceDN w:val="0"/>
    </w:pPr>
    <w:rPr>
      <w:sz w:val="24"/>
      <w:szCs w:val="20"/>
    </w:rPr>
  </w:style>
  <w:style w:type="character" w:styleId="Strong">
    <w:name w:val="Strong"/>
    <w:basedOn w:val="DefaultParagraphFont"/>
    <w:uiPriority w:val="99"/>
    <w:qFormat/>
    <w:rsid w:val="009B3DD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B3DDC"/>
    <w:rPr>
      <w:rFonts w:cs="Times New Roman"/>
    </w:rPr>
  </w:style>
  <w:style w:type="paragraph" w:customStyle="1" w:styleId="1">
    <w:name w:val="Абзац списка1"/>
    <w:basedOn w:val="Normal"/>
    <w:uiPriority w:val="99"/>
    <w:rsid w:val="00532AF2"/>
    <w:pPr>
      <w:ind w:left="720"/>
    </w:pPr>
    <w:rPr>
      <w:rFonts w:ascii="Calibri" w:hAnsi="Calibri"/>
      <w:sz w:val="22"/>
      <w:szCs w:val="20"/>
    </w:rPr>
  </w:style>
  <w:style w:type="paragraph" w:customStyle="1" w:styleId="ConsPlusNonformat">
    <w:name w:val="ConsPlusNonformat"/>
    <w:uiPriority w:val="99"/>
    <w:rsid w:val="001B6CF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B6CF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FD4E4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4E4A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925BA2"/>
    <w:pPr>
      <w:widowControl w:val="0"/>
      <w:autoSpaceDE w:val="0"/>
      <w:autoSpaceDN w:val="0"/>
    </w:pPr>
    <w:rPr>
      <w:b/>
      <w:sz w:val="24"/>
      <w:szCs w:val="20"/>
    </w:rPr>
  </w:style>
  <w:style w:type="character" w:styleId="PageNumber">
    <w:name w:val="page number"/>
    <w:basedOn w:val="DefaultParagraphFont"/>
    <w:uiPriority w:val="99"/>
    <w:rsid w:val="00925BA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25BA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5BA2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925BA2"/>
    <w:pPr>
      <w:ind w:firstLine="709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Адресные реквизиты"/>
    <w:basedOn w:val="BodyText"/>
    <w:next w:val="BodyText"/>
    <w:uiPriority w:val="99"/>
    <w:rsid w:val="00925BA2"/>
    <w:pPr>
      <w:spacing w:after="0"/>
      <w:ind w:left="-108" w:firstLine="709"/>
    </w:pPr>
    <w:rPr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925BA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5BA2"/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925BA2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rsid w:val="00925BA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rsid w:val="00925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25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6DB046217421B5ED50143A2E6E2917524DFC72FB9694879FFA5A36B685437QAV1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659</TotalTime>
  <Pages>2</Pages>
  <Words>909</Words>
  <Characters>5183</Characters>
  <Application>Microsoft Office Outlook</Application>
  <DocSecurity>0</DocSecurity>
  <Lines>0</Lines>
  <Paragraphs>0</Paragraphs>
  <ScaleCrop>false</ScaleCrop>
  <Company>ДСЭРС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БДВ</dc:creator>
  <cp:keywords/>
  <dc:description/>
  <cp:lastModifiedBy>Ольга</cp:lastModifiedBy>
  <cp:revision>39</cp:revision>
  <cp:lastPrinted>2017-09-12T09:32:00Z</cp:lastPrinted>
  <dcterms:created xsi:type="dcterms:W3CDTF">2017-03-06T06:30:00Z</dcterms:created>
  <dcterms:modified xsi:type="dcterms:W3CDTF">2017-09-12T09:38:00Z</dcterms:modified>
</cp:coreProperties>
</file>