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B9" w:rsidRDefault="00745828" w:rsidP="0046384A">
      <w:pPr>
        <w:pStyle w:val="1"/>
        <w:jc w:val="center"/>
        <w:rPr>
          <w:sz w:val="24"/>
        </w:rPr>
      </w:pPr>
      <w:r>
        <w:rPr>
          <w:b w:val="0"/>
          <w:noProof/>
          <w:lang w:val="ru-RU" w:eastAsia="ru-RU"/>
        </w:rPr>
        <w:drawing>
          <wp:inline distT="0" distB="0" distL="0" distR="0">
            <wp:extent cx="561975" cy="7810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1975" cy="781050"/>
                    </a:xfrm>
                    <a:prstGeom prst="rect">
                      <a:avLst/>
                    </a:prstGeom>
                    <a:noFill/>
                    <a:ln w="9525">
                      <a:noFill/>
                      <a:miter lim="800000"/>
                      <a:headEnd/>
                      <a:tailEnd/>
                    </a:ln>
                  </pic:spPr>
                </pic:pic>
              </a:graphicData>
            </a:graphic>
          </wp:inline>
        </w:drawing>
      </w:r>
    </w:p>
    <w:p w:rsidR="004D1AB9" w:rsidRDefault="004D1AB9" w:rsidP="0046384A">
      <w:pPr>
        <w:pStyle w:val="1"/>
        <w:jc w:val="center"/>
        <w:rPr>
          <w:rFonts w:ascii="Times New Roman" w:hAnsi="Times New Roman"/>
          <w:i w:val="0"/>
          <w:sz w:val="30"/>
          <w:szCs w:val="30"/>
          <w:lang w:val="ru-RU"/>
        </w:rPr>
      </w:pPr>
      <w:r w:rsidRPr="0008297A">
        <w:rPr>
          <w:rFonts w:ascii="Times New Roman" w:hAnsi="Times New Roman"/>
          <w:i w:val="0"/>
          <w:sz w:val="30"/>
          <w:szCs w:val="30"/>
          <w:lang w:val="ru-RU"/>
        </w:rPr>
        <w:t>АДМИНИСТРАЦИЯ КРИВОШЕИНСКОГО РАЙОНА</w:t>
      </w:r>
    </w:p>
    <w:p w:rsidR="0008297A" w:rsidRPr="0008297A" w:rsidRDefault="0008297A" w:rsidP="0008297A">
      <w:pPr>
        <w:rPr>
          <w:lang w:eastAsia="en-US"/>
        </w:rPr>
      </w:pPr>
    </w:p>
    <w:p w:rsidR="004D1AB9" w:rsidRPr="0008297A" w:rsidRDefault="004D1AB9" w:rsidP="0046384A">
      <w:pPr>
        <w:jc w:val="center"/>
        <w:rPr>
          <w:b/>
          <w:sz w:val="28"/>
          <w:szCs w:val="28"/>
        </w:rPr>
      </w:pPr>
      <w:r w:rsidRPr="0008297A">
        <w:rPr>
          <w:b/>
          <w:sz w:val="28"/>
          <w:szCs w:val="28"/>
        </w:rPr>
        <w:t>ПОСТАНОВЛЕНИЕ</w:t>
      </w:r>
    </w:p>
    <w:p w:rsidR="004D1AB9" w:rsidRDefault="004D1AB9" w:rsidP="0046384A">
      <w:pPr>
        <w:rPr>
          <w:b/>
          <w:sz w:val="32"/>
        </w:rPr>
      </w:pPr>
    </w:p>
    <w:p w:rsidR="004D1AB9" w:rsidRPr="00B92C57" w:rsidRDefault="00CB6DB6" w:rsidP="0046384A">
      <w:r>
        <w:t>05.07.2017</w:t>
      </w:r>
      <w:r w:rsidR="004D1AB9">
        <w:tab/>
      </w:r>
      <w:r w:rsidR="004D1AB9">
        <w:tab/>
      </w:r>
      <w:r w:rsidR="004D1AB9">
        <w:tab/>
      </w:r>
      <w:r w:rsidR="004D1AB9">
        <w:tab/>
      </w:r>
      <w:r w:rsidR="004D1AB9">
        <w:tab/>
      </w:r>
      <w:r w:rsidR="004D1AB9">
        <w:tab/>
      </w:r>
      <w:r w:rsidR="004D1AB9">
        <w:tab/>
      </w:r>
      <w:r w:rsidR="004D1AB9">
        <w:tab/>
      </w:r>
      <w:r w:rsidR="003C2C14">
        <w:tab/>
      </w:r>
      <w:r w:rsidR="004D1AB9">
        <w:tab/>
      </w:r>
      <w:r w:rsidR="004D1AB9">
        <w:tab/>
        <w:t xml:space="preserve"> № </w:t>
      </w:r>
      <w:r>
        <w:t>287</w:t>
      </w:r>
    </w:p>
    <w:p w:rsidR="004D1AB9" w:rsidRDefault="004D1AB9" w:rsidP="0046384A">
      <w:pPr>
        <w:jc w:val="center"/>
      </w:pPr>
      <w:r>
        <w:t xml:space="preserve">с. Кривошеино </w:t>
      </w:r>
    </w:p>
    <w:p w:rsidR="004D1AB9" w:rsidRDefault="004D1AB9" w:rsidP="0046384A">
      <w:pPr>
        <w:jc w:val="center"/>
      </w:pPr>
      <w:r>
        <w:t>Томской области</w:t>
      </w:r>
    </w:p>
    <w:p w:rsidR="004D1AB9" w:rsidRDefault="004D1AB9" w:rsidP="0046384A">
      <w:pPr>
        <w:jc w:val="center"/>
      </w:pPr>
    </w:p>
    <w:p w:rsidR="004D1AB9" w:rsidRPr="00B92C57" w:rsidRDefault="004D1AB9" w:rsidP="0029752B">
      <w:pPr>
        <w:jc w:val="center"/>
      </w:pPr>
      <w:r w:rsidRPr="00B92C57">
        <w:t xml:space="preserve">Об утверждении муниципальной программы </w:t>
      </w:r>
    </w:p>
    <w:p w:rsidR="0029752B" w:rsidRDefault="004D1AB9" w:rsidP="0029752B">
      <w:pPr>
        <w:jc w:val="center"/>
      </w:pPr>
      <w:r w:rsidRPr="00B92C57">
        <w:t>«</w:t>
      </w:r>
      <w:r>
        <w:t>Муниципальная п</w:t>
      </w:r>
      <w:r w:rsidRPr="00B92C57">
        <w:t>оддержка специалистов предприятий агропромышленного</w:t>
      </w:r>
    </w:p>
    <w:p w:rsidR="004D1AB9" w:rsidRDefault="004D1AB9" w:rsidP="0029752B">
      <w:pPr>
        <w:jc w:val="center"/>
      </w:pPr>
      <w:r w:rsidRPr="00B92C57">
        <w:t>комплекса и социальной сферы Кривошеинского района на 2017-202</w:t>
      </w:r>
      <w:r w:rsidR="001B670C">
        <w:t>4</w:t>
      </w:r>
      <w:r w:rsidRPr="00B92C57">
        <w:t xml:space="preserve"> г.г.»</w:t>
      </w:r>
    </w:p>
    <w:p w:rsidR="0029752B" w:rsidRPr="00B92C57" w:rsidRDefault="0029752B" w:rsidP="0029752B">
      <w:pPr>
        <w:jc w:val="center"/>
      </w:pPr>
      <w:r w:rsidRPr="0029752B">
        <w:rPr>
          <w:i/>
          <w:shd w:val="clear" w:color="auto" w:fill="FFFFFF"/>
        </w:rPr>
        <w:t>(в ред. постановлени</w:t>
      </w:r>
      <w:r w:rsidR="00896011">
        <w:rPr>
          <w:i/>
          <w:shd w:val="clear" w:color="auto" w:fill="FFFFFF"/>
        </w:rPr>
        <w:t>й</w:t>
      </w:r>
      <w:r w:rsidRPr="0029752B">
        <w:rPr>
          <w:i/>
          <w:shd w:val="clear" w:color="auto" w:fill="FFFFFF"/>
        </w:rPr>
        <w:t xml:space="preserve"> Администрации Кривошеинского района от </w:t>
      </w:r>
      <w:r w:rsidR="003C2C14">
        <w:rPr>
          <w:i/>
          <w:shd w:val="clear" w:color="auto" w:fill="FFFFFF"/>
        </w:rPr>
        <w:t>21</w:t>
      </w:r>
      <w:r w:rsidRPr="0029752B">
        <w:rPr>
          <w:i/>
          <w:shd w:val="clear" w:color="auto" w:fill="FFFFFF"/>
        </w:rPr>
        <w:t>.</w:t>
      </w:r>
      <w:r w:rsidR="003C2C14">
        <w:rPr>
          <w:i/>
          <w:shd w:val="clear" w:color="auto" w:fill="FFFFFF"/>
        </w:rPr>
        <w:t>10</w:t>
      </w:r>
      <w:r w:rsidRPr="0029752B">
        <w:rPr>
          <w:i/>
          <w:shd w:val="clear" w:color="auto" w:fill="FFFFFF"/>
        </w:rPr>
        <w:t>.20</w:t>
      </w:r>
      <w:r w:rsidR="003C2C14">
        <w:rPr>
          <w:i/>
          <w:shd w:val="clear" w:color="auto" w:fill="FFFFFF"/>
        </w:rPr>
        <w:t>20</w:t>
      </w:r>
      <w:r w:rsidRPr="0029752B">
        <w:rPr>
          <w:i/>
          <w:shd w:val="clear" w:color="auto" w:fill="FFFFFF"/>
        </w:rPr>
        <w:t xml:space="preserve"> № </w:t>
      </w:r>
      <w:r w:rsidR="003C2C14">
        <w:rPr>
          <w:i/>
          <w:shd w:val="clear" w:color="auto" w:fill="FFFFFF"/>
        </w:rPr>
        <w:t>610</w:t>
      </w:r>
      <w:r w:rsidR="00896011">
        <w:rPr>
          <w:i/>
          <w:shd w:val="clear" w:color="auto" w:fill="FFFFFF"/>
        </w:rPr>
        <w:t>,</w:t>
      </w:r>
      <w:r w:rsidR="00D1771C">
        <w:rPr>
          <w:i/>
          <w:shd w:val="clear" w:color="auto" w:fill="FFFFFF"/>
        </w:rPr>
        <w:br/>
      </w:r>
      <w:r w:rsidR="00896011">
        <w:rPr>
          <w:i/>
          <w:shd w:val="clear" w:color="auto" w:fill="FFFFFF"/>
        </w:rPr>
        <w:t>от 26.12.2020 № 775</w:t>
      </w:r>
      <w:r w:rsidR="001C28E5">
        <w:rPr>
          <w:i/>
          <w:shd w:val="clear" w:color="auto" w:fill="FFFFFF"/>
        </w:rPr>
        <w:t>, от 22.12.2021 № 886</w:t>
      </w:r>
      <w:r w:rsidR="00647086">
        <w:rPr>
          <w:i/>
          <w:shd w:val="clear" w:color="auto" w:fill="FFFFFF"/>
        </w:rPr>
        <w:t>, от 20.01.2023 № 37</w:t>
      </w:r>
      <w:r w:rsidR="001B670C">
        <w:rPr>
          <w:i/>
          <w:shd w:val="clear" w:color="auto" w:fill="FFFFFF"/>
        </w:rPr>
        <w:t>, от 04.09.2023 № 502</w:t>
      </w:r>
      <w:r w:rsidR="00D1771C">
        <w:rPr>
          <w:i/>
          <w:shd w:val="clear" w:color="auto" w:fill="FFFFFF"/>
        </w:rPr>
        <w:t xml:space="preserve">, </w:t>
      </w:r>
      <w:r w:rsidR="00D1771C">
        <w:rPr>
          <w:i/>
          <w:shd w:val="clear" w:color="auto" w:fill="FFFFFF"/>
        </w:rPr>
        <w:br/>
        <w:t>от 06.12.2023 № 738</w:t>
      </w:r>
      <w:r w:rsidRPr="0029752B">
        <w:rPr>
          <w:i/>
          <w:shd w:val="clear" w:color="auto" w:fill="FFFFFF"/>
        </w:rPr>
        <w:t>)</w:t>
      </w:r>
    </w:p>
    <w:p w:rsidR="004D1AB9" w:rsidRPr="00B92C57" w:rsidRDefault="004D1AB9" w:rsidP="0046384A">
      <w:pPr>
        <w:ind w:firstLine="709"/>
        <w:jc w:val="both"/>
      </w:pPr>
    </w:p>
    <w:p w:rsidR="004D1AB9" w:rsidRPr="00B92C57" w:rsidRDefault="004D1AB9" w:rsidP="0046384A">
      <w:pPr>
        <w:autoSpaceDE w:val="0"/>
        <w:autoSpaceDN w:val="0"/>
        <w:adjustRightInd w:val="0"/>
        <w:ind w:firstLine="709"/>
        <w:jc w:val="both"/>
      </w:pPr>
      <w:r w:rsidRPr="00B92C57">
        <w:t xml:space="preserve">В соответствии Федеральным законом 06.10.2003г. N 131-ФЗ «Об общих принципах организации местного самоуправления в Российской Федерации», ст.179 Бюджетного кодекса Российской Федерации, постановлением Администрации Кривошеинского района от 11.10.2013 № 758 «Об утверждении Порядка разработки, реализации и оценки эффективности муниципальных программ муниципального образования Кривошеинский район», в целях привлечения специалистов для работы </w:t>
      </w:r>
      <w:r>
        <w:t>на предприятиях</w:t>
      </w:r>
      <w:r w:rsidRPr="00B92C57">
        <w:t xml:space="preserve"> агропромышленного комплекса и социальной сферы на территории муниципального образования Кривошеинский район,</w:t>
      </w:r>
    </w:p>
    <w:p w:rsidR="004D1AB9" w:rsidRPr="00B92C57" w:rsidRDefault="004D1AB9" w:rsidP="0046384A">
      <w:pPr>
        <w:ind w:firstLine="709"/>
        <w:jc w:val="both"/>
      </w:pPr>
    </w:p>
    <w:p w:rsidR="004D1AB9" w:rsidRPr="00B92C57" w:rsidRDefault="004D1AB9" w:rsidP="0046384A">
      <w:pPr>
        <w:ind w:firstLine="709"/>
        <w:jc w:val="both"/>
      </w:pPr>
      <w:r w:rsidRPr="00B92C57">
        <w:t>ПОСТАНОВЛЯЮ:</w:t>
      </w:r>
    </w:p>
    <w:p w:rsidR="004D1AB9" w:rsidRPr="00B92C57" w:rsidRDefault="004D1AB9" w:rsidP="0046384A">
      <w:pPr>
        <w:ind w:firstLine="708"/>
        <w:jc w:val="both"/>
      </w:pPr>
      <w:r w:rsidRPr="00B92C57">
        <w:t>1. Утвердить муниципальную программу «</w:t>
      </w:r>
      <w:r>
        <w:t>Муниципальная п</w:t>
      </w:r>
      <w:r w:rsidRPr="00B92C57">
        <w:t>оддержка специалистов предприятий агропромышленного комплекса и социальной сферы Кривошеинского района на 2017-202</w:t>
      </w:r>
      <w:r w:rsidR="001B670C">
        <w:t>4</w:t>
      </w:r>
      <w:r w:rsidRPr="00B92C57">
        <w:t xml:space="preserve"> г.г.» согласно приложению к настоящему постановлению.</w:t>
      </w:r>
    </w:p>
    <w:p w:rsidR="004D1AB9" w:rsidRPr="00B92C57" w:rsidRDefault="004D1AB9" w:rsidP="0046384A">
      <w:pPr>
        <w:ind w:firstLine="708"/>
        <w:jc w:val="both"/>
      </w:pPr>
      <w:r w:rsidRPr="00B92C57">
        <w:t xml:space="preserve">2. </w:t>
      </w:r>
      <w:r w:rsidRPr="00B92C57">
        <w:rPr>
          <w:bCs/>
        </w:rPr>
        <w:t>Управлению финансов Администрации Кривошеинского района предусмотреть финансовое обеспечение в бюджете Кривошеинского района Томской области муниципальной программы «</w:t>
      </w:r>
      <w:r>
        <w:rPr>
          <w:bCs/>
        </w:rPr>
        <w:t>Муниципальная п</w:t>
      </w:r>
      <w:r w:rsidRPr="00B92C57">
        <w:t>оддержка специалистов предприятий агропромышленного комплекса и социальной сферы Кривошеинского района на 2017-202</w:t>
      </w:r>
      <w:r w:rsidR="001B670C">
        <w:t>4</w:t>
      </w:r>
      <w:r w:rsidRPr="00B92C57">
        <w:t xml:space="preserve"> г.г». </w:t>
      </w:r>
    </w:p>
    <w:p w:rsidR="004D1AB9" w:rsidRPr="00B92C57" w:rsidRDefault="004D1AB9" w:rsidP="0046384A">
      <w:pPr>
        <w:ind w:firstLine="708"/>
        <w:jc w:val="both"/>
      </w:pPr>
      <w:r w:rsidRPr="00B92C57">
        <w:t>3.Настоящее постановление вступает в силу после официального опубликования.</w:t>
      </w:r>
    </w:p>
    <w:p w:rsidR="004D1AB9" w:rsidRPr="00B92C57" w:rsidRDefault="004D1AB9" w:rsidP="0046384A">
      <w:pPr>
        <w:tabs>
          <w:tab w:val="left" w:pos="0"/>
        </w:tabs>
        <w:jc w:val="both"/>
      </w:pPr>
      <w:r w:rsidRPr="00B92C57">
        <w:t xml:space="preserve">4.Настоящее постановление подлежит </w:t>
      </w:r>
      <w:r w:rsidR="009F25F6">
        <w:t xml:space="preserve">опубликованию в газете «Районные вести», </w:t>
      </w:r>
      <w:r w:rsidRPr="00B92C57">
        <w:t>размещению на официальном сайте муниципального образования Кривошеинский район в информационно-телекоммуникационной сети «Интернет» и в сборнике нормативных актов Администрации Кривошеинского района.</w:t>
      </w:r>
    </w:p>
    <w:p w:rsidR="004D1AB9" w:rsidRPr="00B92C57" w:rsidRDefault="004D1AB9" w:rsidP="0046384A">
      <w:pPr>
        <w:ind w:firstLine="708"/>
        <w:jc w:val="both"/>
      </w:pPr>
      <w:r w:rsidRPr="00B92C57">
        <w:t xml:space="preserve">5. Контроль за исполнением настоящего постановления возложить на Первого заместителя Главы Кривошеинского района </w:t>
      </w:r>
    </w:p>
    <w:p w:rsidR="004D1AB9" w:rsidRPr="00B92C57" w:rsidRDefault="004D1AB9" w:rsidP="0046384A">
      <w:pPr>
        <w:jc w:val="both"/>
      </w:pPr>
    </w:p>
    <w:p w:rsidR="004D1AB9" w:rsidRPr="00B92C57" w:rsidRDefault="004D1AB9" w:rsidP="0046384A">
      <w:pPr>
        <w:jc w:val="both"/>
      </w:pPr>
    </w:p>
    <w:p w:rsidR="004D1AB9" w:rsidRPr="00B92C57" w:rsidRDefault="004D1AB9" w:rsidP="0072677E">
      <w:pPr>
        <w:pStyle w:val="a6"/>
        <w:spacing w:after="0"/>
      </w:pPr>
      <w:r w:rsidRPr="00B92C57">
        <w:t>Глава Кривошеинского района</w:t>
      </w:r>
      <w:r w:rsidRPr="00B92C57">
        <w:tab/>
      </w:r>
    </w:p>
    <w:p w:rsidR="004D1AB9" w:rsidRPr="00B92C57" w:rsidRDefault="004D1AB9" w:rsidP="0072677E">
      <w:pPr>
        <w:pStyle w:val="a6"/>
        <w:spacing w:after="0"/>
      </w:pPr>
      <w:r w:rsidRPr="00B92C57">
        <w:t>(Глава Администрации)</w:t>
      </w:r>
      <w:r w:rsidRPr="00B92C57">
        <w:tab/>
      </w:r>
      <w:r w:rsidRPr="00B92C57">
        <w:tab/>
      </w:r>
      <w:r w:rsidRPr="00B92C57">
        <w:tab/>
      </w:r>
      <w:r w:rsidRPr="00B92C57">
        <w:tab/>
      </w:r>
      <w:r w:rsidRPr="00B92C57">
        <w:tab/>
      </w:r>
      <w:r w:rsidRPr="00B92C57">
        <w:tab/>
      </w:r>
      <w:r w:rsidRPr="00B92C57">
        <w:tab/>
      </w:r>
      <w:r w:rsidRPr="00B92C57">
        <w:tab/>
        <w:t>С.А.Тайлашев</w:t>
      </w:r>
    </w:p>
    <w:p w:rsidR="004D1AB9" w:rsidRDefault="004D1AB9" w:rsidP="0046384A">
      <w:pPr>
        <w:jc w:val="both"/>
      </w:pPr>
    </w:p>
    <w:p w:rsidR="004D1AB9" w:rsidRDefault="004D1AB9" w:rsidP="0046384A">
      <w:pPr>
        <w:jc w:val="both"/>
      </w:pPr>
    </w:p>
    <w:p w:rsidR="004D1AB9" w:rsidRDefault="004D1AB9" w:rsidP="0046384A">
      <w:pPr>
        <w:jc w:val="both"/>
        <w:rPr>
          <w:sz w:val="18"/>
          <w:szCs w:val="18"/>
        </w:rPr>
      </w:pPr>
      <w:smartTag w:uri="urn:schemas-microsoft-com:office:smarttags" w:element="PersonName">
        <w:r>
          <w:rPr>
            <w:sz w:val="18"/>
            <w:szCs w:val="18"/>
          </w:rPr>
          <w:t>Сибиряков Д.В.</w:t>
        </w:r>
      </w:smartTag>
    </w:p>
    <w:p w:rsidR="004D1AB9" w:rsidRDefault="004D1AB9" w:rsidP="0046384A">
      <w:pPr>
        <w:jc w:val="both"/>
        <w:rPr>
          <w:sz w:val="18"/>
          <w:szCs w:val="18"/>
        </w:rPr>
      </w:pPr>
      <w:r>
        <w:rPr>
          <w:sz w:val="18"/>
          <w:szCs w:val="18"/>
        </w:rPr>
        <w:t>8 (382 51) 2-12-71</w:t>
      </w:r>
    </w:p>
    <w:p w:rsidR="003C2C14" w:rsidRDefault="004D1AB9" w:rsidP="00546A2E">
      <w:pPr>
        <w:rPr>
          <w:sz w:val="20"/>
          <w:szCs w:val="20"/>
        </w:rPr>
        <w:sectPr w:rsidR="003C2C14" w:rsidSect="001B670C">
          <w:headerReference w:type="default" r:id="rId9"/>
          <w:pgSz w:w="11906" w:h="16838"/>
          <w:pgMar w:top="567" w:right="567" w:bottom="851" w:left="1701" w:header="426" w:footer="709" w:gutter="0"/>
          <w:cols w:space="708"/>
          <w:titlePg/>
          <w:docGrid w:linePitch="360"/>
        </w:sectPr>
      </w:pPr>
      <w:r w:rsidRPr="00A9111C">
        <w:rPr>
          <w:sz w:val="18"/>
          <w:szCs w:val="18"/>
        </w:rPr>
        <w:t>Направлено:</w:t>
      </w:r>
      <w:r w:rsidRPr="00546A2E">
        <w:rPr>
          <w:sz w:val="20"/>
          <w:szCs w:val="20"/>
        </w:rPr>
        <w:t xml:space="preserve">Сибиряков Д.В., Управление финансов , Управление образования, </w:t>
      </w:r>
      <w:r w:rsidR="009F25F6">
        <w:rPr>
          <w:sz w:val="20"/>
          <w:szCs w:val="20"/>
        </w:rPr>
        <w:t>ЭО</w:t>
      </w:r>
      <w:r w:rsidRPr="00546A2E">
        <w:rPr>
          <w:sz w:val="20"/>
          <w:szCs w:val="20"/>
        </w:rPr>
        <w:t xml:space="preserve">, </w:t>
      </w:r>
      <w:r>
        <w:rPr>
          <w:sz w:val="20"/>
          <w:szCs w:val="20"/>
        </w:rPr>
        <w:t>КРБ</w:t>
      </w:r>
    </w:p>
    <w:p w:rsidR="004D1AB9" w:rsidRPr="00546A2E" w:rsidRDefault="004D1AB9" w:rsidP="00546A2E">
      <w:pPr>
        <w:rPr>
          <w:sz w:val="20"/>
          <w:szCs w:val="20"/>
        </w:rPr>
      </w:pPr>
    </w:p>
    <w:p w:rsidR="004D1AB9" w:rsidRDefault="004D1AB9" w:rsidP="003C2C14">
      <w:pPr>
        <w:ind w:firstLine="5387"/>
      </w:pPr>
      <w:r>
        <w:t>Приложение к постановлению</w:t>
      </w:r>
    </w:p>
    <w:p w:rsidR="004D1AB9" w:rsidRDefault="004D1AB9" w:rsidP="003C2C14">
      <w:pPr>
        <w:ind w:firstLine="5387"/>
      </w:pPr>
      <w:r>
        <w:t>Администрации Кривошеинского района</w:t>
      </w:r>
    </w:p>
    <w:p w:rsidR="004D1AB9" w:rsidRDefault="008644C0" w:rsidP="003C2C14">
      <w:pPr>
        <w:ind w:firstLine="5387"/>
      </w:pPr>
      <w:r>
        <w:t>от 05.07.2017 г №287</w:t>
      </w:r>
    </w:p>
    <w:p w:rsidR="004D1AB9" w:rsidRDefault="004D1AB9" w:rsidP="00B5626C">
      <w:pPr>
        <w:jc w:val="center"/>
        <w:rPr>
          <w:b/>
        </w:rPr>
      </w:pPr>
    </w:p>
    <w:p w:rsidR="001B670C" w:rsidRPr="00916B40" w:rsidRDefault="001B670C" w:rsidP="001B670C">
      <w:pPr>
        <w:jc w:val="center"/>
        <w:rPr>
          <w:b/>
        </w:rPr>
      </w:pPr>
      <w:r w:rsidRPr="00916B40">
        <w:rPr>
          <w:b/>
        </w:rPr>
        <w:t xml:space="preserve">ПАСПОРТ </w:t>
      </w:r>
    </w:p>
    <w:p w:rsidR="001B670C" w:rsidRDefault="001B670C" w:rsidP="001B670C">
      <w:pPr>
        <w:jc w:val="center"/>
        <w:rPr>
          <w:b/>
        </w:rPr>
      </w:pPr>
      <w:r w:rsidRPr="00916B40">
        <w:rPr>
          <w:b/>
        </w:rPr>
        <w:t>муниципальной программы «</w:t>
      </w:r>
      <w:r w:rsidRPr="00916B40">
        <w:rPr>
          <w:b/>
          <w:bCs/>
        </w:rPr>
        <w:t>Муниципальная</w:t>
      </w:r>
      <w:r w:rsidRPr="00916B40">
        <w:rPr>
          <w:b/>
        </w:rPr>
        <w:t xml:space="preserve"> поддержка специалистов предприятий агропромышленного комплекса и социальной сферы </w:t>
      </w:r>
    </w:p>
    <w:p w:rsidR="001B670C" w:rsidRPr="00916B40" w:rsidRDefault="001B670C" w:rsidP="001B670C">
      <w:pPr>
        <w:jc w:val="center"/>
        <w:rPr>
          <w:b/>
        </w:rPr>
      </w:pPr>
      <w:r w:rsidRPr="00916B40">
        <w:rPr>
          <w:b/>
        </w:rPr>
        <w:t>Кривошеинского района на 2017-202</w:t>
      </w:r>
      <w:r>
        <w:rPr>
          <w:b/>
        </w:rPr>
        <w:t>4</w:t>
      </w:r>
      <w:r w:rsidRPr="00916B40">
        <w:rPr>
          <w:b/>
        </w:rPr>
        <w:t xml:space="preserve"> г.г.»</w:t>
      </w:r>
    </w:p>
    <w:p w:rsidR="001B670C" w:rsidRPr="00916B40" w:rsidRDefault="001B670C" w:rsidP="001B670C">
      <w:pPr>
        <w:jc w:val="center"/>
        <w:rPr>
          <w:b/>
        </w:rPr>
      </w:pP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0"/>
        <w:gridCol w:w="1512"/>
        <w:gridCol w:w="142"/>
        <w:gridCol w:w="520"/>
        <w:gridCol w:w="47"/>
        <w:gridCol w:w="273"/>
        <w:gridCol w:w="310"/>
        <w:gridCol w:w="126"/>
        <w:gridCol w:w="262"/>
        <w:gridCol w:w="290"/>
        <w:gridCol w:w="157"/>
        <w:gridCol w:w="251"/>
        <w:gridCol w:w="224"/>
        <w:gridCol w:w="375"/>
        <w:gridCol w:w="100"/>
        <w:gridCol w:w="204"/>
        <w:gridCol w:w="495"/>
        <w:gridCol w:w="52"/>
        <w:gridCol w:w="134"/>
        <w:gridCol w:w="513"/>
        <w:gridCol w:w="61"/>
        <w:gridCol w:w="284"/>
        <w:gridCol w:w="292"/>
        <w:gridCol w:w="275"/>
        <w:gridCol w:w="142"/>
        <w:gridCol w:w="283"/>
        <w:gridCol w:w="643"/>
      </w:tblGrid>
      <w:tr w:rsidR="00D1771C" w:rsidRPr="00E873C0" w:rsidTr="007063E7">
        <w:tc>
          <w:tcPr>
            <w:tcW w:w="1890" w:type="dxa"/>
          </w:tcPr>
          <w:p w:rsidR="00D1771C" w:rsidRPr="00E873C0" w:rsidRDefault="00D1771C" w:rsidP="007063E7">
            <w:r w:rsidRPr="00E873C0">
              <w:t>Наименование МП (подпрограммы МП)</w:t>
            </w:r>
          </w:p>
        </w:tc>
        <w:tc>
          <w:tcPr>
            <w:tcW w:w="7967" w:type="dxa"/>
            <w:gridSpan w:val="26"/>
          </w:tcPr>
          <w:p w:rsidR="00D1771C" w:rsidRPr="00E873C0" w:rsidRDefault="00D1771C" w:rsidP="007063E7">
            <w:r w:rsidRPr="00E873C0">
              <w:t>Муниципальная программа «</w:t>
            </w:r>
            <w:r w:rsidRPr="00E873C0">
              <w:rPr>
                <w:bCs/>
              </w:rPr>
              <w:t xml:space="preserve">Муниципальная </w:t>
            </w:r>
            <w:r w:rsidRPr="00E873C0">
              <w:t>поддержка специалистов предприятий агропромышленного комплекса и социальной сферы Кривошеинского района» (далее - МП)</w:t>
            </w:r>
          </w:p>
        </w:tc>
      </w:tr>
      <w:tr w:rsidR="00D1771C" w:rsidRPr="00E873C0" w:rsidTr="007063E7">
        <w:tc>
          <w:tcPr>
            <w:tcW w:w="1890" w:type="dxa"/>
          </w:tcPr>
          <w:p w:rsidR="00D1771C" w:rsidRPr="00E873C0" w:rsidRDefault="00D1771C" w:rsidP="007063E7">
            <w:r w:rsidRPr="00E873C0">
              <w:t>Куратор МП</w:t>
            </w:r>
          </w:p>
        </w:tc>
        <w:tc>
          <w:tcPr>
            <w:tcW w:w="7967" w:type="dxa"/>
            <w:gridSpan w:val="26"/>
          </w:tcPr>
          <w:p w:rsidR="00D1771C" w:rsidRPr="00E873C0" w:rsidRDefault="00D1771C" w:rsidP="007063E7">
            <w:r w:rsidRPr="00E873C0">
              <w:t>Заместитель Главы Кривошеинского района по социально-экономическим вопросам</w:t>
            </w:r>
          </w:p>
        </w:tc>
      </w:tr>
      <w:tr w:rsidR="00D1771C" w:rsidRPr="00E873C0" w:rsidTr="007063E7">
        <w:tc>
          <w:tcPr>
            <w:tcW w:w="1890" w:type="dxa"/>
          </w:tcPr>
          <w:p w:rsidR="00D1771C" w:rsidRPr="00E873C0" w:rsidRDefault="00D1771C" w:rsidP="007063E7">
            <w:r w:rsidRPr="00E873C0">
              <w:t>Заказчик МП</w:t>
            </w:r>
          </w:p>
        </w:tc>
        <w:tc>
          <w:tcPr>
            <w:tcW w:w="7967" w:type="dxa"/>
            <w:gridSpan w:val="26"/>
          </w:tcPr>
          <w:p w:rsidR="00D1771C" w:rsidRPr="00E873C0" w:rsidRDefault="00D1771C" w:rsidP="007063E7">
            <w:r w:rsidRPr="00E873C0">
              <w:t>Администрация Кривошеинского района</w:t>
            </w:r>
          </w:p>
        </w:tc>
      </w:tr>
      <w:tr w:rsidR="00D1771C" w:rsidRPr="00E873C0" w:rsidTr="007063E7">
        <w:trPr>
          <w:trHeight w:val="1479"/>
        </w:trPr>
        <w:tc>
          <w:tcPr>
            <w:tcW w:w="1890" w:type="dxa"/>
          </w:tcPr>
          <w:p w:rsidR="00D1771C" w:rsidRPr="00E873C0" w:rsidRDefault="00D1771C" w:rsidP="007063E7">
            <w:r w:rsidRPr="00E873C0">
              <w:t>Исполнители МП</w:t>
            </w:r>
          </w:p>
        </w:tc>
        <w:tc>
          <w:tcPr>
            <w:tcW w:w="7967" w:type="dxa"/>
            <w:gridSpan w:val="26"/>
          </w:tcPr>
          <w:p w:rsidR="00D1771C" w:rsidRPr="00E873C0" w:rsidRDefault="00D1771C" w:rsidP="007063E7">
            <w:r w:rsidRPr="00E873C0">
              <w:t>Администрация Кривошеинского района;</w:t>
            </w:r>
          </w:p>
          <w:p w:rsidR="00D1771C" w:rsidRPr="00E873C0" w:rsidRDefault="00D1771C" w:rsidP="007063E7">
            <w:r w:rsidRPr="00E873C0">
              <w:t>ОГАУЗ «Кривошеинская районная больница»;</w:t>
            </w:r>
          </w:p>
          <w:p w:rsidR="00D1771C" w:rsidRPr="00E873C0" w:rsidRDefault="00D1771C" w:rsidP="007063E7">
            <w:r w:rsidRPr="00E873C0">
              <w:t>МКУ «Управление образования Администрации Кривошеинского района Томской области»;</w:t>
            </w:r>
          </w:p>
          <w:p w:rsidR="00D1771C" w:rsidRPr="00E873C0" w:rsidRDefault="00D1771C" w:rsidP="007063E7">
            <w:r w:rsidRPr="00E873C0">
              <w:t>МБУК «Кривошеинская МЦКС»</w:t>
            </w:r>
          </w:p>
        </w:tc>
      </w:tr>
      <w:tr w:rsidR="00D1771C" w:rsidRPr="00E873C0" w:rsidTr="007063E7">
        <w:tblPrEx>
          <w:tblCellMar>
            <w:top w:w="102" w:type="dxa"/>
            <w:left w:w="62" w:type="dxa"/>
            <w:bottom w:w="102" w:type="dxa"/>
            <w:right w:w="62" w:type="dxa"/>
          </w:tblCellMar>
          <w:tblLook w:val="0000"/>
        </w:tblPrEx>
        <w:tc>
          <w:tcPr>
            <w:tcW w:w="1890" w:type="dxa"/>
            <w:tcBorders>
              <w:top w:val="single" w:sz="4" w:space="0" w:color="auto"/>
            </w:tcBorders>
          </w:tcPr>
          <w:p w:rsidR="00D1771C" w:rsidRPr="00E873C0" w:rsidRDefault="00D1771C" w:rsidP="007063E7">
            <w:pPr>
              <w:widowControl w:val="0"/>
              <w:autoSpaceDE w:val="0"/>
              <w:autoSpaceDN w:val="0"/>
              <w:adjustRightInd w:val="0"/>
            </w:pPr>
            <w:r w:rsidRPr="00E873C0">
              <w:t>Сроки и этапы реализации МП (подпрограммы МП)</w:t>
            </w:r>
          </w:p>
        </w:tc>
        <w:tc>
          <w:tcPr>
            <w:tcW w:w="7967" w:type="dxa"/>
            <w:gridSpan w:val="26"/>
            <w:tcBorders>
              <w:top w:val="single" w:sz="4" w:space="0" w:color="auto"/>
            </w:tcBorders>
          </w:tcPr>
          <w:p w:rsidR="00D1771C" w:rsidRPr="00E873C0" w:rsidRDefault="00D1771C" w:rsidP="007063E7">
            <w:pPr>
              <w:widowControl w:val="0"/>
              <w:autoSpaceDE w:val="0"/>
              <w:autoSpaceDN w:val="0"/>
              <w:adjustRightInd w:val="0"/>
            </w:pPr>
            <w:r w:rsidRPr="00E873C0">
              <w:t>2017-2024 годы</w:t>
            </w:r>
          </w:p>
        </w:tc>
      </w:tr>
      <w:tr w:rsidR="00D1771C" w:rsidRPr="00E873C0" w:rsidTr="007063E7">
        <w:tc>
          <w:tcPr>
            <w:tcW w:w="1890" w:type="dxa"/>
          </w:tcPr>
          <w:p w:rsidR="00D1771C" w:rsidRPr="00E873C0" w:rsidRDefault="00D1771C" w:rsidP="007063E7">
            <w:r w:rsidRPr="00E873C0">
              <w:t>Цель МП (подпрограммы МП)</w:t>
            </w:r>
          </w:p>
        </w:tc>
        <w:tc>
          <w:tcPr>
            <w:tcW w:w="7967" w:type="dxa"/>
            <w:gridSpan w:val="26"/>
          </w:tcPr>
          <w:p w:rsidR="00D1771C" w:rsidRPr="00E873C0" w:rsidRDefault="00D1771C" w:rsidP="007063E7">
            <w:r w:rsidRPr="00E873C0">
              <w:t>Привлечение специалистов для работы на предприятиях агропромышленного комплекса и социальной сферы на территории муниципального образования Кривошеинский район</w:t>
            </w:r>
          </w:p>
        </w:tc>
      </w:tr>
      <w:tr w:rsidR="00D1771C" w:rsidRPr="00E873C0" w:rsidTr="007063E7">
        <w:tblPrEx>
          <w:tblCellMar>
            <w:top w:w="102" w:type="dxa"/>
            <w:left w:w="62" w:type="dxa"/>
            <w:bottom w:w="102" w:type="dxa"/>
            <w:right w:w="62" w:type="dxa"/>
          </w:tblCellMar>
          <w:tblLook w:val="0000"/>
        </w:tblPrEx>
        <w:tc>
          <w:tcPr>
            <w:tcW w:w="1890" w:type="dxa"/>
            <w:vMerge w:val="restart"/>
          </w:tcPr>
          <w:p w:rsidR="00D1771C" w:rsidRPr="00E873C0" w:rsidRDefault="00D1771C" w:rsidP="007063E7">
            <w:pPr>
              <w:widowControl w:val="0"/>
              <w:autoSpaceDE w:val="0"/>
              <w:autoSpaceDN w:val="0"/>
              <w:adjustRightInd w:val="0"/>
            </w:pPr>
            <w:r w:rsidRPr="00E873C0">
              <w:t>Показатели цели МП (подпрограммы МП) и их значения (с детализацией по годам реализации), человек</w:t>
            </w:r>
          </w:p>
        </w:tc>
        <w:tc>
          <w:tcPr>
            <w:tcW w:w="1512" w:type="dxa"/>
          </w:tcPr>
          <w:p w:rsidR="00D1771C" w:rsidRPr="00E873C0" w:rsidRDefault="00D1771C" w:rsidP="007063E7">
            <w:pPr>
              <w:widowControl w:val="0"/>
              <w:autoSpaceDE w:val="0"/>
              <w:autoSpaceDN w:val="0"/>
              <w:adjustRightInd w:val="0"/>
            </w:pPr>
            <w:r w:rsidRPr="00E873C0">
              <w:t>Показатели</w:t>
            </w:r>
          </w:p>
        </w:tc>
        <w:tc>
          <w:tcPr>
            <w:tcW w:w="709" w:type="dxa"/>
            <w:gridSpan w:val="3"/>
            <w:vAlign w:val="center"/>
          </w:tcPr>
          <w:p w:rsidR="00D1771C" w:rsidRPr="00E873C0" w:rsidRDefault="00D1771C" w:rsidP="007063E7">
            <w:pPr>
              <w:widowControl w:val="0"/>
              <w:autoSpaceDE w:val="0"/>
              <w:autoSpaceDN w:val="0"/>
              <w:adjustRightInd w:val="0"/>
              <w:jc w:val="center"/>
            </w:pPr>
            <w:r w:rsidRPr="00E873C0">
              <w:t>2017</w:t>
            </w:r>
          </w:p>
        </w:tc>
        <w:tc>
          <w:tcPr>
            <w:tcW w:w="709" w:type="dxa"/>
            <w:gridSpan w:val="3"/>
            <w:vAlign w:val="center"/>
          </w:tcPr>
          <w:p w:rsidR="00D1771C" w:rsidRPr="00E873C0" w:rsidRDefault="00D1771C" w:rsidP="007063E7">
            <w:pPr>
              <w:widowControl w:val="0"/>
              <w:autoSpaceDE w:val="0"/>
              <w:autoSpaceDN w:val="0"/>
              <w:adjustRightInd w:val="0"/>
              <w:jc w:val="center"/>
            </w:pPr>
            <w:r w:rsidRPr="00E873C0">
              <w:t>2018</w:t>
            </w:r>
          </w:p>
        </w:tc>
        <w:tc>
          <w:tcPr>
            <w:tcW w:w="709" w:type="dxa"/>
            <w:gridSpan w:val="3"/>
            <w:vAlign w:val="center"/>
          </w:tcPr>
          <w:p w:rsidR="00D1771C" w:rsidRPr="00E873C0" w:rsidRDefault="00D1771C" w:rsidP="007063E7">
            <w:pPr>
              <w:widowControl w:val="0"/>
              <w:autoSpaceDE w:val="0"/>
              <w:autoSpaceDN w:val="0"/>
              <w:adjustRightInd w:val="0"/>
              <w:jc w:val="center"/>
            </w:pPr>
            <w:r w:rsidRPr="00E873C0">
              <w:t>2019</w:t>
            </w:r>
          </w:p>
        </w:tc>
        <w:tc>
          <w:tcPr>
            <w:tcW w:w="850" w:type="dxa"/>
            <w:gridSpan w:val="3"/>
            <w:vAlign w:val="center"/>
          </w:tcPr>
          <w:p w:rsidR="00D1771C" w:rsidRPr="00E873C0" w:rsidRDefault="00D1771C" w:rsidP="007063E7">
            <w:pPr>
              <w:widowControl w:val="0"/>
              <w:autoSpaceDE w:val="0"/>
              <w:autoSpaceDN w:val="0"/>
              <w:adjustRightInd w:val="0"/>
              <w:jc w:val="center"/>
            </w:pPr>
            <w:r w:rsidRPr="00E873C0">
              <w:t>2020</w:t>
            </w:r>
          </w:p>
        </w:tc>
        <w:tc>
          <w:tcPr>
            <w:tcW w:w="851" w:type="dxa"/>
            <w:gridSpan w:val="4"/>
            <w:vAlign w:val="center"/>
          </w:tcPr>
          <w:p w:rsidR="00D1771C" w:rsidRPr="00E873C0" w:rsidRDefault="00D1771C" w:rsidP="007063E7">
            <w:pPr>
              <w:widowControl w:val="0"/>
              <w:autoSpaceDE w:val="0"/>
              <w:autoSpaceDN w:val="0"/>
              <w:adjustRightInd w:val="0"/>
              <w:jc w:val="center"/>
            </w:pPr>
            <w:r w:rsidRPr="00E873C0">
              <w:t>2021</w:t>
            </w:r>
          </w:p>
        </w:tc>
        <w:tc>
          <w:tcPr>
            <w:tcW w:w="708" w:type="dxa"/>
            <w:gridSpan w:val="3"/>
            <w:vAlign w:val="center"/>
          </w:tcPr>
          <w:p w:rsidR="00D1771C" w:rsidRPr="00E873C0" w:rsidRDefault="00D1771C" w:rsidP="007063E7">
            <w:pPr>
              <w:widowControl w:val="0"/>
              <w:autoSpaceDE w:val="0"/>
              <w:autoSpaceDN w:val="0"/>
              <w:adjustRightInd w:val="0"/>
              <w:jc w:val="center"/>
            </w:pPr>
            <w:r w:rsidRPr="00E873C0">
              <w:t>2022</w:t>
            </w:r>
          </w:p>
        </w:tc>
        <w:tc>
          <w:tcPr>
            <w:tcW w:w="851" w:type="dxa"/>
            <w:gridSpan w:val="3"/>
            <w:vAlign w:val="center"/>
          </w:tcPr>
          <w:p w:rsidR="00D1771C" w:rsidRPr="00E873C0" w:rsidRDefault="00D1771C" w:rsidP="007063E7">
            <w:pPr>
              <w:widowControl w:val="0"/>
              <w:autoSpaceDE w:val="0"/>
              <w:autoSpaceDN w:val="0"/>
              <w:adjustRightInd w:val="0"/>
              <w:jc w:val="center"/>
            </w:pPr>
            <w:r w:rsidRPr="00E873C0">
              <w:t>2023</w:t>
            </w:r>
          </w:p>
        </w:tc>
        <w:tc>
          <w:tcPr>
            <w:tcW w:w="1068" w:type="dxa"/>
            <w:gridSpan w:val="3"/>
            <w:vAlign w:val="center"/>
          </w:tcPr>
          <w:p w:rsidR="00D1771C" w:rsidRPr="00E873C0" w:rsidRDefault="00D1771C" w:rsidP="007063E7">
            <w:pPr>
              <w:widowControl w:val="0"/>
              <w:autoSpaceDE w:val="0"/>
              <w:autoSpaceDN w:val="0"/>
              <w:adjustRightInd w:val="0"/>
              <w:jc w:val="center"/>
            </w:pPr>
            <w:r w:rsidRPr="00E873C0">
              <w:t>2024</w:t>
            </w:r>
          </w:p>
        </w:tc>
      </w:tr>
      <w:tr w:rsidR="00D1771C" w:rsidRPr="00E873C0" w:rsidTr="007063E7">
        <w:tblPrEx>
          <w:tblCellMar>
            <w:top w:w="102" w:type="dxa"/>
            <w:left w:w="62" w:type="dxa"/>
            <w:bottom w:w="102" w:type="dxa"/>
            <w:right w:w="62" w:type="dxa"/>
          </w:tblCellMar>
          <w:tblLook w:val="0000"/>
        </w:tblPrEx>
        <w:trPr>
          <w:trHeight w:val="2104"/>
        </w:trPr>
        <w:tc>
          <w:tcPr>
            <w:tcW w:w="1890" w:type="dxa"/>
            <w:vMerge/>
            <w:tcBorders>
              <w:bottom w:val="nil"/>
            </w:tcBorders>
          </w:tcPr>
          <w:p w:rsidR="00D1771C" w:rsidRPr="00E873C0" w:rsidRDefault="00D1771C" w:rsidP="007063E7"/>
        </w:tc>
        <w:tc>
          <w:tcPr>
            <w:tcW w:w="1512" w:type="dxa"/>
            <w:tcBorders>
              <w:bottom w:val="nil"/>
            </w:tcBorders>
          </w:tcPr>
          <w:p w:rsidR="00D1771C" w:rsidRPr="00E873C0" w:rsidRDefault="00D1771C" w:rsidP="007063E7">
            <w:pPr>
              <w:widowControl w:val="0"/>
              <w:autoSpaceDE w:val="0"/>
              <w:autoSpaceDN w:val="0"/>
              <w:adjustRightInd w:val="0"/>
            </w:pPr>
            <w:r w:rsidRPr="00E873C0">
              <w:rPr>
                <w:lang w:eastAsia="en-US"/>
              </w:rPr>
              <w:t>укрепление кадрового состава организаций социальной сферы</w:t>
            </w:r>
          </w:p>
        </w:tc>
        <w:tc>
          <w:tcPr>
            <w:tcW w:w="709"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7</w:t>
            </w:r>
          </w:p>
        </w:tc>
        <w:tc>
          <w:tcPr>
            <w:tcW w:w="709"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7</w:t>
            </w:r>
          </w:p>
        </w:tc>
        <w:tc>
          <w:tcPr>
            <w:tcW w:w="709"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0</w:t>
            </w:r>
          </w:p>
        </w:tc>
        <w:tc>
          <w:tcPr>
            <w:tcW w:w="850"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2</w:t>
            </w:r>
          </w:p>
        </w:tc>
        <w:tc>
          <w:tcPr>
            <w:tcW w:w="851" w:type="dxa"/>
            <w:gridSpan w:val="4"/>
            <w:tcBorders>
              <w:bottom w:val="nil"/>
            </w:tcBorders>
            <w:vAlign w:val="center"/>
          </w:tcPr>
          <w:p w:rsidR="00D1771C" w:rsidRPr="00E873C0" w:rsidRDefault="00D1771C" w:rsidP="007063E7">
            <w:pPr>
              <w:widowControl w:val="0"/>
              <w:autoSpaceDE w:val="0"/>
              <w:autoSpaceDN w:val="0"/>
              <w:adjustRightInd w:val="0"/>
              <w:jc w:val="center"/>
            </w:pPr>
            <w:r w:rsidRPr="00E873C0">
              <w:t>2</w:t>
            </w:r>
          </w:p>
        </w:tc>
        <w:tc>
          <w:tcPr>
            <w:tcW w:w="708"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2</w:t>
            </w:r>
          </w:p>
        </w:tc>
        <w:tc>
          <w:tcPr>
            <w:tcW w:w="851" w:type="dxa"/>
            <w:gridSpan w:val="3"/>
            <w:tcBorders>
              <w:bottom w:val="nil"/>
            </w:tcBorders>
            <w:vAlign w:val="center"/>
          </w:tcPr>
          <w:p w:rsidR="00D1771C" w:rsidRPr="00E873C0" w:rsidRDefault="00D1771C" w:rsidP="007063E7">
            <w:pPr>
              <w:widowControl w:val="0"/>
              <w:autoSpaceDE w:val="0"/>
              <w:autoSpaceDN w:val="0"/>
              <w:adjustRightInd w:val="0"/>
              <w:jc w:val="center"/>
            </w:pPr>
            <w:r>
              <w:t>2</w:t>
            </w:r>
          </w:p>
        </w:tc>
        <w:tc>
          <w:tcPr>
            <w:tcW w:w="1068"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6</w:t>
            </w:r>
          </w:p>
        </w:tc>
      </w:tr>
      <w:tr w:rsidR="00D1771C" w:rsidRPr="00E873C0" w:rsidTr="007063E7">
        <w:tblPrEx>
          <w:tblCellMar>
            <w:top w:w="102" w:type="dxa"/>
            <w:left w:w="62" w:type="dxa"/>
            <w:bottom w:w="102" w:type="dxa"/>
            <w:right w:w="62" w:type="dxa"/>
          </w:tblCellMar>
          <w:tblLook w:val="0000"/>
        </w:tblPrEx>
        <w:tc>
          <w:tcPr>
            <w:tcW w:w="1890" w:type="dxa"/>
            <w:tcBorders>
              <w:top w:val="single" w:sz="4" w:space="0" w:color="auto"/>
            </w:tcBorders>
          </w:tcPr>
          <w:p w:rsidR="00D1771C" w:rsidRPr="00E873C0" w:rsidRDefault="00D1771C" w:rsidP="007063E7">
            <w:pPr>
              <w:widowControl w:val="0"/>
              <w:autoSpaceDE w:val="0"/>
              <w:autoSpaceDN w:val="0"/>
              <w:adjustRightInd w:val="0"/>
            </w:pPr>
            <w:r w:rsidRPr="00E873C0">
              <w:t>Задачи МП (подпрограммы МП)</w:t>
            </w:r>
          </w:p>
        </w:tc>
        <w:tc>
          <w:tcPr>
            <w:tcW w:w="7967" w:type="dxa"/>
            <w:gridSpan w:val="26"/>
            <w:tcBorders>
              <w:top w:val="single" w:sz="4" w:space="0" w:color="auto"/>
            </w:tcBorders>
          </w:tcPr>
          <w:p w:rsidR="00D1771C" w:rsidRPr="00E873C0" w:rsidRDefault="00D1771C" w:rsidP="00D1771C">
            <w:pPr>
              <w:numPr>
                <w:ilvl w:val="0"/>
                <w:numId w:val="13"/>
              </w:numPr>
              <w:ind w:left="21" w:firstLine="339"/>
              <w:jc w:val="both"/>
              <w:rPr>
                <w:shd w:val="clear" w:color="auto" w:fill="FFFFFF"/>
              </w:rPr>
            </w:pPr>
            <w:r w:rsidRPr="00E873C0">
              <w:rPr>
                <w:shd w:val="clear" w:color="auto" w:fill="FFFFFF"/>
              </w:rPr>
              <w:t>Проведение профориентационной работы с учащимися школ района, нацеленной на создание позитивного имиджа профессий, востребованных на предприятиях агропромышленного комплекса, образования, здравоохранения, культуры в Кривошеинском муниципальном районе, с учетом прогнозов потребности в кадрах.</w:t>
            </w:r>
          </w:p>
          <w:p w:rsidR="00D1771C" w:rsidRPr="00E873C0" w:rsidRDefault="00D1771C" w:rsidP="00D1771C">
            <w:pPr>
              <w:numPr>
                <w:ilvl w:val="0"/>
                <w:numId w:val="13"/>
              </w:numPr>
              <w:ind w:left="21" w:firstLine="339"/>
              <w:jc w:val="both"/>
            </w:pPr>
            <w:r w:rsidRPr="00E873C0">
              <w:rPr>
                <w:lang w:eastAsia="en-US"/>
              </w:rPr>
              <w:t xml:space="preserve">Количество работников, вновь прибывших и (или) впервые принятых на работу на предприятиях </w:t>
            </w:r>
            <w:r w:rsidRPr="00E873C0">
              <w:t xml:space="preserve">агропромышленного комплекса и </w:t>
            </w:r>
            <w:r w:rsidRPr="00E873C0">
              <w:rPr>
                <w:lang w:eastAsia="en-US"/>
              </w:rPr>
              <w:t>социальной сферы, обеспеченных жильём путём временного найма жилых помещений и получающих компенсацию расходов по найму жилых помещений.</w:t>
            </w:r>
          </w:p>
        </w:tc>
      </w:tr>
      <w:tr w:rsidR="00D1771C" w:rsidRPr="00E873C0" w:rsidTr="007063E7">
        <w:tblPrEx>
          <w:tblCellMar>
            <w:top w:w="102" w:type="dxa"/>
            <w:left w:w="62" w:type="dxa"/>
            <w:bottom w:w="102" w:type="dxa"/>
            <w:right w:w="62" w:type="dxa"/>
          </w:tblCellMar>
          <w:tblLook w:val="0000"/>
        </w:tblPrEx>
        <w:tc>
          <w:tcPr>
            <w:tcW w:w="1890" w:type="dxa"/>
            <w:vMerge w:val="restart"/>
          </w:tcPr>
          <w:p w:rsidR="00D1771C" w:rsidRPr="00E873C0" w:rsidRDefault="00D1771C" w:rsidP="007063E7">
            <w:pPr>
              <w:widowControl w:val="0"/>
              <w:autoSpaceDE w:val="0"/>
              <w:autoSpaceDN w:val="0"/>
              <w:adjustRightInd w:val="0"/>
            </w:pPr>
            <w:r w:rsidRPr="00E873C0">
              <w:t xml:space="preserve">Показатели задач МП (подпрограммы МП) и их </w:t>
            </w:r>
            <w:r w:rsidRPr="00E873C0">
              <w:lastRenderedPageBreak/>
              <w:t>значения (с детализацией по годам реализации МП)</w:t>
            </w:r>
          </w:p>
        </w:tc>
        <w:tc>
          <w:tcPr>
            <w:tcW w:w="2174" w:type="dxa"/>
            <w:gridSpan w:val="3"/>
          </w:tcPr>
          <w:p w:rsidR="00D1771C" w:rsidRPr="00E873C0" w:rsidRDefault="00D1771C" w:rsidP="007063E7">
            <w:pPr>
              <w:widowControl w:val="0"/>
              <w:autoSpaceDE w:val="0"/>
              <w:autoSpaceDN w:val="0"/>
              <w:adjustRightInd w:val="0"/>
            </w:pPr>
            <w:r w:rsidRPr="00E873C0">
              <w:lastRenderedPageBreak/>
              <w:t>Показатели</w:t>
            </w:r>
          </w:p>
        </w:tc>
        <w:tc>
          <w:tcPr>
            <w:tcW w:w="630" w:type="dxa"/>
            <w:gridSpan w:val="3"/>
            <w:vAlign w:val="center"/>
          </w:tcPr>
          <w:p w:rsidR="00D1771C" w:rsidRPr="00E873C0" w:rsidRDefault="00D1771C" w:rsidP="007063E7">
            <w:pPr>
              <w:widowControl w:val="0"/>
              <w:autoSpaceDE w:val="0"/>
              <w:autoSpaceDN w:val="0"/>
              <w:adjustRightInd w:val="0"/>
              <w:jc w:val="center"/>
            </w:pPr>
            <w:r w:rsidRPr="00E873C0">
              <w:t>2017</w:t>
            </w:r>
          </w:p>
        </w:tc>
        <w:tc>
          <w:tcPr>
            <w:tcW w:w="678" w:type="dxa"/>
            <w:gridSpan w:val="3"/>
            <w:vAlign w:val="center"/>
          </w:tcPr>
          <w:p w:rsidR="00D1771C" w:rsidRPr="00E873C0" w:rsidRDefault="00D1771C" w:rsidP="007063E7">
            <w:pPr>
              <w:widowControl w:val="0"/>
              <w:autoSpaceDE w:val="0"/>
              <w:autoSpaceDN w:val="0"/>
              <w:adjustRightInd w:val="0"/>
              <w:jc w:val="center"/>
            </w:pPr>
            <w:r w:rsidRPr="00E873C0">
              <w:t>2018</w:t>
            </w:r>
          </w:p>
        </w:tc>
        <w:tc>
          <w:tcPr>
            <w:tcW w:w="632" w:type="dxa"/>
            <w:gridSpan w:val="3"/>
            <w:vAlign w:val="center"/>
          </w:tcPr>
          <w:p w:rsidR="00D1771C" w:rsidRPr="00E873C0" w:rsidRDefault="00D1771C" w:rsidP="007063E7">
            <w:pPr>
              <w:widowControl w:val="0"/>
              <w:autoSpaceDE w:val="0"/>
              <w:autoSpaceDN w:val="0"/>
              <w:adjustRightInd w:val="0"/>
              <w:jc w:val="center"/>
            </w:pPr>
            <w:r w:rsidRPr="00E873C0">
              <w:t>2019</w:t>
            </w:r>
          </w:p>
        </w:tc>
        <w:tc>
          <w:tcPr>
            <w:tcW w:w="679" w:type="dxa"/>
            <w:gridSpan w:val="3"/>
            <w:vAlign w:val="center"/>
          </w:tcPr>
          <w:p w:rsidR="00D1771C" w:rsidRPr="00E873C0" w:rsidRDefault="00D1771C" w:rsidP="007063E7">
            <w:pPr>
              <w:widowControl w:val="0"/>
              <w:autoSpaceDE w:val="0"/>
              <w:autoSpaceDN w:val="0"/>
              <w:adjustRightInd w:val="0"/>
              <w:jc w:val="center"/>
            </w:pPr>
            <w:r w:rsidRPr="00E873C0">
              <w:t>2020</w:t>
            </w:r>
          </w:p>
        </w:tc>
        <w:tc>
          <w:tcPr>
            <w:tcW w:w="681" w:type="dxa"/>
            <w:gridSpan w:val="3"/>
            <w:vAlign w:val="center"/>
          </w:tcPr>
          <w:p w:rsidR="00D1771C" w:rsidRPr="00E873C0" w:rsidRDefault="00D1771C" w:rsidP="007063E7">
            <w:pPr>
              <w:widowControl w:val="0"/>
              <w:autoSpaceDE w:val="0"/>
              <w:autoSpaceDN w:val="0"/>
              <w:adjustRightInd w:val="0"/>
              <w:jc w:val="center"/>
            </w:pPr>
            <w:r w:rsidRPr="00E873C0">
              <w:t>2021</w:t>
            </w:r>
          </w:p>
        </w:tc>
        <w:tc>
          <w:tcPr>
            <w:tcW w:w="858" w:type="dxa"/>
            <w:gridSpan w:val="3"/>
            <w:vAlign w:val="center"/>
          </w:tcPr>
          <w:p w:rsidR="00D1771C" w:rsidRPr="00E873C0" w:rsidRDefault="00D1771C" w:rsidP="007063E7">
            <w:pPr>
              <w:widowControl w:val="0"/>
              <w:autoSpaceDE w:val="0"/>
              <w:autoSpaceDN w:val="0"/>
              <w:adjustRightInd w:val="0"/>
              <w:jc w:val="center"/>
            </w:pPr>
            <w:r w:rsidRPr="00E873C0">
              <w:t>2022</w:t>
            </w:r>
          </w:p>
        </w:tc>
        <w:tc>
          <w:tcPr>
            <w:tcW w:w="709" w:type="dxa"/>
            <w:gridSpan w:val="3"/>
            <w:vAlign w:val="center"/>
          </w:tcPr>
          <w:p w:rsidR="00D1771C" w:rsidRPr="00E873C0" w:rsidRDefault="00D1771C" w:rsidP="007063E7">
            <w:pPr>
              <w:widowControl w:val="0"/>
              <w:autoSpaceDE w:val="0"/>
              <w:autoSpaceDN w:val="0"/>
              <w:adjustRightInd w:val="0"/>
              <w:jc w:val="center"/>
            </w:pPr>
            <w:r w:rsidRPr="00E873C0">
              <w:t>2023</w:t>
            </w:r>
          </w:p>
        </w:tc>
        <w:tc>
          <w:tcPr>
            <w:tcW w:w="926" w:type="dxa"/>
            <w:gridSpan w:val="2"/>
            <w:vAlign w:val="center"/>
          </w:tcPr>
          <w:p w:rsidR="00D1771C" w:rsidRPr="00E873C0" w:rsidRDefault="00D1771C" w:rsidP="007063E7">
            <w:pPr>
              <w:widowControl w:val="0"/>
              <w:autoSpaceDE w:val="0"/>
              <w:autoSpaceDN w:val="0"/>
              <w:adjustRightInd w:val="0"/>
              <w:jc w:val="center"/>
            </w:pPr>
            <w:r w:rsidRPr="00E873C0">
              <w:t>2024</w:t>
            </w:r>
          </w:p>
        </w:tc>
      </w:tr>
      <w:tr w:rsidR="00D1771C" w:rsidRPr="00E873C0" w:rsidTr="007063E7">
        <w:tblPrEx>
          <w:tblCellMar>
            <w:top w:w="102" w:type="dxa"/>
            <w:left w:w="62" w:type="dxa"/>
            <w:bottom w:w="102" w:type="dxa"/>
            <w:right w:w="62" w:type="dxa"/>
          </w:tblCellMar>
          <w:tblLook w:val="0000"/>
        </w:tblPrEx>
        <w:tc>
          <w:tcPr>
            <w:tcW w:w="1890" w:type="dxa"/>
            <w:vMerge/>
          </w:tcPr>
          <w:p w:rsidR="00D1771C" w:rsidRPr="00E873C0" w:rsidRDefault="00D1771C" w:rsidP="007063E7"/>
        </w:tc>
        <w:tc>
          <w:tcPr>
            <w:tcW w:w="2174" w:type="dxa"/>
            <w:gridSpan w:val="3"/>
          </w:tcPr>
          <w:p w:rsidR="00D1771C" w:rsidRPr="00E873C0" w:rsidRDefault="00D1771C" w:rsidP="007063E7">
            <w:pPr>
              <w:rPr>
                <w:lang w:eastAsia="en-US"/>
              </w:rPr>
            </w:pPr>
            <w:r w:rsidRPr="00E873C0">
              <w:rPr>
                <w:shd w:val="clear" w:color="auto" w:fill="FFFFFF"/>
              </w:rPr>
              <w:t xml:space="preserve">Охват обучающихся 9 - 11 классов школ </w:t>
            </w:r>
            <w:r w:rsidRPr="00E873C0">
              <w:rPr>
                <w:shd w:val="clear" w:color="auto" w:fill="FFFFFF"/>
              </w:rPr>
              <w:lastRenderedPageBreak/>
              <w:t>района профориентационными мероприятиями с учащимися школ района, нацеленными на создание позитивного имиджа профессий, востребованных в учреждениях агропромышленного комплекса, образования, здравоохранения, культуры в Кривошеинском муниципальном районе, с учетом прогнозов потребности в кадрах (%)</w:t>
            </w:r>
          </w:p>
        </w:tc>
        <w:tc>
          <w:tcPr>
            <w:tcW w:w="630" w:type="dxa"/>
            <w:gridSpan w:val="3"/>
            <w:vAlign w:val="center"/>
          </w:tcPr>
          <w:p w:rsidR="00D1771C" w:rsidRPr="00E873C0" w:rsidRDefault="00D1771C" w:rsidP="007063E7">
            <w:pPr>
              <w:widowControl w:val="0"/>
              <w:autoSpaceDE w:val="0"/>
              <w:autoSpaceDN w:val="0"/>
              <w:adjustRightInd w:val="0"/>
              <w:jc w:val="center"/>
            </w:pPr>
            <w:r w:rsidRPr="00E873C0">
              <w:lastRenderedPageBreak/>
              <w:t>80</w:t>
            </w:r>
          </w:p>
        </w:tc>
        <w:tc>
          <w:tcPr>
            <w:tcW w:w="678" w:type="dxa"/>
            <w:gridSpan w:val="3"/>
            <w:vAlign w:val="center"/>
          </w:tcPr>
          <w:p w:rsidR="00D1771C" w:rsidRPr="00E873C0" w:rsidRDefault="00D1771C" w:rsidP="007063E7">
            <w:pPr>
              <w:widowControl w:val="0"/>
              <w:autoSpaceDE w:val="0"/>
              <w:autoSpaceDN w:val="0"/>
              <w:adjustRightInd w:val="0"/>
              <w:jc w:val="center"/>
            </w:pPr>
            <w:r w:rsidRPr="00E873C0">
              <w:t>85</w:t>
            </w:r>
          </w:p>
        </w:tc>
        <w:tc>
          <w:tcPr>
            <w:tcW w:w="632" w:type="dxa"/>
            <w:gridSpan w:val="3"/>
            <w:vAlign w:val="center"/>
          </w:tcPr>
          <w:p w:rsidR="00D1771C" w:rsidRPr="00E873C0" w:rsidRDefault="00D1771C" w:rsidP="007063E7">
            <w:pPr>
              <w:widowControl w:val="0"/>
              <w:autoSpaceDE w:val="0"/>
              <w:autoSpaceDN w:val="0"/>
              <w:adjustRightInd w:val="0"/>
              <w:jc w:val="center"/>
            </w:pPr>
            <w:r w:rsidRPr="00E873C0">
              <w:t>90</w:t>
            </w:r>
          </w:p>
        </w:tc>
        <w:tc>
          <w:tcPr>
            <w:tcW w:w="679" w:type="dxa"/>
            <w:gridSpan w:val="3"/>
            <w:vAlign w:val="center"/>
          </w:tcPr>
          <w:p w:rsidR="00D1771C" w:rsidRPr="00E873C0" w:rsidRDefault="00D1771C" w:rsidP="007063E7">
            <w:pPr>
              <w:widowControl w:val="0"/>
              <w:autoSpaceDE w:val="0"/>
              <w:autoSpaceDN w:val="0"/>
              <w:adjustRightInd w:val="0"/>
              <w:jc w:val="center"/>
            </w:pPr>
            <w:r w:rsidRPr="00E873C0">
              <w:t>100</w:t>
            </w:r>
          </w:p>
        </w:tc>
        <w:tc>
          <w:tcPr>
            <w:tcW w:w="681" w:type="dxa"/>
            <w:gridSpan w:val="3"/>
            <w:vAlign w:val="center"/>
          </w:tcPr>
          <w:p w:rsidR="00D1771C" w:rsidRPr="00E873C0" w:rsidRDefault="00D1771C" w:rsidP="007063E7">
            <w:pPr>
              <w:widowControl w:val="0"/>
              <w:autoSpaceDE w:val="0"/>
              <w:autoSpaceDN w:val="0"/>
              <w:adjustRightInd w:val="0"/>
              <w:jc w:val="center"/>
            </w:pPr>
            <w:r w:rsidRPr="00E873C0">
              <w:t>100</w:t>
            </w:r>
          </w:p>
        </w:tc>
        <w:tc>
          <w:tcPr>
            <w:tcW w:w="858" w:type="dxa"/>
            <w:gridSpan w:val="3"/>
            <w:vAlign w:val="center"/>
          </w:tcPr>
          <w:p w:rsidR="00D1771C" w:rsidRPr="00E873C0" w:rsidRDefault="00D1771C" w:rsidP="007063E7">
            <w:pPr>
              <w:widowControl w:val="0"/>
              <w:autoSpaceDE w:val="0"/>
              <w:autoSpaceDN w:val="0"/>
              <w:adjustRightInd w:val="0"/>
              <w:jc w:val="center"/>
            </w:pPr>
            <w:r w:rsidRPr="00E873C0">
              <w:t>100</w:t>
            </w:r>
          </w:p>
        </w:tc>
        <w:tc>
          <w:tcPr>
            <w:tcW w:w="709" w:type="dxa"/>
            <w:gridSpan w:val="3"/>
            <w:vAlign w:val="center"/>
          </w:tcPr>
          <w:p w:rsidR="00D1771C" w:rsidRPr="00E873C0" w:rsidRDefault="00D1771C" w:rsidP="007063E7">
            <w:pPr>
              <w:widowControl w:val="0"/>
              <w:autoSpaceDE w:val="0"/>
              <w:autoSpaceDN w:val="0"/>
              <w:adjustRightInd w:val="0"/>
              <w:jc w:val="center"/>
            </w:pPr>
            <w:r w:rsidRPr="00E873C0">
              <w:t>100</w:t>
            </w:r>
          </w:p>
        </w:tc>
        <w:tc>
          <w:tcPr>
            <w:tcW w:w="926" w:type="dxa"/>
            <w:gridSpan w:val="2"/>
            <w:vAlign w:val="center"/>
          </w:tcPr>
          <w:p w:rsidR="00D1771C" w:rsidRPr="00E873C0" w:rsidRDefault="00D1771C" w:rsidP="007063E7">
            <w:pPr>
              <w:widowControl w:val="0"/>
              <w:autoSpaceDE w:val="0"/>
              <w:autoSpaceDN w:val="0"/>
              <w:adjustRightInd w:val="0"/>
              <w:jc w:val="center"/>
            </w:pPr>
            <w:r w:rsidRPr="00E873C0">
              <w:t>100</w:t>
            </w:r>
          </w:p>
        </w:tc>
      </w:tr>
      <w:tr w:rsidR="00D1771C" w:rsidRPr="00E873C0" w:rsidTr="007063E7">
        <w:tblPrEx>
          <w:tblCellMar>
            <w:top w:w="102" w:type="dxa"/>
            <w:left w:w="62" w:type="dxa"/>
            <w:bottom w:w="102" w:type="dxa"/>
            <w:right w:w="62" w:type="dxa"/>
          </w:tblCellMar>
          <w:tblLook w:val="0000"/>
        </w:tblPrEx>
        <w:tc>
          <w:tcPr>
            <w:tcW w:w="1890" w:type="dxa"/>
            <w:vMerge/>
          </w:tcPr>
          <w:p w:rsidR="00D1771C" w:rsidRPr="00E873C0" w:rsidRDefault="00D1771C" w:rsidP="007063E7"/>
        </w:tc>
        <w:tc>
          <w:tcPr>
            <w:tcW w:w="2174" w:type="dxa"/>
            <w:gridSpan w:val="3"/>
          </w:tcPr>
          <w:p w:rsidR="00D1771C" w:rsidRPr="00E873C0" w:rsidRDefault="00D1771C" w:rsidP="007063E7">
            <w:pPr>
              <w:widowControl w:val="0"/>
              <w:autoSpaceDE w:val="0"/>
              <w:autoSpaceDN w:val="0"/>
              <w:adjustRightInd w:val="0"/>
              <w:rPr>
                <w:lang w:eastAsia="en-US"/>
              </w:rPr>
            </w:pPr>
            <w:r w:rsidRPr="00E873C0">
              <w:rPr>
                <w:lang w:eastAsia="en-US"/>
              </w:rPr>
              <w:t xml:space="preserve">Количество работников, вновь прибывших и (или) впервые принятых на работу в учреждения социальной сферы, обеспеченных жильём путём временного найма жилых помещений и получающих компенсацию расходов по найму жилых помещений (чел.), </w:t>
            </w:r>
          </w:p>
          <w:p w:rsidR="00D1771C" w:rsidRPr="00E873C0" w:rsidRDefault="00D1771C" w:rsidP="007063E7">
            <w:pPr>
              <w:widowControl w:val="0"/>
              <w:autoSpaceDE w:val="0"/>
              <w:autoSpaceDN w:val="0"/>
              <w:adjustRightInd w:val="0"/>
            </w:pPr>
            <w:r w:rsidRPr="00E873C0">
              <w:rPr>
                <w:lang w:eastAsia="en-US"/>
              </w:rPr>
              <w:t>в том числе:</w:t>
            </w:r>
          </w:p>
        </w:tc>
        <w:tc>
          <w:tcPr>
            <w:tcW w:w="630" w:type="dxa"/>
            <w:gridSpan w:val="3"/>
            <w:vAlign w:val="center"/>
          </w:tcPr>
          <w:p w:rsidR="00D1771C" w:rsidRPr="00E873C0" w:rsidRDefault="00D1771C" w:rsidP="007063E7">
            <w:pPr>
              <w:widowControl w:val="0"/>
              <w:autoSpaceDE w:val="0"/>
              <w:autoSpaceDN w:val="0"/>
              <w:adjustRightInd w:val="0"/>
              <w:jc w:val="center"/>
            </w:pPr>
            <w:r w:rsidRPr="00E873C0">
              <w:t>7</w:t>
            </w:r>
          </w:p>
        </w:tc>
        <w:tc>
          <w:tcPr>
            <w:tcW w:w="678" w:type="dxa"/>
            <w:gridSpan w:val="3"/>
            <w:vAlign w:val="center"/>
          </w:tcPr>
          <w:p w:rsidR="00D1771C" w:rsidRPr="00E873C0" w:rsidRDefault="00D1771C" w:rsidP="007063E7">
            <w:pPr>
              <w:widowControl w:val="0"/>
              <w:autoSpaceDE w:val="0"/>
              <w:autoSpaceDN w:val="0"/>
              <w:adjustRightInd w:val="0"/>
              <w:jc w:val="center"/>
            </w:pPr>
            <w:r w:rsidRPr="00E873C0">
              <w:t>7</w:t>
            </w:r>
          </w:p>
        </w:tc>
        <w:tc>
          <w:tcPr>
            <w:tcW w:w="632"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79" w:type="dxa"/>
            <w:gridSpan w:val="3"/>
            <w:vAlign w:val="center"/>
          </w:tcPr>
          <w:p w:rsidR="00D1771C" w:rsidRPr="00E873C0" w:rsidRDefault="00D1771C" w:rsidP="007063E7">
            <w:pPr>
              <w:widowControl w:val="0"/>
              <w:autoSpaceDE w:val="0"/>
              <w:autoSpaceDN w:val="0"/>
              <w:adjustRightInd w:val="0"/>
              <w:jc w:val="center"/>
            </w:pPr>
            <w:r w:rsidRPr="00E873C0">
              <w:t>2</w:t>
            </w:r>
          </w:p>
        </w:tc>
        <w:tc>
          <w:tcPr>
            <w:tcW w:w="681" w:type="dxa"/>
            <w:gridSpan w:val="3"/>
            <w:vAlign w:val="center"/>
          </w:tcPr>
          <w:p w:rsidR="00D1771C" w:rsidRPr="00E873C0" w:rsidRDefault="00D1771C" w:rsidP="007063E7">
            <w:pPr>
              <w:widowControl w:val="0"/>
              <w:autoSpaceDE w:val="0"/>
              <w:autoSpaceDN w:val="0"/>
              <w:adjustRightInd w:val="0"/>
              <w:jc w:val="center"/>
            </w:pPr>
            <w:r w:rsidRPr="00E873C0">
              <w:t>2</w:t>
            </w:r>
          </w:p>
        </w:tc>
        <w:tc>
          <w:tcPr>
            <w:tcW w:w="858" w:type="dxa"/>
            <w:gridSpan w:val="3"/>
            <w:vAlign w:val="center"/>
          </w:tcPr>
          <w:p w:rsidR="00D1771C" w:rsidRPr="00E873C0" w:rsidRDefault="00D1771C" w:rsidP="007063E7">
            <w:pPr>
              <w:widowControl w:val="0"/>
              <w:autoSpaceDE w:val="0"/>
              <w:autoSpaceDN w:val="0"/>
              <w:adjustRightInd w:val="0"/>
              <w:jc w:val="center"/>
            </w:pPr>
            <w:r w:rsidRPr="00E873C0">
              <w:t>2</w:t>
            </w:r>
          </w:p>
        </w:tc>
        <w:tc>
          <w:tcPr>
            <w:tcW w:w="709" w:type="dxa"/>
            <w:gridSpan w:val="3"/>
            <w:vAlign w:val="center"/>
          </w:tcPr>
          <w:p w:rsidR="00D1771C" w:rsidRPr="00E873C0" w:rsidRDefault="00D1771C" w:rsidP="007063E7">
            <w:pPr>
              <w:widowControl w:val="0"/>
              <w:autoSpaceDE w:val="0"/>
              <w:autoSpaceDN w:val="0"/>
              <w:adjustRightInd w:val="0"/>
              <w:jc w:val="center"/>
            </w:pPr>
            <w:r>
              <w:t>2</w:t>
            </w:r>
          </w:p>
        </w:tc>
        <w:tc>
          <w:tcPr>
            <w:tcW w:w="926" w:type="dxa"/>
            <w:gridSpan w:val="2"/>
            <w:vAlign w:val="center"/>
          </w:tcPr>
          <w:p w:rsidR="00D1771C" w:rsidRPr="00E873C0" w:rsidRDefault="00D1771C" w:rsidP="007063E7">
            <w:pPr>
              <w:widowControl w:val="0"/>
              <w:autoSpaceDE w:val="0"/>
              <w:autoSpaceDN w:val="0"/>
              <w:adjustRightInd w:val="0"/>
              <w:jc w:val="center"/>
            </w:pPr>
            <w:r w:rsidRPr="00E873C0">
              <w:t>6</w:t>
            </w:r>
          </w:p>
        </w:tc>
      </w:tr>
      <w:tr w:rsidR="00D1771C" w:rsidRPr="00E873C0" w:rsidTr="007063E7">
        <w:tblPrEx>
          <w:tblCellMar>
            <w:top w:w="102" w:type="dxa"/>
            <w:left w:w="62" w:type="dxa"/>
            <w:bottom w:w="102" w:type="dxa"/>
            <w:right w:w="62" w:type="dxa"/>
          </w:tblCellMar>
          <w:tblLook w:val="0000"/>
        </w:tblPrEx>
        <w:trPr>
          <w:trHeight w:val="309"/>
        </w:trPr>
        <w:tc>
          <w:tcPr>
            <w:tcW w:w="1890" w:type="dxa"/>
            <w:vMerge/>
          </w:tcPr>
          <w:p w:rsidR="00D1771C" w:rsidRPr="00E873C0" w:rsidRDefault="00D1771C" w:rsidP="007063E7"/>
        </w:tc>
        <w:tc>
          <w:tcPr>
            <w:tcW w:w="2174" w:type="dxa"/>
            <w:gridSpan w:val="3"/>
          </w:tcPr>
          <w:p w:rsidR="00D1771C" w:rsidRPr="00E873C0" w:rsidRDefault="00D1771C" w:rsidP="007063E7">
            <w:pPr>
              <w:widowControl w:val="0"/>
              <w:autoSpaceDE w:val="0"/>
              <w:autoSpaceDN w:val="0"/>
              <w:adjustRightInd w:val="0"/>
              <w:jc w:val="both"/>
            </w:pPr>
            <w:r w:rsidRPr="00E873C0">
              <w:t>Агропромышленный комплекс</w:t>
            </w:r>
          </w:p>
        </w:tc>
        <w:tc>
          <w:tcPr>
            <w:tcW w:w="630"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78"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32"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79"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81"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858"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709" w:type="dxa"/>
            <w:gridSpan w:val="3"/>
            <w:vAlign w:val="center"/>
          </w:tcPr>
          <w:p w:rsidR="00D1771C" w:rsidRPr="00E873C0" w:rsidRDefault="00D1771C" w:rsidP="007063E7">
            <w:pPr>
              <w:widowControl w:val="0"/>
              <w:autoSpaceDE w:val="0"/>
              <w:autoSpaceDN w:val="0"/>
              <w:adjustRightInd w:val="0"/>
              <w:jc w:val="center"/>
            </w:pPr>
            <w:r>
              <w:t>0</w:t>
            </w:r>
          </w:p>
        </w:tc>
        <w:tc>
          <w:tcPr>
            <w:tcW w:w="926" w:type="dxa"/>
            <w:gridSpan w:val="2"/>
            <w:vAlign w:val="center"/>
          </w:tcPr>
          <w:p w:rsidR="00D1771C" w:rsidRPr="00E873C0" w:rsidRDefault="00D1771C" w:rsidP="007063E7">
            <w:pPr>
              <w:widowControl w:val="0"/>
              <w:autoSpaceDE w:val="0"/>
              <w:autoSpaceDN w:val="0"/>
              <w:adjustRightInd w:val="0"/>
              <w:jc w:val="center"/>
            </w:pPr>
            <w:r w:rsidRPr="00E873C0">
              <w:t>1</w:t>
            </w:r>
          </w:p>
        </w:tc>
      </w:tr>
      <w:tr w:rsidR="00D1771C" w:rsidRPr="00E873C0" w:rsidTr="007063E7">
        <w:tblPrEx>
          <w:tblCellMar>
            <w:top w:w="102" w:type="dxa"/>
            <w:left w:w="62" w:type="dxa"/>
            <w:bottom w:w="102" w:type="dxa"/>
            <w:right w:w="62" w:type="dxa"/>
          </w:tblCellMar>
          <w:tblLook w:val="0000"/>
        </w:tblPrEx>
        <w:trPr>
          <w:trHeight w:val="309"/>
        </w:trPr>
        <w:tc>
          <w:tcPr>
            <w:tcW w:w="1890" w:type="dxa"/>
            <w:vMerge/>
          </w:tcPr>
          <w:p w:rsidR="00D1771C" w:rsidRPr="00E873C0" w:rsidRDefault="00D1771C" w:rsidP="007063E7"/>
        </w:tc>
        <w:tc>
          <w:tcPr>
            <w:tcW w:w="2174" w:type="dxa"/>
            <w:gridSpan w:val="3"/>
          </w:tcPr>
          <w:p w:rsidR="00D1771C" w:rsidRPr="00E873C0" w:rsidRDefault="00D1771C" w:rsidP="007063E7">
            <w:pPr>
              <w:widowControl w:val="0"/>
              <w:autoSpaceDE w:val="0"/>
              <w:autoSpaceDN w:val="0"/>
              <w:adjustRightInd w:val="0"/>
              <w:jc w:val="both"/>
            </w:pPr>
            <w:r w:rsidRPr="00E873C0">
              <w:t>Образование</w:t>
            </w:r>
          </w:p>
        </w:tc>
        <w:tc>
          <w:tcPr>
            <w:tcW w:w="630"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78"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32"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79"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81"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858"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709" w:type="dxa"/>
            <w:gridSpan w:val="3"/>
            <w:vAlign w:val="center"/>
          </w:tcPr>
          <w:p w:rsidR="00D1771C" w:rsidRPr="00E873C0" w:rsidRDefault="00D1771C" w:rsidP="007063E7">
            <w:pPr>
              <w:widowControl w:val="0"/>
              <w:autoSpaceDE w:val="0"/>
              <w:autoSpaceDN w:val="0"/>
              <w:adjustRightInd w:val="0"/>
              <w:jc w:val="center"/>
            </w:pPr>
            <w:r>
              <w:t>0</w:t>
            </w:r>
          </w:p>
        </w:tc>
        <w:tc>
          <w:tcPr>
            <w:tcW w:w="926" w:type="dxa"/>
            <w:gridSpan w:val="2"/>
            <w:vAlign w:val="center"/>
          </w:tcPr>
          <w:p w:rsidR="00D1771C" w:rsidRPr="00E873C0" w:rsidRDefault="00D1771C" w:rsidP="007063E7">
            <w:pPr>
              <w:widowControl w:val="0"/>
              <w:autoSpaceDE w:val="0"/>
              <w:autoSpaceDN w:val="0"/>
              <w:adjustRightInd w:val="0"/>
              <w:jc w:val="center"/>
            </w:pPr>
            <w:r w:rsidRPr="00E873C0">
              <w:t>1</w:t>
            </w:r>
          </w:p>
        </w:tc>
      </w:tr>
      <w:tr w:rsidR="00D1771C" w:rsidRPr="00E873C0" w:rsidTr="007063E7">
        <w:tblPrEx>
          <w:tblCellMar>
            <w:top w:w="102" w:type="dxa"/>
            <w:left w:w="62" w:type="dxa"/>
            <w:bottom w:w="102" w:type="dxa"/>
            <w:right w:w="62" w:type="dxa"/>
          </w:tblCellMar>
          <w:tblLook w:val="0000"/>
        </w:tblPrEx>
        <w:trPr>
          <w:trHeight w:val="203"/>
        </w:trPr>
        <w:tc>
          <w:tcPr>
            <w:tcW w:w="1890" w:type="dxa"/>
            <w:vMerge/>
          </w:tcPr>
          <w:p w:rsidR="00D1771C" w:rsidRPr="00E873C0" w:rsidRDefault="00D1771C" w:rsidP="007063E7"/>
        </w:tc>
        <w:tc>
          <w:tcPr>
            <w:tcW w:w="2174" w:type="dxa"/>
            <w:gridSpan w:val="3"/>
          </w:tcPr>
          <w:p w:rsidR="00D1771C" w:rsidRPr="00E873C0" w:rsidRDefault="00D1771C" w:rsidP="007063E7">
            <w:pPr>
              <w:widowControl w:val="0"/>
              <w:autoSpaceDE w:val="0"/>
              <w:autoSpaceDN w:val="0"/>
              <w:adjustRightInd w:val="0"/>
              <w:jc w:val="both"/>
            </w:pPr>
            <w:r w:rsidRPr="00E873C0">
              <w:t>Культура</w:t>
            </w:r>
          </w:p>
        </w:tc>
        <w:tc>
          <w:tcPr>
            <w:tcW w:w="630"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78"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32"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79"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81"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858"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709" w:type="dxa"/>
            <w:gridSpan w:val="3"/>
            <w:vAlign w:val="center"/>
          </w:tcPr>
          <w:p w:rsidR="00D1771C" w:rsidRPr="00E873C0" w:rsidRDefault="00D1771C" w:rsidP="007063E7">
            <w:pPr>
              <w:widowControl w:val="0"/>
              <w:autoSpaceDE w:val="0"/>
              <w:autoSpaceDN w:val="0"/>
              <w:adjustRightInd w:val="0"/>
              <w:jc w:val="center"/>
            </w:pPr>
            <w:r w:rsidRPr="00E873C0">
              <w:t>1</w:t>
            </w:r>
          </w:p>
        </w:tc>
        <w:tc>
          <w:tcPr>
            <w:tcW w:w="926" w:type="dxa"/>
            <w:gridSpan w:val="2"/>
            <w:vAlign w:val="center"/>
          </w:tcPr>
          <w:p w:rsidR="00D1771C" w:rsidRPr="00E873C0" w:rsidRDefault="00D1771C" w:rsidP="007063E7">
            <w:pPr>
              <w:widowControl w:val="0"/>
              <w:autoSpaceDE w:val="0"/>
              <w:autoSpaceDN w:val="0"/>
              <w:adjustRightInd w:val="0"/>
              <w:jc w:val="center"/>
            </w:pPr>
            <w:r w:rsidRPr="00E873C0">
              <w:t>1</w:t>
            </w:r>
          </w:p>
        </w:tc>
      </w:tr>
      <w:tr w:rsidR="00D1771C" w:rsidRPr="00E873C0" w:rsidTr="007063E7">
        <w:tblPrEx>
          <w:tblCellMar>
            <w:top w:w="102" w:type="dxa"/>
            <w:left w:w="62" w:type="dxa"/>
            <w:bottom w:w="102" w:type="dxa"/>
            <w:right w:w="62" w:type="dxa"/>
          </w:tblCellMar>
          <w:tblLook w:val="0000"/>
        </w:tblPrEx>
        <w:trPr>
          <w:trHeight w:val="316"/>
        </w:trPr>
        <w:tc>
          <w:tcPr>
            <w:tcW w:w="1890" w:type="dxa"/>
            <w:vMerge/>
            <w:tcBorders>
              <w:bottom w:val="nil"/>
            </w:tcBorders>
          </w:tcPr>
          <w:p w:rsidR="00D1771C" w:rsidRPr="00E873C0" w:rsidRDefault="00D1771C" w:rsidP="007063E7"/>
        </w:tc>
        <w:tc>
          <w:tcPr>
            <w:tcW w:w="2174" w:type="dxa"/>
            <w:gridSpan w:val="3"/>
            <w:tcBorders>
              <w:bottom w:val="nil"/>
            </w:tcBorders>
          </w:tcPr>
          <w:p w:rsidR="00D1771C" w:rsidRPr="00E873C0" w:rsidRDefault="00D1771C" w:rsidP="007063E7">
            <w:pPr>
              <w:widowControl w:val="0"/>
              <w:autoSpaceDE w:val="0"/>
              <w:autoSpaceDN w:val="0"/>
              <w:adjustRightInd w:val="0"/>
              <w:jc w:val="both"/>
            </w:pPr>
            <w:r w:rsidRPr="00E873C0">
              <w:t>Здравоохранение</w:t>
            </w:r>
          </w:p>
        </w:tc>
        <w:tc>
          <w:tcPr>
            <w:tcW w:w="630"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7</w:t>
            </w:r>
          </w:p>
        </w:tc>
        <w:tc>
          <w:tcPr>
            <w:tcW w:w="678"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7</w:t>
            </w:r>
          </w:p>
        </w:tc>
        <w:tc>
          <w:tcPr>
            <w:tcW w:w="632"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0</w:t>
            </w:r>
          </w:p>
        </w:tc>
        <w:tc>
          <w:tcPr>
            <w:tcW w:w="679"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2</w:t>
            </w:r>
          </w:p>
        </w:tc>
        <w:tc>
          <w:tcPr>
            <w:tcW w:w="681"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2</w:t>
            </w:r>
          </w:p>
        </w:tc>
        <w:tc>
          <w:tcPr>
            <w:tcW w:w="858"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2</w:t>
            </w:r>
          </w:p>
        </w:tc>
        <w:tc>
          <w:tcPr>
            <w:tcW w:w="709" w:type="dxa"/>
            <w:gridSpan w:val="3"/>
            <w:tcBorders>
              <w:bottom w:val="nil"/>
            </w:tcBorders>
            <w:vAlign w:val="center"/>
          </w:tcPr>
          <w:p w:rsidR="00D1771C" w:rsidRPr="00E873C0" w:rsidRDefault="00D1771C" w:rsidP="007063E7">
            <w:pPr>
              <w:widowControl w:val="0"/>
              <w:autoSpaceDE w:val="0"/>
              <w:autoSpaceDN w:val="0"/>
              <w:adjustRightInd w:val="0"/>
              <w:jc w:val="center"/>
            </w:pPr>
            <w:r>
              <w:t>1</w:t>
            </w:r>
          </w:p>
        </w:tc>
        <w:tc>
          <w:tcPr>
            <w:tcW w:w="926" w:type="dxa"/>
            <w:gridSpan w:val="2"/>
            <w:tcBorders>
              <w:bottom w:val="nil"/>
            </w:tcBorders>
            <w:vAlign w:val="center"/>
          </w:tcPr>
          <w:p w:rsidR="00D1771C" w:rsidRPr="00E873C0" w:rsidRDefault="00D1771C" w:rsidP="007063E7">
            <w:pPr>
              <w:widowControl w:val="0"/>
              <w:autoSpaceDE w:val="0"/>
              <w:autoSpaceDN w:val="0"/>
              <w:adjustRightInd w:val="0"/>
              <w:jc w:val="center"/>
            </w:pPr>
            <w:r w:rsidRPr="00E873C0">
              <w:t>3</w:t>
            </w:r>
          </w:p>
        </w:tc>
      </w:tr>
      <w:tr w:rsidR="00D1771C" w:rsidRPr="00E873C0" w:rsidTr="007063E7">
        <w:tblPrEx>
          <w:tblCellMar>
            <w:top w:w="102" w:type="dxa"/>
            <w:left w:w="62" w:type="dxa"/>
            <w:bottom w:w="102" w:type="dxa"/>
            <w:right w:w="62" w:type="dxa"/>
          </w:tblCellMar>
          <w:tblLook w:val="0000"/>
        </w:tblPrEx>
        <w:tc>
          <w:tcPr>
            <w:tcW w:w="1890" w:type="dxa"/>
          </w:tcPr>
          <w:p w:rsidR="00D1771C" w:rsidRPr="00E873C0" w:rsidRDefault="00D1771C" w:rsidP="007063E7">
            <w:pPr>
              <w:widowControl w:val="0"/>
              <w:autoSpaceDE w:val="0"/>
              <w:autoSpaceDN w:val="0"/>
              <w:adjustRightInd w:val="0"/>
            </w:pPr>
            <w:r w:rsidRPr="00E873C0">
              <w:t>Перечень подпрограмм МП (при наличии)</w:t>
            </w:r>
          </w:p>
        </w:tc>
        <w:tc>
          <w:tcPr>
            <w:tcW w:w="7967" w:type="dxa"/>
            <w:gridSpan w:val="26"/>
          </w:tcPr>
          <w:p w:rsidR="00D1771C" w:rsidRPr="00E873C0" w:rsidRDefault="00D1771C" w:rsidP="007063E7">
            <w:pPr>
              <w:widowControl w:val="0"/>
              <w:autoSpaceDE w:val="0"/>
              <w:autoSpaceDN w:val="0"/>
              <w:adjustRightInd w:val="0"/>
            </w:pPr>
            <w:r w:rsidRPr="00E873C0">
              <w:t>нет</w:t>
            </w:r>
          </w:p>
        </w:tc>
      </w:tr>
      <w:tr w:rsidR="00D1771C" w:rsidRPr="00E873C0" w:rsidTr="007063E7">
        <w:tblPrEx>
          <w:tblCellMar>
            <w:top w:w="102" w:type="dxa"/>
            <w:left w:w="62" w:type="dxa"/>
            <w:bottom w:w="102" w:type="dxa"/>
            <w:right w:w="62" w:type="dxa"/>
          </w:tblCellMar>
          <w:tblLook w:val="0000"/>
        </w:tblPrEx>
        <w:tc>
          <w:tcPr>
            <w:tcW w:w="1890" w:type="dxa"/>
            <w:vMerge w:val="restart"/>
          </w:tcPr>
          <w:p w:rsidR="00D1771C" w:rsidRPr="00E873C0" w:rsidRDefault="00D1771C" w:rsidP="007063E7">
            <w:pPr>
              <w:widowControl w:val="0"/>
              <w:autoSpaceDE w:val="0"/>
              <w:autoSpaceDN w:val="0"/>
              <w:adjustRightInd w:val="0"/>
            </w:pPr>
            <w:r w:rsidRPr="00E873C0">
              <w:lastRenderedPageBreak/>
              <w:t>Объемы и источники финансирования (с детализацией по годам реализации, тыс. рублей)*</w:t>
            </w:r>
          </w:p>
        </w:tc>
        <w:tc>
          <w:tcPr>
            <w:tcW w:w="1654" w:type="dxa"/>
            <w:gridSpan w:val="2"/>
          </w:tcPr>
          <w:p w:rsidR="00D1771C" w:rsidRPr="00E873C0" w:rsidRDefault="00D1771C" w:rsidP="007063E7">
            <w:pPr>
              <w:widowControl w:val="0"/>
              <w:autoSpaceDE w:val="0"/>
              <w:autoSpaceDN w:val="0"/>
              <w:adjustRightInd w:val="0"/>
            </w:pPr>
            <w:r w:rsidRPr="00E873C0">
              <w:t>Источники, тыс. руб.</w:t>
            </w:r>
          </w:p>
        </w:tc>
        <w:tc>
          <w:tcPr>
            <w:tcW w:w="840" w:type="dxa"/>
            <w:gridSpan w:val="3"/>
            <w:vAlign w:val="center"/>
          </w:tcPr>
          <w:p w:rsidR="00D1771C" w:rsidRPr="00E873C0" w:rsidRDefault="00D1771C" w:rsidP="007063E7">
            <w:pPr>
              <w:widowControl w:val="0"/>
              <w:autoSpaceDE w:val="0"/>
              <w:autoSpaceDN w:val="0"/>
              <w:adjustRightInd w:val="0"/>
              <w:jc w:val="center"/>
            </w:pPr>
            <w:r w:rsidRPr="00E873C0">
              <w:t>Всего</w:t>
            </w:r>
          </w:p>
        </w:tc>
        <w:tc>
          <w:tcPr>
            <w:tcW w:w="698" w:type="dxa"/>
            <w:gridSpan w:val="3"/>
            <w:vAlign w:val="center"/>
          </w:tcPr>
          <w:p w:rsidR="00D1771C" w:rsidRPr="00E873C0" w:rsidRDefault="00D1771C" w:rsidP="007063E7">
            <w:pPr>
              <w:widowControl w:val="0"/>
              <w:autoSpaceDE w:val="0"/>
              <w:autoSpaceDN w:val="0"/>
              <w:adjustRightInd w:val="0"/>
              <w:jc w:val="center"/>
            </w:pPr>
            <w:r w:rsidRPr="00E873C0">
              <w:t>2017</w:t>
            </w:r>
          </w:p>
        </w:tc>
        <w:tc>
          <w:tcPr>
            <w:tcW w:w="698" w:type="dxa"/>
            <w:gridSpan w:val="3"/>
            <w:vAlign w:val="center"/>
          </w:tcPr>
          <w:p w:rsidR="00D1771C" w:rsidRPr="00E873C0" w:rsidRDefault="00D1771C" w:rsidP="007063E7">
            <w:pPr>
              <w:widowControl w:val="0"/>
              <w:autoSpaceDE w:val="0"/>
              <w:autoSpaceDN w:val="0"/>
              <w:adjustRightInd w:val="0"/>
              <w:jc w:val="center"/>
            </w:pPr>
            <w:r w:rsidRPr="00E873C0">
              <w:t>2018</w:t>
            </w:r>
          </w:p>
        </w:tc>
        <w:tc>
          <w:tcPr>
            <w:tcW w:w="699" w:type="dxa"/>
            <w:gridSpan w:val="3"/>
            <w:vAlign w:val="center"/>
          </w:tcPr>
          <w:p w:rsidR="00D1771C" w:rsidRPr="00E873C0" w:rsidRDefault="00D1771C" w:rsidP="007063E7">
            <w:pPr>
              <w:widowControl w:val="0"/>
              <w:autoSpaceDE w:val="0"/>
              <w:autoSpaceDN w:val="0"/>
              <w:adjustRightInd w:val="0"/>
              <w:jc w:val="center"/>
            </w:pPr>
            <w:r w:rsidRPr="00E873C0">
              <w:t>2019</w:t>
            </w:r>
          </w:p>
        </w:tc>
        <w:tc>
          <w:tcPr>
            <w:tcW w:w="699" w:type="dxa"/>
            <w:gridSpan w:val="2"/>
            <w:vAlign w:val="center"/>
          </w:tcPr>
          <w:p w:rsidR="00D1771C" w:rsidRPr="00E873C0" w:rsidRDefault="00D1771C" w:rsidP="007063E7">
            <w:pPr>
              <w:widowControl w:val="0"/>
              <w:autoSpaceDE w:val="0"/>
              <w:autoSpaceDN w:val="0"/>
              <w:adjustRightInd w:val="0"/>
              <w:jc w:val="center"/>
            </w:pPr>
            <w:r w:rsidRPr="00E873C0">
              <w:t>2020</w:t>
            </w:r>
          </w:p>
        </w:tc>
        <w:tc>
          <w:tcPr>
            <w:tcW w:w="699" w:type="dxa"/>
            <w:gridSpan w:val="3"/>
            <w:vAlign w:val="center"/>
          </w:tcPr>
          <w:p w:rsidR="00D1771C" w:rsidRPr="00E873C0" w:rsidRDefault="00D1771C" w:rsidP="007063E7">
            <w:pPr>
              <w:widowControl w:val="0"/>
              <w:autoSpaceDE w:val="0"/>
              <w:autoSpaceDN w:val="0"/>
              <w:adjustRightInd w:val="0"/>
              <w:jc w:val="center"/>
            </w:pPr>
            <w:r w:rsidRPr="00E873C0">
              <w:t>2021</w:t>
            </w:r>
          </w:p>
        </w:tc>
        <w:tc>
          <w:tcPr>
            <w:tcW w:w="637" w:type="dxa"/>
            <w:gridSpan w:val="3"/>
            <w:vAlign w:val="center"/>
          </w:tcPr>
          <w:p w:rsidR="00D1771C" w:rsidRPr="00E873C0" w:rsidRDefault="00D1771C" w:rsidP="007063E7">
            <w:pPr>
              <w:widowControl w:val="0"/>
              <w:autoSpaceDE w:val="0"/>
              <w:autoSpaceDN w:val="0"/>
              <w:adjustRightInd w:val="0"/>
              <w:jc w:val="center"/>
            </w:pPr>
            <w:r w:rsidRPr="00E873C0">
              <w:t>2022</w:t>
            </w:r>
          </w:p>
        </w:tc>
        <w:tc>
          <w:tcPr>
            <w:tcW w:w="700" w:type="dxa"/>
            <w:gridSpan w:val="3"/>
            <w:vAlign w:val="center"/>
          </w:tcPr>
          <w:p w:rsidR="00D1771C" w:rsidRPr="00E873C0" w:rsidRDefault="00D1771C" w:rsidP="007063E7">
            <w:pPr>
              <w:widowControl w:val="0"/>
              <w:autoSpaceDE w:val="0"/>
              <w:autoSpaceDN w:val="0"/>
              <w:adjustRightInd w:val="0"/>
              <w:jc w:val="center"/>
            </w:pPr>
            <w:r w:rsidRPr="00E873C0">
              <w:t>2023</w:t>
            </w:r>
          </w:p>
        </w:tc>
        <w:tc>
          <w:tcPr>
            <w:tcW w:w="643" w:type="dxa"/>
            <w:vAlign w:val="center"/>
          </w:tcPr>
          <w:p w:rsidR="00D1771C" w:rsidRPr="00E873C0" w:rsidRDefault="00D1771C" w:rsidP="007063E7">
            <w:pPr>
              <w:widowControl w:val="0"/>
              <w:autoSpaceDE w:val="0"/>
              <w:autoSpaceDN w:val="0"/>
              <w:adjustRightInd w:val="0"/>
              <w:jc w:val="center"/>
            </w:pPr>
            <w:r w:rsidRPr="00E873C0">
              <w:t>2024</w:t>
            </w:r>
          </w:p>
        </w:tc>
      </w:tr>
      <w:tr w:rsidR="00D1771C" w:rsidRPr="00E873C0" w:rsidTr="007063E7">
        <w:tblPrEx>
          <w:tblCellMar>
            <w:top w:w="102" w:type="dxa"/>
            <w:left w:w="62" w:type="dxa"/>
            <w:bottom w:w="102" w:type="dxa"/>
            <w:right w:w="62" w:type="dxa"/>
          </w:tblCellMar>
          <w:tblLook w:val="0000"/>
        </w:tblPrEx>
        <w:tc>
          <w:tcPr>
            <w:tcW w:w="1890" w:type="dxa"/>
            <w:vMerge/>
          </w:tcPr>
          <w:p w:rsidR="00D1771C" w:rsidRPr="00E873C0" w:rsidRDefault="00D1771C" w:rsidP="007063E7"/>
        </w:tc>
        <w:tc>
          <w:tcPr>
            <w:tcW w:w="1654" w:type="dxa"/>
            <w:gridSpan w:val="2"/>
          </w:tcPr>
          <w:p w:rsidR="00D1771C" w:rsidRPr="00E873C0" w:rsidRDefault="00D1771C" w:rsidP="007063E7">
            <w:pPr>
              <w:widowControl w:val="0"/>
              <w:autoSpaceDE w:val="0"/>
              <w:autoSpaceDN w:val="0"/>
              <w:adjustRightInd w:val="0"/>
            </w:pPr>
            <w:r w:rsidRPr="00E873C0">
              <w:t>федеральный бюджет (по согласованию)</w:t>
            </w:r>
          </w:p>
        </w:tc>
        <w:tc>
          <w:tcPr>
            <w:tcW w:w="840" w:type="dxa"/>
            <w:gridSpan w:val="3"/>
            <w:vAlign w:val="center"/>
          </w:tcPr>
          <w:p w:rsidR="00D1771C" w:rsidRPr="00E873C0" w:rsidRDefault="00D1771C" w:rsidP="007063E7">
            <w:pPr>
              <w:widowControl w:val="0"/>
              <w:autoSpaceDE w:val="0"/>
              <w:autoSpaceDN w:val="0"/>
              <w:adjustRightInd w:val="0"/>
              <w:jc w:val="center"/>
            </w:pPr>
          </w:p>
        </w:tc>
        <w:tc>
          <w:tcPr>
            <w:tcW w:w="698" w:type="dxa"/>
            <w:gridSpan w:val="3"/>
            <w:vAlign w:val="center"/>
          </w:tcPr>
          <w:p w:rsidR="00D1771C" w:rsidRPr="00E873C0" w:rsidRDefault="00D1771C" w:rsidP="007063E7">
            <w:pPr>
              <w:widowControl w:val="0"/>
              <w:autoSpaceDE w:val="0"/>
              <w:autoSpaceDN w:val="0"/>
              <w:adjustRightInd w:val="0"/>
              <w:jc w:val="center"/>
            </w:pPr>
          </w:p>
        </w:tc>
        <w:tc>
          <w:tcPr>
            <w:tcW w:w="698" w:type="dxa"/>
            <w:gridSpan w:val="3"/>
          </w:tcPr>
          <w:p w:rsidR="00D1771C" w:rsidRPr="00E873C0" w:rsidRDefault="00D1771C" w:rsidP="007063E7">
            <w:pPr>
              <w:widowControl w:val="0"/>
              <w:autoSpaceDE w:val="0"/>
              <w:autoSpaceDN w:val="0"/>
              <w:adjustRightInd w:val="0"/>
              <w:jc w:val="center"/>
            </w:pPr>
          </w:p>
        </w:tc>
        <w:tc>
          <w:tcPr>
            <w:tcW w:w="699" w:type="dxa"/>
            <w:gridSpan w:val="3"/>
          </w:tcPr>
          <w:p w:rsidR="00D1771C" w:rsidRPr="00E873C0" w:rsidRDefault="00D1771C" w:rsidP="007063E7">
            <w:pPr>
              <w:widowControl w:val="0"/>
              <w:autoSpaceDE w:val="0"/>
              <w:autoSpaceDN w:val="0"/>
              <w:adjustRightInd w:val="0"/>
              <w:jc w:val="center"/>
            </w:pPr>
          </w:p>
        </w:tc>
        <w:tc>
          <w:tcPr>
            <w:tcW w:w="699" w:type="dxa"/>
            <w:gridSpan w:val="2"/>
            <w:vAlign w:val="center"/>
          </w:tcPr>
          <w:p w:rsidR="00D1771C" w:rsidRPr="00E873C0" w:rsidRDefault="00D1771C" w:rsidP="007063E7">
            <w:pPr>
              <w:widowControl w:val="0"/>
              <w:autoSpaceDE w:val="0"/>
              <w:autoSpaceDN w:val="0"/>
              <w:adjustRightInd w:val="0"/>
              <w:jc w:val="center"/>
            </w:pPr>
          </w:p>
        </w:tc>
        <w:tc>
          <w:tcPr>
            <w:tcW w:w="699" w:type="dxa"/>
            <w:gridSpan w:val="3"/>
            <w:vAlign w:val="center"/>
          </w:tcPr>
          <w:p w:rsidR="00D1771C" w:rsidRPr="00E873C0" w:rsidRDefault="00D1771C" w:rsidP="007063E7">
            <w:pPr>
              <w:widowControl w:val="0"/>
              <w:autoSpaceDE w:val="0"/>
              <w:autoSpaceDN w:val="0"/>
              <w:adjustRightInd w:val="0"/>
              <w:jc w:val="center"/>
            </w:pPr>
          </w:p>
        </w:tc>
        <w:tc>
          <w:tcPr>
            <w:tcW w:w="637" w:type="dxa"/>
            <w:gridSpan w:val="3"/>
            <w:vAlign w:val="center"/>
          </w:tcPr>
          <w:p w:rsidR="00D1771C" w:rsidRPr="00E873C0" w:rsidRDefault="00D1771C" w:rsidP="007063E7">
            <w:pPr>
              <w:widowControl w:val="0"/>
              <w:autoSpaceDE w:val="0"/>
              <w:autoSpaceDN w:val="0"/>
              <w:adjustRightInd w:val="0"/>
              <w:jc w:val="center"/>
            </w:pPr>
          </w:p>
        </w:tc>
        <w:tc>
          <w:tcPr>
            <w:tcW w:w="700" w:type="dxa"/>
            <w:gridSpan w:val="3"/>
            <w:vAlign w:val="center"/>
          </w:tcPr>
          <w:p w:rsidR="00D1771C" w:rsidRPr="00E873C0" w:rsidRDefault="00D1771C" w:rsidP="007063E7">
            <w:pPr>
              <w:widowControl w:val="0"/>
              <w:autoSpaceDE w:val="0"/>
              <w:autoSpaceDN w:val="0"/>
              <w:adjustRightInd w:val="0"/>
              <w:jc w:val="center"/>
            </w:pPr>
          </w:p>
        </w:tc>
        <w:tc>
          <w:tcPr>
            <w:tcW w:w="643" w:type="dxa"/>
            <w:vAlign w:val="center"/>
          </w:tcPr>
          <w:p w:rsidR="00D1771C" w:rsidRPr="00E873C0" w:rsidRDefault="00D1771C" w:rsidP="007063E7">
            <w:pPr>
              <w:widowControl w:val="0"/>
              <w:autoSpaceDE w:val="0"/>
              <w:autoSpaceDN w:val="0"/>
              <w:adjustRightInd w:val="0"/>
              <w:jc w:val="center"/>
            </w:pPr>
          </w:p>
        </w:tc>
      </w:tr>
      <w:tr w:rsidR="00D1771C" w:rsidRPr="00E873C0" w:rsidTr="007063E7">
        <w:tblPrEx>
          <w:tblCellMar>
            <w:top w:w="102" w:type="dxa"/>
            <w:left w:w="62" w:type="dxa"/>
            <w:bottom w:w="102" w:type="dxa"/>
            <w:right w:w="62" w:type="dxa"/>
          </w:tblCellMar>
          <w:tblLook w:val="0000"/>
        </w:tblPrEx>
        <w:tc>
          <w:tcPr>
            <w:tcW w:w="1890" w:type="dxa"/>
            <w:vMerge/>
          </w:tcPr>
          <w:p w:rsidR="00D1771C" w:rsidRPr="00E873C0" w:rsidRDefault="00D1771C" w:rsidP="007063E7"/>
        </w:tc>
        <w:tc>
          <w:tcPr>
            <w:tcW w:w="1654" w:type="dxa"/>
            <w:gridSpan w:val="2"/>
          </w:tcPr>
          <w:p w:rsidR="00D1771C" w:rsidRPr="00E873C0" w:rsidRDefault="00D1771C" w:rsidP="007063E7">
            <w:pPr>
              <w:widowControl w:val="0"/>
              <w:autoSpaceDE w:val="0"/>
              <w:autoSpaceDN w:val="0"/>
              <w:adjustRightInd w:val="0"/>
            </w:pPr>
            <w:r w:rsidRPr="00E873C0">
              <w:t>областной бюджет (по согласованию)</w:t>
            </w:r>
          </w:p>
        </w:tc>
        <w:tc>
          <w:tcPr>
            <w:tcW w:w="840" w:type="dxa"/>
            <w:gridSpan w:val="3"/>
            <w:vAlign w:val="center"/>
          </w:tcPr>
          <w:p w:rsidR="00D1771C" w:rsidRPr="00E873C0" w:rsidRDefault="00D1771C" w:rsidP="007063E7">
            <w:pPr>
              <w:widowControl w:val="0"/>
              <w:autoSpaceDE w:val="0"/>
              <w:autoSpaceDN w:val="0"/>
              <w:adjustRightInd w:val="0"/>
              <w:jc w:val="center"/>
            </w:pPr>
          </w:p>
        </w:tc>
        <w:tc>
          <w:tcPr>
            <w:tcW w:w="698" w:type="dxa"/>
            <w:gridSpan w:val="3"/>
            <w:vAlign w:val="center"/>
          </w:tcPr>
          <w:p w:rsidR="00D1771C" w:rsidRPr="00E873C0" w:rsidRDefault="00D1771C" w:rsidP="007063E7">
            <w:pPr>
              <w:widowControl w:val="0"/>
              <w:autoSpaceDE w:val="0"/>
              <w:autoSpaceDN w:val="0"/>
              <w:adjustRightInd w:val="0"/>
              <w:jc w:val="center"/>
            </w:pPr>
          </w:p>
        </w:tc>
        <w:tc>
          <w:tcPr>
            <w:tcW w:w="698" w:type="dxa"/>
            <w:gridSpan w:val="3"/>
          </w:tcPr>
          <w:p w:rsidR="00D1771C" w:rsidRPr="00E873C0" w:rsidRDefault="00D1771C" w:rsidP="007063E7">
            <w:pPr>
              <w:widowControl w:val="0"/>
              <w:autoSpaceDE w:val="0"/>
              <w:autoSpaceDN w:val="0"/>
              <w:adjustRightInd w:val="0"/>
              <w:jc w:val="center"/>
            </w:pPr>
          </w:p>
        </w:tc>
        <w:tc>
          <w:tcPr>
            <w:tcW w:w="699" w:type="dxa"/>
            <w:gridSpan w:val="3"/>
          </w:tcPr>
          <w:p w:rsidR="00D1771C" w:rsidRPr="00E873C0" w:rsidRDefault="00D1771C" w:rsidP="007063E7">
            <w:pPr>
              <w:widowControl w:val="0"/>
              <w:autoSpaceDE w:val="0"/>
              <w:autoSpaceDN w:val="0"/>
              <w:adjustRightInd w:val="0"/>
              <w:jc w:val="center"/>
            </w:pPr>
          </w:p>
        </w:tc>
        <w:tc>
          <w:tcPr>
            <w:tcW w:w="699" w:type="dxa"/>
            <w:gridSpan w:val="2"/>
            <w:vAlign w:val="center"/>
          </w:tcPr>
          <w:p w:rsidR="00D1771C" w:rsidRPr="00E873C0" w:rsidRDefault="00D1771C" w:rsidP="007063E7">
            <w:pPr>
              <w:widowControl w:val="0"/>
              <w:autoSpaceDE w:val="0"/>
              <w:autoSpaceDN w:val="0"/>
              <w:adjustRightInd w:val="0"/>
              <w:jc w:val="center"/>
            </w:pPr>
          </w:p>
        </w:tc>
        <w:tc>
          <w:tcPr>
            <w:tcW w:w="699" w:type="dxa"/>
            <w:gridSpan w:val="3"/>
            <w:vAlign w:val="center"/>
          </w:tcPr>
          <w:p w:rsidR="00D1771C" w:rsidRPr="00E873C0" w:rsidRDefault="00D1771C" w:rsidP="007063E7">
            <w:pPr>
              <w:widowControl w:val="0"/>
              <w:autoSpaceDE w:val="0"/>
              <w:autoSpaceDN w:val="0"/>
              <w:adjustRightInd w:val="0"/>
              <w:jc w:val="center"/>
            </w:pPr>
          </w:p>
        </w:tc>
        <w:tc>
          <w:tcPr>
            <w:tcW w:w="637" w:type="dxa"/>
            <w:gridSpan w:val="3"/>
            <w:vAlign w:val="center"/>
          </w:tcPr>
          <w:p w:rsidR="00D1771C" w:rsidRPr="00E873C0" w:rsidRDefault="00D1771C" w:rsidP="007063E7">
            <w:pPr>
              <w:widowControl w:val="0"/>
              <w:autoSpaceDE w:val="0"/>
              <w:autoSpaceDN w:val="0"/>
              <w:adjustRightInd w:val="0"/>
              <w:jc w:val="center"/>
            </w:pPr>
          </w:p>
        </w:tc>
        <w:tc>
          <w:tcPr>
            <w:tcW w:w="700" w:type="dxa"/>
            <w:gridSpan w:val="3"/>
            <w:vAlign w:val="center"/>
          </w:tcPr>
          <w:p w:rsidR="00D1771C" w:rsidRPr="00E873C0" w:rsidRDefault="00D1771C" w:rsidP="007063E7">
            <w:pPr>
              <w:widowControl w:val="0"/>
              <w:autoSpaceDE w:val="0"/>
              <w:autoSpaceDN w:val="0"/>
              <w:adjustRightInd w:val="0"/>
              <w:jc w:val="center"/>
            </w:pPr>
          </w:p>
        </w:tc>
        <w:tc>
          <w:tcPr>
            <w:tcW w:w="643" w:type="dxa"/>
            <w:vAlign w:val="center"/>
          </w:tcPr>
          <w:p w:rsidR="00D1771C" w:rsidRPr="00E873C0" w:rsidRDefault="00D1771C" w:rsidP="007063E7">
            <w:pPr>
              <w:widowControl w:val="0"/>
              <w:autoSpaceDE w:val="0"/>
              <w:autoSpaceDN w:val="0"/>
              <w:adjustRightInd w:val="0"/>
              <w:jc w:val="center"/>
            </w:pPr>
          </w:p>
        </w:tc>
      </w:tr>
      <w:tr w:rsidR="00D1771C" w:rsidRPr="00E873C0" w:rsidTr="007063E7">
        <w:tblPrEx>
          <w:tblCellMar>
            <w:top w:w="102" w:type="dxa"/>
            <w:left w:w="62" w:type="dxa"/>
            <w:bottom w:w="102" w:type="dxa"/>
            <w:right w:w="62" w:type="dxa"/>
          </w:tblCellMar>
          <w:tblLook w:val="0000"/>
        </w:tblPrEx>
        <w:tc>
          <w:tcPr>
            <w:tcW w:w="1890" w:type="dxa"/>
            <w:vMerge/>
          </w:tcPr>
          <w:p w:rsidR="00D1771C" w:rsidRPr="00E873C0" w:rsidRDefault="00D1771C" w:rsidP="007063E7"/>
        </w:tc>
        <w:tc>
          <w:tcPr>
            <w:tcW w:w="1654" w:type="dxa"/>
            <w:gridSpan w:val="2"/>
          </w:tcPr>
          <w:p w:rsidR="00D1771C" w:rsidRPr="00E873C0" w:rsidRDefault="00D1771C" w:rsidP="007063E7">
            <w:pPr>
              <w:widowControl w:val="0"/>
              <w:autoSpaceDE w:val="0"/>
              <w:autoSpaceDN w:val="0"/>
              <w:adjustRightInd w:val="0"/>
            </w:pPr>
            <w:r w:rsidRPr="00E873C0">
              <w:t>районный бюджет</w:t>
            </w:r>
          </w:p>
        </w:tc>
        <w:tc>
          <w:tcPr>
            <w:tcW w:w="840" w:type="dxa"/>
            <w:gridSpan w:val="3"/>
            <w:vAlign w:val="center"/>
          </w:tcPr>
          <w:p w:rsidR="00D1771C" w:rsidRPr="00E873C0" w:rsidRDefault="00D1771C" w:rsidP="007063E7">
            <w:pPr>
              <w:widowControl w:val="0"/>
              <w:autoSpaceDE w:val="0"/>
              <w:autoSpaceDN w:val="0"/>
              <w:adjustRightInd w:val="0"/>
              <w:jc w:val="center"/>
              <w:rPr>
                <w:spacing w:val="-10"/>
              </w:rPr>
            </w:pPr>
            <w:r>
              <w:rPr>
                <w:spacing w:val="-10"/>
              </w:rPr>
              <w:t>703</w:t>
            </w:r>
            <w:r w:rsidRPr="00E873C0">
              <w:rPr>
                <w:spacing w:val="-10"/>
              </w:rPr>
              <w:t>,484</w:t>
            </w:r>
          </w:p>
        </w:tc>
        <w:tc>
          <w:tcPr>
            <w:tcW w:w="698" w:type="dxa"/>
            <w:gridSpan w:val="3"/>
            <w:vAlign w:val="center"/>
          </w:tcPr>
          <w:p w:rsidR="00D1771C" w:rsidRPr="00E873C0" w:rsidRDefault="00D1771C" w:rsidP="007063E7">
            <w:pPr>
              <w:widowControl w:val="0"/>
              <w:autoSpaceDE w:val="0"/>
              <w:autoSpaceDN w:val="0"/>
              <w:adjustRightInd w:val="0"/>
              <w:jc w:val="center"/>
            </w:pPr>
            <w:r w:rsidRPr="00E873C0">
              <w:t>32</w:t>
            </w:r>
          </w:p>
        </w:tc>
        <w:tc>
          <w:tcPr>
            <w:tcW w:w="698" w:type="dxa"/>
            <w:gridSpan w:val="3"/>
          </w:tcPr>
          <w:p w:rsidR="00D1771C" w:rsidRPr="00E873C0" w:rsidRDefault="00D1771C" w:rsidP="007063E7">
            <w:pPr>
              <w:widowControl w:val="0"/>
              <w:autoSpaceDE w:val="0"/>
              <w:autoSpaceDN w:val="0"/>
              <w:adjustRightInd w:val="0"/>
              <w:jc w:val="center"/>
            </w:pPr>
            <w:r w:rsidRPr="00E873C0">
              <w:t>195,484</w:t>
            </w:r>
          </w:p>
        </w:tc>
        <w:tc>
          <w:tcPr>
            <w:tcW w:w="699" w:type="dxa"/>
            <w:gridSpan w:val="3"/>
            <w:vAlign w:val="center"/>
          </w:tcPr>
          <w:p w:rsidR="00D1771C" w:rsidRPr="00E873C0" w:rsidRDefault="00D1771C" w:rsidP="007063E7">
            <w:pPr>
              <w:widowControl w:val="0"/>
              <w:autoSpaceDE w:val="0"/>
              <w:autoSpaceDN w:val="0"/>
              <w:adjustRightInd w:val="0"/>
              <w:jc w:val="center"/>
            </w:pPr>
            <w:r w:rsidRPr="00E873C0">
              <w:t>0</w:t>
            </w:r>
          </w:p>
        </w:tc>
        <w:tc>
          <w:tcPr>
            <w:tcW w:w="699" w:type="dxa"/>
            <w:gridSpan w:val="2"/>
            <w:vAlign w:val="center"/>
          </w:tcPr>
          <w:p w:rsidR="00D1771C" w:rsidRPr="00E873C0" w:rsidRDefault="00D1771C" w:rsidP="007063E7">
            <w:pPr>
              <w:widowControl w:val="0"/>
              <w:autoSpaceDE w:val="0"/>
              <w:autoSpaceDN w:val="0"/>
              <w:adjustRightInd w:val="0"/>
              <w:jc w:val="center"/>
            </w:pPr>
            <w:r w:rsidRPr="00E873C0">
              <w:t>44</w:t>
            </w:r>
          </w:p>
        </w:tc>
        <w:tc>
          <w:tcPr>
            <w:tcW w:w="699" w:type="dxa"/>
            <w:gridSpan w:val="3"/>
            <w:vAlign w:val="center"/>
          </w:tcPr>
          <w:p w:rsidR="00D1771C" w:rsidRPr="00E873C0" w:rsidRDefault="00D1771C" w:rsidP="007063E7">
            <w:pPr>
              <w:widowControl w:val="0"/>
              <w:autoSpaceDE w:val="0"/>
              <w:autoSpaceDN w:val="0"/>
              <w:adjustRightInd w:val="0"/>
              <w:jc w:val="center"/>
            </w:pPr>
            <w:r w:rsidRPr="00E873C0">
              <w:t>44</w:t>
            </w:r>
          </w:p>
        </w:tc>
        <w:tc>
          <w:tcPr>
            <w:tcW w:w="637" w:type="dxa"/>
            <w:gridSpan w:val="3"/>
            <w:vAlign w:val="center"/>
          </w:tcPr>
          <w:p w:rsidR="00D1771C" w:rsidRPr="00E873C0" w:rsidRDefault="00D1771C" w:rsidP="007063E7">
            <w:pPr>
              <w:widowControl w:val="0"/>
              <w:autoSpaceDE w:val="0"/>
              <w:autoSpaceDN w:val="0"/>
              <w:adjustRightInd w:val="0"/>
              <w:jc w:val="center"/>
            </w:pPr>
            <w:r w:rsidRPr="00E873C0">
              <w:t>52</w:t>
            </w:r>
          </w:p>
        </w:tc>
        <w:tc>
          <w:tcPr>
            <w:tcW w:w="700" w:type="dxa"/>
            <w:gridSpan w:val="3"/>
            <w:vAlign w:val="center"/>
          </w:tcPr>
          <w:p w:rsidR="00D1771C" w:rsidRPr="00E873C0" w:rsidRDefault="00D1771C" w:rsidP="007063E7">
            <w:pPr>
              <w:widowControl w:val="0"/>
              <w:autoSpaceDE w:val="0"/>
              <w:autoSpaceDN w:val="0"/>
              <w:adjustRightInd w:val="0"/>
              <w:jc w:val="center"/>
            </w:pPr>
            <w:r>
              <w:t>48</w:t>
            </w:r>
          </w:p>
        </w:tc>
        <w:tc>
          <w:tcPr>
            <w:tcW w:w="643" w:type="dxa"/>
            <w:vAlign w:val="center"/>
          </w:tcPr>
          <w:p w:rsidR="00D1771C" w:rsidRPr="00E873C0" w:rsidRDefault="00D1771C" w:rsidP="007063E7">
            <w:pPr>
              <w:widowControl w:val="0"/>
              <w:autoSpaceDE w:val="0"/>
              <w:autoSpaceDN w:val="0"/>
              <w:adjustRightInd w:val="0"/>
              <w:jc w:val="center"/>
            </w:pPr>
            <w:r w:rsidRPr="00E873C0">
              <w:t>288</w:t>
            </w:r>
          </w:p>
        </w:tc>
      </w:tr>
      <w:tr w:rsidR="00D1771C" w:rsidRPr="00E873C0" w:rsidTr="007063E7">
        <w:tblPrEx>
          <w:tblCellMar>
            <w:top w:w="102" w:type="dxa"/>
            <w:left w:w="62" w:type="dxa"/>
            <w:bottom w:w="102" w:type="dxa"/>
            <w:right w:w="62" w:type="dxa"/>
          </w:tblCellMar>
          <w:tblLook w:val="0000"/>
        </w:tblPrEx>
        <w:tc>
          <w:tcPr>
            <w:tcW w:w="1890" w:type="dxa"/>
            <w:vMerge/>
          </w:tcPr>
          <w:p w:rsidR="00D1771C" w:rsidRPr="00E873C0" w:rsidRDefault="00D1771C" w:rsidP="007063E7"/>
        </w:tc>
        <w:tc>
          <w:tcPr>
            <w:tcW w:w="1654" w:type="dxa"/>
            <w:gridSpan w:val="2"/>
          </w:tcPr>
          <w:p w:rsidR="00D1771C" w:rsidRPr="00E873C0" w:rsidRDefault="00D1771C" w:rsidP="007063E7">
            <w:pPr>
              <w:widowControl w:val="0"/>
              <w:autoSpaceDE w:val="0"/>
              <w:autoSpaceDN w:val="0"/>
              <w:adjustRightInd w:val="0"/>
            </w:pPr>
            <w:r w:rsidRPr="00E873C0">
              <w:t>бюджеты поселений (по согласованию)</w:t>
            </w:r>
          </w:p>
        </w:tc>
        <w:tc>
          <w:tcPr>
            <w:tcW w:w="840" w:type="dxa"/>
            <w:gridSpan w:val="3"/>
            <w:vAlign w:val="center"/>
          </w:tcPr>
          <w:p w:rsidR="00D1771C" w:rsidRPr="00E873C0" w:rsidRDefault="00D1771C" w:rsidP="007063E7">
            <w:pPr>
              <w:widowControl w:val="0"/>
              <w:autoSpaceDE w:val="0"/>
              <w:autoSpaceDN w:val="0"/>
              <w:adjustRightInd w:val="0"/>
              <w:jc w:val="center"/>
              <w:rPr>
                <w:spacing w:val="-10"/>
              </w:rPr>
            </w:pPr>
          </w:p>
        </w:tc>
        <w:tc>
          <w:tcPr>
            <w:tcW w:w="698" w:type="dxa"/>
            <w:gridSpan w:val="3"/>
            <w:vAlign w:val="center"/>
          </w:tcPr>
          <w:p w:rsidR="00D1771C" w:rsidRPr="00E873C0" w:rsidRDefault="00D1771C" w:rsidP="007063E7">
            <w:pPr>
              <w:widowControl w:val="0"/>
              <w:autoSpaceDE w:val="0"/>
              <w:autoSpaceDN w:val="0"/>
              <w:adjustRightInd w:val="0"/>
              <w:jc w:val="center"/>
            </w:pPr>
          </w:p>
        </w:tc>
        <w:tc>
          <w:tcPr>
            <w:tcW w:w="698" w:type="dxa"/>
            <w:gridSpan w:val="3"/>
          </w:tcPr>
          <w:p w:rsidR="00D1771C" w:rsidRPr="00E873C0" w:rsidRDefault="00D1771C" w:rsidP="007063E7">
            <w:pPr>
              <w:widowControl w:val="0"/>
              <w:autoSpaceDE w:val="0"/>
              <w:autoSpaceDN w:val="0"/>
              <w:adjustRightInd w:val="0"/>
              <w:jc w:val="center"/>
            </w:pPr>
          </w:p>
        </w:tc>
        <w:tc>
          <w:tcPr>
            <w:tcW w:w="699" w:type="dxa"/>
            <w:gridSpan w:val="3"/>
          </w:tcPr>
          <w:p w:rsidR="00D1771C" w:rsidRPr="00E873C0" w:rsidRDefault="00D1771C" w:rsidP="007063E7">
            <w:pPr>
              <w:widowControl w:val="0"/>
              <w:autoSpaceDE w:val="0"/>
              <w:autoSpaceDN w:val="0"/>
              <w:adjustRightInd w:val="0"/>
              <w:jc w:val="center"/>
            </w:pPr>
          </w:p>
        </w:tc>
        <w:tc>
          <w:tcPr>
            <w:tcW w:w="699" w:type="dxa"/>
            <w:gridSpan w:val="2"/>
            <w:vAlign w:val="center"/>
          </w:tcPr>
          <w:p w:rsidR="00D1771C" w:rsidRPr="00E873C0" w:rsidRDefault="00D1771C" w:rsidP="007063E7">
            <w:pPr>
              <w:widowControl w:val="0"/>
              <w:autoSpaceDE w:val="0"/>
              <w:autoSpaceDN w:val="0"/>
              <w:adjustRightInd w:val="0"/>
              <w:jc w:val="center"/>
            </w:pPr>
          </w:p>
        </w:tc>
        <w:tc>
          <w:tcPr>
            <w:tcW w:w="699" w:type="dxa"/>
            <w:gridSpan w:val="3"/>
            <w:vAlign w:val="center"/>
          </w:tcPr>
          <w:p w:rsidR="00D1771C" w:rsidRPr="00E873C0" w:rsidRDefault="00D1771C" w:rsidP="007063E7">
            <w:pPr>
              <w:widowControl w:val="0"/>
              <w:autoSpaceDE w:val="0"/>
              <w:autoSpaceDN w:val="0"/>
              <w:adjustRightInd w:val="0"/>
              <w:jc w:val="center"/>
            </w:pPr>
          </w:p>
        </w:tc>
        <w:tc>
          <w:tcPr>
            <w:tcW w:w="637" w:type="dxa"/>
            <w:gridSpan w:val="3"/>
            <w:vAlign w:val="center"/>
          </w:tcPr>
          <w:p w:rsidR="00D1771C" w:rsidRPr="00E873C0" w:rsidRDefault="00D1771C" w:rsidP="007063E7">
            <w:pPr>
              <w:widowControl w:val="0"/>
              <w:autoSpaceDE w:val="0"/>
              <w:autoSpaceDN w:val="0"/>
              <w:adjustRightInd w:val="0"/>
              <w:jc w:val="center"/>
            </w:pPr>
          </w:p>
        </w:tc>
        <w:tc>
          <w:tcPr>
            <w:tcW w:w="700" w:type="dxa"/>
            <w:gridSpan w:val="3"/>
            <w:vAlign w:val="center"/>
          </w:tcPr>
          <w:p w:rsidR="00D1771C" w:rsidRPr="00E873C0" w:rsidRDefault="00D1771C" w:rsidP="007063E7">
            <w:pPr>
              <w:widowControl w:val="0"/>
              <w:autoSpaceDE w:val="0"/>
              <w:autoSpaceDN w:val="0"/>
              <w:adjustRightInd w:val="0"/>
              <w:jc w:val="center"/>
            </w:pPr>
          </w:p>
        </w:tc>
        <w:tc>
          <w:tcPr>
            <w:tcW w:w="643" w:type="dxa"/>
            <w:vAlign w:val="center"/>
          </w:tcPr>
          <w:p w:rsidR="00D1771C" w:rsidRPr="00E873C0" w:rsidRDefault="00D1771C" w:rsidP="007063E7">
            <w:pPr>
              <w:widowControl w:val="0"/>
              <w:autoSpaceDE w:val="0"/>
              <w:autoSpaceDN w:val="0"/>
              <w:adjustRightInd w:val="0"/>
              <w:jc w:val="center"/>
            </w:pPr>
          </w:p>
        </w:tc>
      </w:tr>
      <w:tr w:rsidR="00D1771C" w:rsidRPr="00E873C0" w:rsidTr="007063E7">
        <w:tblPrEx>
          <w:tblCellMar>
            <w:top w:w="102" w:type="dxa"/>
            <w:left w:w="62" w:type="dxa"/>
            <w:bottom w:w="102" w:type="dxa"/>
            <w:right w:w="62" w:type="dxa"/>
          </w:tblCellMar>
          <w:tblLook w:val="0000"/>
        </w:tblPrEx>
        <w:tc>
          <w:tcPr>
            <w:tcW w:w="1890" w:type="dxa"/>
            <w:vMerge/>
          </w:tcPr>
          <w:p w:rsidR="00D1771C" w:rsidRPr="00E873C0" w:rsidRDefault="00D1771C" w:rsidP="007063E7"/>
        </w:tc>
        <w:tc>
          <w:tcPr>
            <w:tcW w:w="1654" w:type="dxa"/>
            <w:gridSpan w:val="2"/>
          </w:tcPr>
          <w:p w:rsidR="00D1771C" w:rsidRPr="00E873C0" w:rsidRDefault="00D1771C" w:rsidP="007063E7">
            <w:pPr>
              <w:widowControl w:val="0"/>
              <w:autoSpaceDE w:val="0"/>
              <w:autoSpaceDN w:val="0"/>
              <w:adjustRightInd w:val="0"/>
            </w:pPr>
            <w:r w:rsidRPr="00E873C0">
              <w:t>внебюджетные источники (по согласованию)</w:t>
            </w:r>
          </w:p>
        </w:tc>
        <w:tc>
          <w:tcPr>
            <w:tcW w:w="840" w:type="dxa"/>
            <w:gridSpan w:val="3"/>
            <w:vAlign w:val="center"/>
          </w:tcPr>
          <w:p w:rsidR="00D1771C" w:rsidRPr="00E873C0" w:rsidRDefault="00D1771C" w:rsidP="007063E7">
            <w:pPr>
              <w:widowControl w:val="0"/>
              <w:autoSpaceDE w:val="0"/>
              <w:autoSpaceDN w:val="0"/>
              <w:adjustRightInd w:val="0"/>
              <w:jc w:val="center"/>
              <w:rPr>
                <w:spacing w:val="-10"/>
              </w:rPr>
            </w:pPr>
          </w:p>
        </w:tc>
        <w:tc>
          <w:tcPr>
            <w:tcW w:w="698" w:type="dxa"/>
            <w:gridSpan w:val="3"/>
            <w:vAlign w:val="center"/>
          </w:tcPr>
          <w:p w:rsidR="00D1771C" w:rsidRPr="00E873C0" w:rsidRDefault="00D1771C" w:rsidP="007063E7">
            <w:pPr>
              <w:widowControl w:val="0"/>
              <w:autoSpaceDE w:val="0"/>
              <w:autoSpaceDN w:val="0"/>
              <w:adjustRightInd w:val="0"/>
              <w:jc w:val="center"/>
            </w:pPr>
          </w:p>
        </w:tc>
        <w:tc>
          <w:tcPr>
            <w:tcW w:w="698" w:type="dxa"/>
            <w:gridSpan w:val="3"/>
          </w:tcPr>
          <w:p w:rsidR="00D1771C" w:rsidRPr="00E873C0" w:rsidRDefault="00D1771C" w:rsidP="007063E7">
            <w:pPr>
              <w:widowControl w:val="0"/>
              <w:autoSpaceDE w:val="0"/>
              <w:autoSpaceDN w:val="0"/>
              <w:adjustRightInd w:val="0"/>
              <w:jc w:val="center"/>
            </w:pPr>
          </w:p>
        </w:tc>
        <w:tc>
          <w:tcPr>
            <w:tcW w:w="699" w:type="dxa"/>
            <w:gridSpan w:val="3"/>
          </w:tcPr>
          <w:p w:rsidR="00D1771C" w:rsidRPr="00E873C0" w:rsidRDefault="00D1771C" w:rsidP="007063E7">
            <w:pPr>
              <w:widowControl w:val="0"/>
              <w:autoSpaceDE w:val="0"/>
              <w:autoSpaceDN w:val="0"/>
              <w:adjustRightInd w:val="0"/>
              <w:jc w:val="center"/>
            </w:pPr>
          </w:p>
        </w:tc>
        <w:tc>
          <w:tcPr>
            <w:tcW w:w="699" w:type="dxa"/>
            <w:gridSpan w:val="2"/>
            <w:vAlign w:val="center"/>
          </w:tcPr>
          <w:p w:rsidR="00D1771C" w:rsidRPr="00E873C0" w:rsidRDefault="00D1771C" w:rsidP="007063E7">
            <w:pPr>
              <w:widowControl w:val="0"/>
              <w:autoSpaceDE w:val="0"/>
              <w:autoSpaceDN w:val="0"/>
              <w:adjustRightInd w:val="0"/>
              <w:jc w:val="center"/>
            </w:pPr>
          </w:p>
        </w:tc>
        <w:tc>
          <w:tcPr>
            <w:tcW w:w="699" w:type="dxa"/>
            <w:gridSpan w:val="3"/>
            <w:vAlign w:val="center"/>
          </w:tcPr>
          <w:p w:rsidR="00D1771C" w:rsidRPr="00E873C0" w:rsidRDefault="00D1771C" w:rsidP="007063E7">
            <w:pPr>
              <w:widowControl w:val="0"/>
              <w:autoSpaceDE w:val="0"/>
              <w:autoSpaceDN w:val="0"/>
              <w:adjustRightInd w:val="0"/>
              <w:jc w:val="center"/>
            </w:pPr>
          </w:p>
        </w:tc>
        <w:tc>
          <w:tcPr>
            <w:tcW w:w="637" w:type="dxa"/>
            <w:gridSpan w:val="3"/>
            <w:vAlign w:val="center"/>
          </w:tcPr>
          <w:p w:rsidR="00D1771C" w:rsidRPr="00E873C0" w:rsidRDefault="00D1771C" w:rsidP="007063E7">
            <w:pPr>
              <w:widowControl w:val="0"/>
              <w:autoSpaceDE w:val="0"/>
              <w:autoSpaceDN w:val="0"/>
              <w:adjustRightInd w:val="0"/>
              <w:jc w:val="center"/>
            </w:pPr>
          </w:p>
        </w:tc>
        <w:tc>
          <w:tcPr>
            <w:tcW w:w="700" w:type="dxa"/>
            <w:gridSpan w:val="3"/>
            <w:vAlign w:val="center"/>
          </w:tcPr>
          <w:p w:rsidR="00D1771C" w:rsidRPr="00E873C0" w:rsidRDefault="00D1771C" w:rsidP="007063E7">
            <w:pPr>
              <w:widowControl w:val="0"/>
              <w:autoSpaceDE w:val="0"/>
              <w:autoSpaceDN w:val="0"/>
              <w:adjustRightInd w:val="0"/>
              <w:jc w:val="center"/>
            </w:pPr>
          </w:p>
        </w:tc>
        <w:tc>
          <w:tcPr>
            <w:tcW w:w="643" w:type="dxa"/>
            <w:vAlign w:val="center"/>
          </w:tcPr>
          <w:p w:rsidR="00D1771C" w:rsidRPr="00E873C0" w:rsidRDefault="00D1771C" w:rsidP="007063E7">
            <w:pPr>
              <w:widowControl w:val="0"/>
              <w:autoSpaceDE w:val="0"/>
              <w:autoSpaceDN w:val="0"/>
              <w:adjustRightInd w:val="0"/>
              <w:jc w:val="center"/>
            </w:pPr>
          </w:p>
        </w:tc>
      </w:tr>
      <w:tr w:rsidR="00D1771C" w:rsidRPr="00E873C0" w:rsidTr="007063E7">
        <w:tblPrEx>
          <w:tblCellMar>
            <w:top w:w="102" w:type="dxa"/>
            <w:left w:w="62" w:type="dxa"/>
            <w:bottom w:w="102" w:type="dxa"/>
            <w:right w:w="62" w:type="dxa"/>
          </w:tblCellMar>
          <w:tblLook w:val="0000"/>
        </w:tblPrEx>
        <w:tc>
          <w:tcPr>
            <w:tcW w:w="1890" w:type="dxa"/>
            <w:vMerge/>
            <w:tcBorders>
              <w:bottom w:val="nil"/>
            </w:tcBorders>
          </w:tcPr>
          <w:p w:rsidR="00D1771C" w:rsidRPr="00E873C0" w:rsidRDefault="00D1771C" w:rsidP="007063E7"/>
        </w:tc>
        <w:tc>
          <w:tcPr>
            <w:tcW w:w="1654" w:type="dxa"/>
            <w:gridSpan w:val="2"/>
            <w:tcBorders>
              <w:bottom w:val="nil"/>
            </w:tcBorders>
          </w:tcPr>
          <w:p w:rsidR="00D1771C" w:rsidRPr="00E873C0" w:rsidRDefault="00D1771C" w:rsidP="007063E7">
            <w:pPr>
              <w:widowControl w:val="0"/>
              <w:autoSpaceDE w:val="0"/>
              <w:autoSpaceDN w:val="0"/>
              <w:adjustRightInd w:val="0"/>
            </w:pPr>
            <w:r w:rsidRPr="00E873C0">
              <w:t>всего по источникам</w:t>
            </w:r>
          </w:p>
        </w:tc>
        <w:tc>
          <w:tcPr>
            <w:tcW w:w="840" w:type="dxa"/>
            <w:gridSpan w:val="3"/>
            <w:tcBorders>
              <w:bottom w:val="nil"/>
            </w:tcBorders>
            <w:vAlign w:val="center"/>
          </w:tcPr>
          <w:p w:rsidR="00D1771C" w:rsidRPr="00E873C0" w:rsidRDefault="00D1771C" w:rsidP="007063E7">
            <w:pPr>
              <w:widowControl w:val="0"/>
              <w:autoSpaceDE w:val="0"/>
              <w:autoSpaceDN w:val="0"/>
              <w:adjustRightInd w:val="0"/>
              <w:jc w:val="center"/>
              <w:rPr>
                <w:spacing w:val="-10"/>
              </w:rPr>
            </w:pPr>
            <w:r>
              <w:rPr>
                <w:spacing w:val="-10"/>
              </w:rPr>
              <w:t>703</w:t>
            </w:r>
            <w:r w:rsidRPr="00E873C0">
              <w:rPr>
                <w:spacing w:val="-10"/>
              </w:rPr>
              <w:t>,484</w:t>
            </w:r>
          </w:p>
        </w:tc>
        <w:tc>
          <w:tcPr>
            <w:tcW w:w="698"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32</w:t>
            </w:r>
          </w:p>
        </w:tc>
        <w:tc>
          <w:tcPr>
            <w:tcW w:w="698" w:type="dxa"/>
            <w:gridSpan w:val="3"/>
            <w:tcBorders>
              <w:bottom w:val="nil"/>
            </w:tcBorders>
          </w:tcPr>
          <w:p w:rsidR="00D1771C" w:rsidRPr="00E873C0" w:rsidRDefault="00D1771C" w:rsidP="007063E7">
            <w:pPr>
              <w:widowControl w:val="0"/>
              <w:autoSpaceDE w:val="0"/>
              <w:autoSpaceDN w:val="0"/>
              <w:adjustRightInd w:val="0"/>
              <w:jc w:val="center"/>
            </w:pPr>
            <w:r w:rsidRPr="00E873C0">
              <w:t>195,484</w:t>
            </w:r>
          </w:p>
        </w:tc>
        <w:tc>
          <w:tcPr>
            <w:tcW w:w="699"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0</w:t>
            </w:r>
          </w:p>
        </w:tc>
        <w:tc>
          <w:tcPr>
            <w:tcW w:w="699" w:type="dxa"/>
            <w:gridSpan w:val="2"/>
            <w:tcBorders>
              <w:bottom w:val="nil"/>
            </w:tcBorders>
            <w:vAlign w:val="center"/>
          </w:tcPr>
          <w:p w:rsidR="00D1771C" w:rsidRPr="00E873C0" w:rsidRDefault="00D1771C" w:rsidP="007063E7">
            <w:pPr>
              <w:widowControl w:val="0"/>
              <w:autoSpaceDE w:val="0"/>
              <w:autoSpaceDN w:val="0"/>
              <w:adjustRightInd w:val="0"/>
              <w:jc w:val="center"/>
            </w:pPr>
            <w:r w:rsidRPr="00E873C0">
              <w:t>44</w:t>
            </w:r>
          </w:p>
        </w:tc>
        <w:tc>
          <w:tcPr>
            <w:tcW w:w="699"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44</w:t>
            </w:r>
          </w:p>
        </w:tc>
        <w:tc>
          <w:tcPr>
            <w:tcW w:w="637" w:type="dxa"/>
            <w:gridSpan w:val="3"/>
            <w:tcBorders>
              <w:bottom w:val="nil"/>
            </w:tcBorders>
            <w:vAlign w:val="center"/>
          </w:tcPr>
          <w:p w:rsidR="00D1771C" w:rsidRPr="00E873C0" w:rsidRDefault="00D1771C" w:rsidP="007063E7">
            <w:pPr>
              <w:widowControl w:val="0"/>
              <w:autoSpaceDE w:val="0"/>
              <w:autoSpaceDN w:val="0"/>
              <w:adjustRightInd w:val="0"/>
              <w:jc w:val="center"/>
            </w:pPr>
            <w:r w:rsidRPr="00E873C0">
              <w:t>52</w:t>
            </w:r>
          </w:p>
        </w:tc>
        <w:tc>
          <w:tcPr>
            <w:tcW w:w="700" w:type="dxa"/>
            <w:gridSpan w:val="3"/>
            <w:tcBorders>
              <w:bottom w:val="nil"/>
            </w:tcBorders>
            <w:vAlign w:val="center"/>
          </w:tcPr>
          <w:p w:rsidR="00D1771C" w:rsidRPr="00E873C0" w:rsidRDefault="00D1771C" w:rsidP="007063E7">
            <w:pPr>
              <w:widowControl w:val="0"/>
              <w:autoSpaceDE w:val="0"/>
              <w:autoSpaceDN w:val="0"/>
              <w:adjustRightInd w:val="0"/>
              <w:jc w:val="center"/>
            </w:pPr>
            <w:r>
              <w:t>48</w:t>
            </w:r>
          </w:p>
        </w:tc>
        <w:tc>
          <w:tcPr>
            <w:tcW w:w="643" w:type="dxa"/>
            <w:tcBorders>
              <w:bottom w:val="nil"/>
            </w:tcBorders>
            <w:vAlign w:val="center"/>
          </w:tcPr>
          <w:p w:rsidR="00D1771C" w:rsidRPr="00E873C0" w:rsidRDefault="00D1771C" w:rsidP="007063E7">
            <w:pPr>
              <w:widowControl w:val="0"/>
              <w:autoSpaceDE w:val="0"/>
              <w:autoSpaceDN w:val="0"/>
              <w:adjustRightInd w:val="0"/>
              <w:jc w:val="center"/>
            </w:pPr>
            <w:r w:rsidRPr="00E873C0">
              <w:t>288</w:t>
            </w:r>
          </w:p>
        </w:tc>
      </w:tr>
      <w:tr w:rsidR="00D1771C" w:rsidRPr="00E873C0" w:rsidTr="007063E7">
        <w:tblPrEx>
          <w:tblCellMar>
            <w:top w:w="102" w:type="dxa"/>
            <w:left w:w="62" w:type="dxa"/>
            <w:bottom w:w="102" w:type="dxa"/>
            <w:right w:w="62" w:type="dxa"/>
          </w:tblCellMar>
          <w:tblLook w:val="0000"/>
        </w:tblPrEx>
        <w:tc>
          <w:tcPr>
            <w:tcW w:w="1890" w:type="dxa"/>
          </w:tcPr>
          <w:p w:rsidR="00D1771C" w:rsidRPr="00E873C0" w:rsidRDefault="00D1771C" w:rsidP="007063E7">
            <w:pPr>
              <w:widowControl w:val="0"/>
              <w:autoSpaceDE w:val="0"/>
              <w:autoSpaceDN w:val="0"/>
              <w:adjustRightInd w:val="0"/>
            </w:pPr>
            <w:r w:rsidRPr="00E873C0">
              <w:t>Организация управления МП (подпрограммы МП) и контроль за ее реализацией</w:t>
            </w:r>
          </w:p>
        </w:tc>
        <w:tc>
          <w:tcPr>
            <w:tcW w:w="7967" w:type="dxa"/>
            <w:gridSpan w:val="26"/>
          </w:tcPr>
          <w:p w:rsidR="00D1771C" w:rsidRPr="00E873C0" w:rsidRDefault="00D1771C" w:rsidP="007063E7">
            <w:pPr>
              <w:widowControl w:val="0"/>
              <w:autoSpaceDE w:val="0"/>
              <w:autoSpaceDN w:val="0"/>
              <w:adjustRightInd w:val="0"/>
            </w:pPr>
            <w:r w:rsidRPr="00E873C0">
              <w:t>Реализацию МП (подпрограммы МП) осуществляет заказчик МП. Общий контроль за реализацией МП осуществляет куратор МП. Текущий контроль и мониторинг реализации МП осуществляют заказчик МП, исполнители МП</w:t>
            </w:r>
          </w:p>
        </w:tc>
      </w:tr>
    </w:tbl>
    <w:p w:rsidR="001B670C" w:rsidRPr="00916B40" w:rsidRDefault="001B670C" w:rsidP="001B670C">
      <w:pPr>
        <w:tabs>
          <w:tab w:val="left" w:pos="1200"/>
        </w:tabs>
      </w:pPr>
      <w:r w:rsidRPr="00916B40">
        <w:rPr>
          <w:b/>
        </w:rPr>
        <w:t xml:space="preserve">* - </w:t>
      </w:r>
      <w:r w:rsidRPr="00916B40">
        <w:t>сумма финансирования уточняется при принятии бюджета на очередной финансовый год</w:t>
      </w:r>
    </w:p>
    <w:p w:rsidR="001B670C" w:rsidRPr="00916B40" w:rsidRDefault="001B670C" w:rsidP="001B670C">
      <w:pPr>
        <w:spacing w:line="276" w:lineRule="auto"/>
        <w:jc w:val="center"/>
      </w:pPr>
    </w:p>
    <w:p w:rsidR="001B670C" w:rsidRPr="00916B40" w:rsidRDefault="001B670C" w:rsidP="001B670C">
      <w:pPr>
        <w:widowControl w:val="0"/>
        <w:numPr>
          <w:ilvl w:val="0"/>
          <w:numId w:val="10"/>
        </w:numPr>
        <w:ind w:left="0"/>
        <w:jc w:val="center"/>
      </w:pPr>
      <w:r>
        <w:t>СОДЕРЖАНИЕ ПРОБЛЕМЫ И ОБОСНОВАНИЕ НЕОБХОДИМОСТИ ЕЕ РЕШЕНИЯ</w:t>
      </w:r>
    </w:p>
    <w:p w:rsidR="001B670C" w:rsidRPr="00916B40" w:rsidRDefault="001B670C" w:rsidP="001B670C">
      <w:pPr>
        <w:spacing w:line="276" w:lineRule="auto"/>
        <w:jc w:val="both"/>
        <w:rPr>
          <w:b/>
        </w:rPr>
      </w:pPr>
    </w:p>
    <w:p w:rsidR="001B670C" w:rsidRPr="00916B40" w:rsidRDefault="001B670C" w:rsidP="001B670C">
      <w:pPr>
        <w:ind w:firstLine="708"/>
        <w:jc w:val="both"/>
        <w:rPr>
          <w:shd w:val="clear" w:color="auto" w:fill="FFFFFF"/>
        </w:rPr>
      </w:pPr>
      <w:r w:rsidRPr="00916B40">
        <w:rPr>
          <w:shd w:val="clear" w:color="auto" w:fill="FFFFFF"/>
        </w:rPr>
        <w:t>Разработка Программы обусловлена кадровыми проблемами, возникшими на предприятиях агропромышленного комплекса, образования, здравоохранения, культуры, расположенных на территории Кривошеинского муниципального района и необходимостью решения задач по привлечению и закреплению специалистов для работы в них.</w:t>
      </w:r>
    </w:p>
    <w:p w:rsidR="001B670C" w:rsidRPr="00916B40" w:rsidRDefault="001B670C" w:rsidP="001B670C">
      <w:pPr>
        <w:ind w:firstLine="708"/>
        <w:jc w:val="both"/>
      </w:pPr>
      <w:r w:rsidRPr="00916B40">
        <w:t>Программа «Поддержка специалистов предприятий агропромышленного комплекса и социальной сферы Кривошеинского района» (далее именуемая - Программа) разработана для осуществления поддержки и привлечения специалистов предприятий агропромышленного комплекса и социальной сферы (здравоохранение, образование, культура), вновь прибывающих и (или) впервые принятых на работу в учреждения агропромышленного комплекса и социальной сферы (здравоохранение, образование, культура), путём временного найма жилых помещений и получающих компенсацию расходов по найму жилых помещений.</w:t>
      </w:r>
    </w:p>
    <w:p w:rsidR="001B670C" w:rsidRPr="00916B40" w:rsidRDefault="001B670C" w:rsidP="001B670C">
      <w:pPr>
        <w:ind w:firstLine="360"/>
        <w:jc w:val="both"/>
      </w:pPr>
      <w:r w:rsidRPr="00916B40">
        <w:t>Муниципальное образование Кривошеинский район, имея перспективы развития экономики, должен развиваться гармонично и всесторонне, комплексно. Должен стать местом для комфортного проживания человека.</w:t>
      </w:r>
    </w:p>
    <w:p w:rsidR="001B670C" w:rsidRPr="00AA648A" w:rsidRDefault="001B670C" w:rsidP="001B670C">
      <w:pPr>
        <w:spacing w:line="276" w:lineRule="auto"/>
      </w:pPr>
    </w:p>
    <w:p w:rsidR="001B670C" w:rsidRPr="00916B40" w:rsidRDefault="001B670C" w:rsidP="001B670C">
      <w:pPr>
        <w:ind w:firstLine="708"/>
        <w:jc w:val="both"/>
      </w:pPr>
      <w:r w:rsidRPr="00916B40">
        <w:t>Образование</w:t>
      </w:r>
    </w:p>
    <w:p w:rsidR="001B670C" w:rsidRPr="00916B40" w:rsidRDefault="001B670C" w:rsidP="001B670C">
      <w:pPr>
        <w:jc w:val="both"/>
      </w:pPr>
    </w:p>
    <w:p w:rsidR="001B670C" w:rsidRPr="00916B40" w:rsidRDefault="001B670C" w:rsidP="001B670C">
      <w:pPr>
        <w:ind w:firstLine="708"/>
        <w:jc w:val="both"/>
      </w:pPr>
      <w:r w:rsidRPr="00916B40">
        <w:t xml:space="preserve">Стратегия социально-экономического развития муниципального образования Кривошеинский район до </w:t>
      </w:r>
      <w:smartTag w:uri="urn:schemas-microsoft-com:office:smarttags" w:element="metricconverter">
        <w:smartTagPr>
          <w:attr w:name="ProductID" w:val="2030 г"/>
        </w:smartTagPr>
        <w:r w:rsidRPr="00916B40">
          <w:t>2030 г</w:t>
        </w:r>
      </w:smartTag>
      <w:r w:rsidRPr="00916B40">
        <w:t xml:space="preserve">. определяет в рамках одной из целей «повышения уровня и </w:t>
      </w:r>
      <w:r w:rsidRPr="00916B40">
        <w:lastRenderedPageBreak/>
        <w:t>качества жизни населения муниципального образования Кривошеинский район» решение важной задачи – повышение качества общего образования.</w:t>
      </w:r>
    </w:p>
    <w:p w:rsidR="001B670C" w:rsidRPr="00916B40" w:rsidRDefault="001B670C" w:rsidP="001B670C">
      <w:pPr>
        <w:ind w:firstLine="708"/>
        <w:jc w:val="both"/>
      </w:pPr>
      <w:r w:rsidRPr="00916B40">
        <w:t>Поскольку, одной из основных проблем в области образования является старение педагогических кадров, для решения выделенной задачи необходимо обеспечение системы общего и дополнительного образования детей управленческими и педагогическими кадрами.</w:t>
      </w:r>
    </w:p>
    <w:p w:rsidR="001B670C" w:rsidRPr="00916B40" w:rsidRDefault="001B670C" w:rsidP="001B670C">
      <w:pPr>
        <w:ind w:firstLine="708"/>
        <w:jc w:val="both"/>
      </w:pPr>
      <w:r w:rsidRPr="00916B40">
        <w:t>Общее образование в муниципалитете представлено:</w:t>
      </w:r>
    </w:p>
    <w:p w:rsidR="001B670C" w:rsidRPr="00916B40" w:rsidRDefault="001B670C" w:rsidP="001B670C">
      <w:pPr>
        <w:ind w:firstLine="708"/>
        <w:jc w:val="both"/>
      </w:pPr>
      <w:r w:rsidRPr="00916B40">
        <w:t>- 10 общеобразовательными школами, из которых 4 средних и 6 основных, а также 4 филиалами начального общего образования. Число обучающихся на 1 сентября 2016 года составило 1464  человек (в прошлом учебном году 1445 человек). При этом 47 % обучающихся от общего числа составляют школьники районного центра. В перспективе прослеживается дальнейшее увеличение числа школьников. К 2018 году прогноз составляет 1586 обучающихся.</w:t>
      </w:r>
    </w:p>
    <w:p w:rsidR="001B670C" w:rsidRPr="00916B40" w:rsidRDefault="001B670C" w:rsidP="001B670C">
      <w:pPr>
        <w:ind w:firstLine="708"/>
        <w:jc w:val="both"/>
      </w:pPr>
      <w:r w:rsidRPr="00916B40">
        <w:t>- 3 детскими дошкольными образовательными учреждениями (15 групп дошкольного образования полного дня на базе 9 школ, 3 группы дошкольного образования кратковременного пребывания при школах, которые посещают 680 детей).</w:t>
      </w:r>
    </w:p>
    <w:p w:rsidR="001B670C" w:rsidRPr="00916B40" w:rsidRDefault="001B670C" w:rsidP="001B670C">
      <w:pPr>
        <w:ind w:firstLine="708"/>
        <w:jc w:val="both"/>
      </w:pPr>
      <w:r w:rsidRPr="00916B40">
        <w:t>В направлении развития инфраструктуры образования поэтапно в рамках выделенных бюджетных ассигнований проводятся капитальные ремонты и текущие ремонты на предприятиях</w:t>
      </w:r>
      <w:r>
        <w:t>.</w:t>
      </w:r>
    </w:p>
    <w:p w:rsidR="001B670C" w:rsidRPr="00916B40" w:rsidRDefault="001B670C" w:rsidP="001B670C">
      <w:pPr>
        <w:ind w:firstLine="708"/>
        <w:jc w:val="both"/>
      </w:pPr>
      <w:r w:rsidRPr="00916B40">
        <w:t xml:space="preserve">Несмотря на преобразования в образовательных учреждениях, все же остаются не решенные проблемы в области образования, над которыми необходимо работать в ближайшие годы:  </w:t>
      </w:r>
    </w:p>
    <w:p w:rsidR="001B670C" w:rsidRPr="00916B40" w:rsidRDefault="001B670C" w:rsidP="001B670C">
      <w:pPr>
        <w:numPr>
          <w:ilvl w:val="0"/>
          <w:numId w:val="14"/>
        </w:numPr>
        <w:tabs>
          <w:tab w:val="left" w:pos="851"/>
        </w:tabs>
        <w:ind w:left="0" w:firstLine="709"/>
        <w:jc w:val="both"/>
      </w:pPr>
      <w:r w:rsidRPr="00916B40">
        <w:t>Необходимость дальнейших капитальных ремонтов зданий образовательных предприятий;</w:t>
      </w:r>
    </w:p>
    <w:p w:rsidR="001B670C" w:rsidRPr="00916B40" w:rsidRDefault="001B670C" w:rsidP="001B670C">
      <w:pPr>
        <w:numPr>
          <w:ilvl w:val="0"/>
          <w:numId w:val="14"/>
        </w:numPr>
        <w:tabs>
          <w:tab w:val="left" w:pos="851"/>
        </w:tabs>
        <w:ind w:left="0" w:firstLine="709"/>
        <w:jc w:val="both"/>
      </w:pPr>
      <w:r w:rsidRPr="00916B40">
        <w:t>Предметная перегруженность педагогов в малокомплектной школе;</w:t>
      </w:r>
    </w:p>
    <w:p w:rsidR="001B670C" w:rsidRPr="00916B40" w:rsidRDefault="001B670C" w:rsidP="001B670C">
      <w:pPr>
        <w:numPr>
          <w:ilvl w:val="0"/>
          <w:numId w:val="14"/>
        </w:numPr>
        <w:tabs>
          <w:tab w:val="left" w:pos="851"/>
        </w:tabs>
        <w:ind w:left="0" w:firstLine="709"/>
        <w:jc w:val="both"/>
      </w:pPr>
      <w:r w:rsidRPr="00916B40">
        <w:t>Недостаточность учебных площадей, процесс обучения происходит в две смены;</w:t>
      </w:r>
    </w:p>
    <w:p w:rsidR="001B670C" w:rsidRPr="00916B40" w:rsidRDefault="001B670C" w:rsidP="001B670C">
      <w:pPr>
        <w:numPr>
          <w:ilvl w:val="0"/>
          <w:numId w:val="14"/>
        </w:numPr>
        <w:tabs>
          <w:tab w:val="left" w:pos="851"/>
        </w:tabs>
        <w:ind w:left="0" w:firstLine="709"/>
        <w:jc w:val="both"/>
      </w:pPr>
      <w:r w:rsidRPr="00916B40">
        <w:t>Увеличение числа детей с ограниченными  возможностями здоровья, которые требуют индивидуального подхода в обучении;</w:t>
      </w:r>
    </w:p>
    <w:p w:rsidR="001B670C" w:rsidRPr="00916B40" w:rsidRDefault="001B670C" w:rsidP="001B670C">
      <w:pPr>
        <w:numPr>
          <w:ilvl w:val="0"/>
          <w:numId w:val="14"/>
        </w:numPr>
        <w:tabs>
          <w:tab w:val="left" w:pos="851"/>
        </w:tabs>
        <w:ind w:left="0" w:firstLine="709"/>
        <w:jc w:val="both"/>
      </w:pPr>
      <w:r w:rsidRPr="00916B40">
        <w:t>Старение педагогических кадров;</w:t>
      </w:r>
    </w:p>
    <w:p w:rsidR="001B670C" w:rsidRPr="00916B40" w:rsidRDefault="001B670C" w:rsidP="001B670C">
      <w:pPr>
        <w:numPr>
          <w:ilvl w:val="0"/>
          <w:numId w:val="14"/>
        </w:numPr>
        <w:tabs>
          <w:tab w:val="left" w:pos="851"/>
        </w:tabs>
        <w:ind w:left="0" w:firstLine="709"/>
        <w:jc w:val="both"/>
      </w:pPr>
      <w:r w:rsidRPr="00916B40">
        <w:t>Отсутствие технических специалистов в образовательных учреждениях;</w:t>
      </w:r>
    </w:p>
    <w:p w:rsidR="001B670C" w:rsidRPr="00916B40" w:rsidRDefault="001B670C" w:rsidP="001B670C">
      <w:pPr>
        <w:numPr>
          <w:ilvl w:val="0"/>
          <w:numId w:val="14"/>
        </w:numPr>
        <w:tabs>
          <w:tab w:val="left" w:pos="851"/>
        </w:tabs>
        <w:ind w:left="0" w:firstLine="709"/>
        <w:jc w:val="both"/>
      </w:pPr>
      <w:r w:rsidRPr="00916B40">
        <w:t>Недостаточно активно развивается инновационная и экспериментальная работа.</w:t>
      </w:r>
    </w:p>
    <w:p w:rsidR="001B670C" w:rsidRPr="00916B40" w:rsidRDefault="001B670C" w:rsidP="001B670C">
      <w:pPr>
        <w:jc w:val="both"/>
      </w:pPr>
      <w:r w:rsidRPr="00916B40">
        <w:t>По состоянию на 01.01.2016 года:</w:t>
      </w:r>
    </w:p>
    <w:p w:rsidR="001B670C" w:rsidRPr="00916B40" w:rsidRDefault="001B670C" w:rsidP="001B670C">
      <w:pPr>
        <w:keepNext/>
        <w:jc w:val="both"/>
        <w:outlineLvl w:val="0"/>
      </w:pPr>
      <w:r w:rsidRPr="00916B40">
        <w:t>- средний возраст учителей – 48 лет, воспитателей– 42;</w:t>
      </w:r>
    </w:p>
    <w:p w:rsidR="001B670C" w:rsidRPr="00916B40" w:rsidRDefault="001B670C" w:rsidP="001B670C">
      <w:pPr>
        <w:keepNext/>
        <w:jc w:val="both"/>
        <w:outlineLvl w:val="0"/>
        <w:rPr>
          <w:bCs/>
        </w:rPr>
      </w:pPr>
      <w:r w:rsidRPr="00916B40">
        <w:rPr>
          <w:bCs/>
        </w:rPr>
        <w:t>- доля учителей в возрасте до 30 лет – 12 человек в общей численности учителей общеобразовательных предприятий – 7 % (выросла незначительно);</w:t>
      </w:r>
    </w:p>
    <w:p w:rsidR="001B670C" w:rsidRPr="00916B40" w:rsidRDefault="001B670C" w:rsidP="001B670C">
      <w:pPr>
        <w:keepNext/>
        <w:jc w:val="both"/>
        <w:outlineLvl w:val="0"/>
      </w:pPr>
      <w:r w:rsidRPr="00916B40">
        <w:rPr>
          <w:bCs/>
        </w:rPr>
        <w:t>- укомплектованность общеобразовательных предприятий педагогическими кадрами, имеющими высшее образование – 70,8%; дошкольных – 31,63, доп. образования – 78,38</w:t>
      </w:r>
    </w:p>
    <w:p w:rsidR="001B670C" w:rsidRPr="00916B40" w:rsidRDefault="001B670C" w:rsidP="001B670C">
      <w:pPr>
        <w:keepNext/>
        <w:jc w:val="both"/>
        <w:outlineLvl w:val="0"/>
        <w:rPr>
          <w:bCs/>
        </w:rPr>
      </w:pPr>
      <w:r w:rsidRPr="00916B40">
        <w:rPr>
          <w:bCs/>
        </w:rPr>
        <w:t>- доля педагогических работников, имеющих в установленном порядке первую и высшую квалификационные категории, в общей численности педагогических работников – 61 %.</w:t>
      </w:r>
    </w:p>
    <w:p w:rsidR="001B670C" w:rsidRPr="00916B40" w:rsidRDefault="001B670C" w:rsidP="001B670C">
      <w:pPr>
        <w:spacing w:after="200" w:line="276" w:lineRule="auto"/>
        <w:contextualSpacing/>
        <w:rPr>
          <w:b/>
          <w:lang w:eastAsia="en-US"/>
        </w:rPr>
      </w:pPr>
    </w:p>
    <w:p w:rsidR="001B670C" w:rsidRPr="00916B40" w:rsidRDefault="001B670C" w:rsidP="001B670C">
      <w:pPr>
        <w:spacing w:after="200" w:line="276" w:lineRule="auto"/>
        <w:contextualSpacing/>
        <w:rPr>
          <w:lang w:eastAsia="en-US"/>
        </w:rPr>
      </w:pPr>
      <w:r w:rsidRPr="00916B40">
        <w:rPr>
          <w:lang w:eastAsia="en-US"/>
        </w:rPr>
        <w:t>Средний возраст руководителей, учителей и педагогических работников по муниципалитету: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842"/>
        <w:gridCol w:w="2127"/>
        <w:gridCol w:w="2551"/>
      </w:tblGrid>
      <w:tr w:rsidR="001B670C" w:rsidRPr="00916B40" w:rsidTr="007F6A66">
        <w:tc>
          <w:tcPr>
            <w:tcW w:w="2802" w:type="dxa"/>
          </w:tcPr>
          <w:p w:rsidR="001B670C" w:rsidRPr="00916B40" w:rsidRDefault="001B670C" w:rsidP="007F6A66">
            <w:pPr>
              <w:contextualSpacing/>
              <w:rPr>
                <w:lang w:eastAsia="en-US"/>
              </w:rPr>
            </w:pPr>
            <w:r w:rsidRPr="00916B40">
              <w:rPr>
                <w:lang w:eastAsia="en-US"/>
              </w:rPr>
              <w:t>ОУ</w:t>
            </w:r>
          </w:p>
        </w:tc>
        <w:tc>
          <w:tcPr>
            <w:tcW w:w="1842" w:type="dxa"/>
          </w:tcPr>
          <w:p w:rsidR="001B670C" w:rsidRPr="00916B40" w:rsidRDefault="001B670C" w:rsidP="007F6A66">
            <w:r w:rsidRPr="00916B40">
              <w:t xml:space="preserve">Руководители </w:t>
            </w:r>
          </w:p>
        </w:tc>
        <w:tc>
          <w:tcPr>
            <w:tcW w:w="2127" w:type="dxa"/>
          </w:tcPr>
          <w:p w:rsidR="001B670C" w:rsidRPr="00916B40" w:rsidRDefault="001B670C" w:rsidP="007F6A66">
            <w:r w:rsidRPr="00916B40">
              <w:t xml:space="preserve">Учителя </w:t>
            </w:r>
          </w:p>
        </w:tc>
        <w:tc>
          <w:tcPr>
            <w:tcW w:w="2551" w:type="dxa"/>
          </w:tcPr>
          <w:p w:rsidR="001B670C" w:rsidRPr="00916B40" w:rsidRDefault="001B670C" w:rsidP="007F6A66">
            <w:r w:rsidRPr="00916B40">
              <w:t>Пед.работники</w:t>
            </w:r>
          </w:p>
        </w:tc>
      </w:tr>
      <w:tr w:rsidR="001B670C" w:rsidRPr="00916B40" w:rsidTr="007F6A66">
        <w:tc>
          <w:tcPr>
            <w:tcW w:w="2802" w:type="dxa"/>
          </w:tcPr>
          <w:p w:rsidR="001B670C" w:rsidRPr="00916B40" w:rsidRDefault="001B670C" w:rsidP="007F6A66">
            <w:r w:rsidRPr="00916B40">
              <w:t>Школы</w:t>
            </w:r>
          </w:p>
        </w:tc>
        <w:tc>
          <w:tcPr>
            <w:tcW w:w="1842" w:type="dxa"/>
          </w:tcPr>
          <w:p w:rsidR="001B670C" w:rsidRPr="00916B40" w:rsidRDefault="001B670C" w:rsidP="007F6A66">
            <w:r w:rsidRPr="00916B40">
              <w:t>53,6</w:t>
            </w:r>
          </w:p>
        </w:tc>
        <w:tc>
          <w:tcPr>
            <w:tcW w:w="2127" w:type="dxa"/>
          </w:tcPr>
          <w:p w:rsidR="001B670C" w:rsidRPr="00916B40" w:rsidRDefault="001B670C" w:rsidP="007F6A66">
            <w:r w:rsidRPr="00916B40">
              <w:t>48,5</w:t>
            </w:r>
          </w:p>
        </w:tc>
        <w:tc>
          <w:tcPr>
            <w:tcW w:w="2551" w:type="dxa"/>
          </w:tcPr>
          <w:p w:rsidR="001B670C" w:rsidRPr="00916B40" w:rsidRDefault="001B670C" w:rsidP="007F6A66">
            <w:r w:rsidRPr="00916B40">
              <w:t>42,4</w:t>
            </w:r>
          </w:p>
        </w:tc>
      </w:tr>
      <w:tr w:rsidR="001B670C" w:rsidRPr="00916B40" w:rsidTr="007F6A66">
        <w:tc>
          <w:tcPr>
            <w:tcW w:w="2802" w:type="dxa"/>
          </w:tcPr>
          <w:p w:rsidR="001B670C" w:rsidRPr="00916B40" w:rsidRDefault="001B670C" w:rsidP="007F6A66">
            <w:r w:rsidRPr="00916B40">
              <w:t>Детские сады</w:t>
            </w:r>
          </w:p>
        </w:tc>
        <w:tc>
          <w:tcPr>
            <w:tcW w:w="1842" w:type="dxa"/>
          </w:tcPr>
          <w:p w:rsidR="001B670C" w:rsidRPr="00916B40" w:rsidRDefault="001B670C" w:rsidP="007F6A66">
            <w:r w:rsidRPr="00916B40">
              <w:t>43</w:t>
            </w:r>
          </w:p>
        </w:tc>
        <w:tc>
          <w:tcPr>
            <w:tcW w:w="2127" w:type="dxa"/>
          </w:tcPr>
          <w:p w:rsidR="001B670C" w:rsidRPr="00916B40" w:rsidRDefault="001B670C" w:rsidP="007F6A66"/>
        </w:tc>
        <w:tc>
          <w:tcPr>
            <w:tcW w:w="2551" w:type="dxa"/>
          </w:tcPr>
          <w:p w:rsidR="001B670C" w:rsidRPr="00916B40" w:rsidRDefault="001B670C" w:rsidP="007F6A66">
            <w:r w:rsidRPr="00916B40">
              <w:t>39</w:t>
            </w:r>
          </w:p>
        </w:tc>
      </w:tr>
      <w:tr w:rsidR="001B670C" w:rsidRPr="00916B40" w:rsidTr="007F6A66">
        <w:tc>
          <w:tcPr>
            <w:tcW w:w="2802" w:type="dxa"/>
          </w:tcPr>
          <w:p w:rsidR="001B670C" w:rsidRPr="00916B40" w:rsidRDefault="001B670C" w:rsidP="007F6A66">
            <w:r w:rsidRPr="00916B40">
              <w:t>Учреждения дополнительного образования</w:t>
            </w:r>
          </w:p>
        </w:tc>
        <w:tc>
          <w:tcPr>
            <w:tcW w:w="1842" w:type="dxa"/>
          </w:tcPr>
          <w:p w:rsidR="001B670C" w:rsidRPr="00916B40" w:rsidRDefault="001B670C" w:rsidP="007F6A66">
            <w:r w:rsidRPr="00916B40">
              <w:t>42</w:t>
            </w:r>
          </w:p>
        </w:tc>
        <w:tc>
          <w:tcPr>
            <w:tcW w:w="2127" w:type="dxa"/>
          </w:tcPr>
          <w:p w:rsidR="001B670C" w:rsidRPr="00916B40" w:rsidRDefault="001B670C" w:rsidP="007F6A66"/>
        </w:tc>
        <w:tc>
          <w:tcPr>
            <w:tcW w:w="2551" w:type="dxa"/>
          </w:tcPr>
          <w:p w:rsidR="001B670C" w:rsidRPr="00916B40" w:rsidRDefault="001B670C" w:rsidP="007F6A66">
            <w:r w:rsidRPr="00916B40">
              <w:t>47</w:t>
            </w:r>
          </w:p>
        </w:tc>
      </w:tr>
      <w:tr w:rsidR="001B670C" w:rsidRPr="00916B40" w:rsidTr="007F6A66">
        <w:tc>
          <w:tcPr>
            <w:tcW w:w="2802" w:type="dxa"/>
          </w:tcPr>
          <w:p w:rsidR="001B670C" w:rsidRPr="00916B40" w:rsidRDefault="001B670C" w:rsidP="007F6A66">
            <w:r w:rsidRPr="00916B40">
              <w:t>По району</w:t>
            </w:r>
          </w:p>
        </w:tc>
        <w:tc>
          <w:tcPr>
            <w:tcW w:w="1842" w:type="dxa"/>
          </w:tcPr>
          <w:p w:rsidR="001B670C" w:rsidRPr="00916B40" w:rsidRDefault="001B670C" w:rsidP="007F6A66">
            <w:r w:rsidRPr="00916B40">
              <w:t>46,2</w:t>
            </w:r>
          </w:p>
        </w:tc>
        <w:tc>
          <w:tcPr>
            <w:tcW w:w="2127" w:type="dxa"/>
          </w:tcPr>
          <w:p w:rsidR="001B670C" w:rsidRPr="00916B40" w:rsidRDefault="001B670C" w:rsidP="007F6A66">
            <w:r w:rsidRPr="00916B40">
              <w:t>48,5</w:t>
            </w:r>
          </w:p>
        </w:tc>
        <w:tc>
          <w:tcPr>
            <w:tcW w:w="2551" w:type="dxa"/>
          </w:tcPr>
          <w:p w:rsidR="001B670C" w:rsidRPr="00916B40" w:rsidRDefault="001B670C" w:rsidP="007F6A66">
            <w:r w:rsidRPr="00916B40">
              <w:t>42,8</w:t>
            </w:r>
          </w:p>
        </w:tc>
      </w:tr>
    </w:tbl>
    <w:p w:rsidR="001B670C" w:rsidRDefault="001B670C" w:rsidP="001B670C">
      <w:pPr>
        <w:jc w:val="both"/>
        <w:rPr>
          <w:b/>
          <w:color w:val="FF0000"/>
        </w:rPr>
      </w:pPr>
    </w:p>
    <w:p w:rsidR="001B670C" w:rsidRPr="00916B40" w:rsidRDefault="001B670C" w:rsidP="001B670C">
      <w:pPr>
        <w:spacing w:after="200" w:line="276" w:lineRule="auto"/>
        <w:contextualSpacing/>
        <w:rPr>
          <w:lang w:eastAsia="en-US"/>
        </w:rPr>
      </w:pPr>
      <w:r w:rsidRPr="00916B40">
        <w:rPr>
          <w:lang w:eastAsia="en-US"/>
        </w:rPr>
        <w:t xml:space="preserve">           Учителя общеобразовательных предприятий</w:t>
      </w:r>
    </w:p>
    <w:p w:rsidR="001B670C" w:rsidRPr="00916B40" w:rsidRDefault="001B670C" w:rsidP="001B670C">
      <w:pPr>
        <w:spacing w:after="200" w:line="276" w:lineRule="auto"/>
        <w:contextualSpacing/>
        <w:rPr>
          <w:lang w:eastAsia="en-US"/>
        </w:rPr>
      </w:pPr>
      <w:r w:rsidRPr="00916B40">
        <w:rPr>
          <w:lang w:eastAsia="en-US"/>
        </w:rPr>
        <w:t>По возрастным группам:</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2"/>
        <w:gridCol w:w="1614"/>
        <w:gridCol w:w="892"/>
        <w:gridCol w:w="900"/>
        <w:gridCol w:w="900"/>
        <w:gridCol w:w="896"/>
        <w:gridCol w:w="1051"/>
        <w:gridCol w:w="1062"/>
        <w:gridCol w:w="1277"/>
      </w:tblGrid>
      <w:tr w:rsidR="001B670C" w:rsidRPr="00916B40" w:rsidTr="007F6A66">
        <w:tc>
          <w:tcPr>
            <w:tcW w:w="1022" w:type="dxa"/>
          </w:tcPr>
          <w:p w:rsidR="001B670C" w:rsidRPr="00916B40" w:rsidRDefault="001B670C" w:rsidP="007F6A66">
            <w:r w:rsidRPr="00916B40">
              <w:t>ОУ</w:t>
            </w:r>
          </w:p>
        </w:tc>
        <w:tc>
          <w:tcPr>
            <w:tcW w:w="1614" w:type="dxa"/>
          </w:tcPr>
          <w:p w:rsidR="001B670C" w:rsidRPr="00916B40" w:rsidRDefault="001B670C" w:rsidP="007F6A66">
            <w:r w:rsidRPr="00916B40">
              <w:t>20-30 (включая молодых специалистов</w:t>
            </w:r>
          </w:p>
        </w:tc>
        <w:tc>
          <w:tcPr>
            <w:tcW w:w="892" w:type="dxa"/>
          </w:tcPr>
          <w:p w:rsidR="001B670C" w:rsidRPr="00916B40" w:rsidRDefault="001B670C" w:rsidP="007F6A66">
            <w:r w:rsidRPr="00916B40">
              <w:t>31-35</w:t>
            </w:r>
          </w:p>
        </w:tc>
        <w:tc>
          <w:tcPr>
            <w:tcW w:w="900" w:type="dxa"/>
          </w:tcPr>
          <w:p w:rsidR="001B670C" w:rsidRPr="00916B40" w:rsidRDefault="001B670C" w:rsidP="007F6A66">
            <w:r w:rsidRPr="00916B40">
              <w:t>36-40</w:t>
            </w:r>
          </w:p>
        </w:tc>
        <w:tc>
          <w:tcPr>
            <w:tcW w:w="900" w:type="dxa"/>
          </w:tcPr>
          <w:p w:rsidR="001B670C" w:rsidRPr="00916B40" w:rsidRDefault="001B670C" w:rsidP="007F6A66">
            <w:r w:rsidRPr="00916B40">
              <w:t>41-45</w:t>
            </w:r>
          </w:p>
        </w:tc>
        <w:tc>
          <w:tcPr>
            <w:tcW w:w="896" w:type="dxa"/>
          </w:tcPr>
          <w:p w:rsidR="001B670C" w:rsidRPr="00916B40" w:rsidRDefault="001B670C" w:rsidP="007F6A66">
            <w:r w:rsidRPr="00916B40">
              <w:t>46-50</w:t>
            </w:r>
          </w:p>
        </w:tc>
        <w:tc>
          <w:tcPr>
            <w:tcW w:w="1051" w:type="dxa"/>
          </w:tcPr>
          <w:p w:rsidR="001B670C" w:rsidRPr="00916B40" w:rsidRDefault="001B670C" w:rsidP="007F6A66">
            <w:r w:rsidRPr="00916B40">
              <w:t>51-54</w:t>
            </w:r>
          </w:p>
        </w:tc>
        <w:tc>
          <w:tcPr>
            <w:tcW w:w="1062" w:type="dxa"/>
          </w:tcPr>
          <w:p w:rsidR="001B670C" w:rsidRPr="00916B40" w:rsidRDefault="001B670C" w:rsidP="007F6A66">
            <w:r w:rsidRPr="00916B40">
              <w:t>55 лет и старше</w:t>
            </w:r>
          </w:p>
        </w:tc>
        <w:tc>
          <w:tcPr>
            <w:tcW w:w="1277" w:type="dxa"/>
          </w:tcPr>
          <w:p w:rsidR="001B670C" w:rsidRPr="00916B40" w:rsidRDefault="001B670C" w:rsidP="007F6A66">
            <w:r w:rsidRPr="00916B40">
              <w:t>итого</w:t>
            </w:r>
          </w:p>
        </w:tc>
      </w:tr>
      <w:tr w:rsidR="001B670C" w:rsidRPr="00916B40" w:rsidTr="007F6A66">
        <w:tc>
          <w:tcPr>
            <w:tcW w:w="1022" w:type="dxa"/>
          </w:tcPr>
          <w:p w:rsidR="001B670C" w:rsidRPr="00916B40" w:rsidRDefault="001B670C" w:rsidP="007F6A66">
            <w:r w:rsidRPr="00916B40">
              <w:t>ИТОГО</w:t>
            </w:r>
          </w:p>
        </w:tc>
        <w:tc>
          <w:tcPr>
            <w:tcW w:w="1614" w:type="dxa"/>
          </w:tcPr>
          <w:p w:rsidR="001B670C" w:rsidRPr="00916B40" w:rsidRDefault="001B670C" w:rsidP="007F6A66">
            <w:r w:rsidRPr="00916B40">
              <w:t>11</w:t>
            </w:r>
          </w:p>
        </w:tc>
        <w:tc>
          <w:tcPr>
            <w:tcW w:w="892" w:type="dxa"/>
          </w:tcPr>
          <w:p w:rsidR="001B670C" w:rsidRPr="00916B40" w:rsidRDefault="001B670C" w:rsidP="007F6A66">
            <w:r w:rsidRPr="00916B40">
              <w:t>9</w:t>
            </w:r>
          </w:p>
        </w:tc>
        <w:tc>
          <w:tcPr>
            <w:tcW w:w="900" w:type="dxa"/>
          </w:tcPr>
          <w:p w:rsidR="001B670C" w:rsidRPr="00916B40" w:rsidRDefault="001B670C" w:rsidP="007F6A66">
            <w:r w:rsidRPr="00916B40">
              <w:t>11</w:t>
            </w:r>
          </w:p>
        </w:tc>
        <w:tc>
          <w:tcPr>
            <w:tcW w:w="900" w:type="dxa"/>
          </w:tcPr>
          <w:p w:rsidR="001B670C" w:rsidRPr="00916B40" w:rsidRDefault="001B670C" w:rsidP="007F6A66">
            <w:r w:rsidRPr="00916B40">
              <w:t>30</w:t>
            </w:r>
          </w:p>
        </w:tc>
        <w:tc>
          <w:tcPr>
            <w:tcW w:w="896" w:type="dxa"/>
          </w:tcPr>
          <w:p w:rsidR="001B670C" w:rsidRPr="00916B40" w:rsidRDefault="001B670C" w:rsidP="007F6A66">
            <w:r w:rsidRPr="00916B40">
              <w:t>29</w:t>
            </w:r>
          </w:p>
        </w:tc>
        <w:tc>
          <w:tcPr>
            <w:tcW w:w="1051" w:type="dxa"/>
          </w:tcPr>
          <w:p w:rsidR="001B670C" w:rsidRPr="00916B40" w:rsidRDefault="001B670C" w:rsidP="007F6A66">
            <w:r w:rsidRPr="00916B40">
              <w:t>20</w:t>
            </w:r>
          </w:p>
        </w:tc>
        <w:tc>
          <w:tcPr>
            <w:tcW w:w="1062" w:type="dxa"/>
          </w:tcPr>
          <w:p w:rsidR="001B670C" w:rsidRPr="00916B40" w:rsidRDefault="001B670C" w:rsidP="007F6A66">
            <w:r w:rsidRPr="00916B40">
              <w:t>59</w:t>
            </w:r>
          </w:p>
        </w:tc>
        <w:tc>
          <w:tcPr>
            <w:tcW w:w="1277" w:type="dxa"/>
          </w:tcPr>
          <w:p w:rsidR="001B670C" w:rsidRPr="00916B40" w:rsidRDefault="001B670C" w:rsidP="007F6A66">
            <w:r w:rsidRPr="00916B40">
              <w:t>169</w:t>
            </w:r>
          </w:p>
        </w:tc>
      </w:tr>
    </w:tbl>
    <w:p w:rsidR="001B670C" w:rsidRPr="00916B40" w:rsidRDefault="001B670C" w:rsidP="001B670C">
      <w:pPr>
        <w:jc w:val="both"/>
      </w:pPr>
    </w:p>
    <w:p w:rsidR="001B670C" w:rsidRPr="00916B40" w:rsidRDefault="001B670C" w:rsidP="001B670C">
      <w:pPr>
        <w:spacing w:after="200" w:line="276" w:lineRule="auto"/>
        <w:contextualSpacing/>
        <w:rPr>
          <w:lang w:eastAsia="en-US"/>
        </w:rPr>
      </w:pPr>
      <w:r w:rsidRPr="00916B40">
        <w:rPr>
          <w:lang w:eastAsia="en-US"/>
        </w:rPr>
        <w:t xml:space="preserve">           Педагогические работники дошкольных предприятий</w:t>
      </w:r>
    </w:p>
    <w:p w:rsidR="001B670C" w:rsidRPr="00916B40" w:rsidRDefault="001B670C" w:rsidP="001B670C">
      <w:r w:rsidRPr="00916B40">
        <w:t>По возрастным группам:</w:t>
      </w:r>
    </w:p>
    <w:p w:rsidR="001B670C" w:rsidRPr="00916B40" w:rsidRDefault="001B670C" w:rsidP="001B670C">
      <w:pPr>
        <w:rPr>
          <w:b/>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2"/>
        <w:gridCol w:w="1614"/>
        <w:gridCol w:w="896"/>
        <w:gridCol w:w="896"/>
        <w:gridCol w:w="896"/>
        <w:gridCol w:w="904"/>
        <w:gridCol w:w="896"/>
        <w:gridCol w:w="1068"/>
        <w:gridCol w:w="1302"/>
      </w:tblGrid>
      <w:tr w:rsidR="001B670C" w:rsidRPr="00916B40" w:rsidTr="007F6A66">
        <w:tc>
          <w:tcPr>
            <w:tcW w:w="1022" w:type="dxa"/>
          </w:tcPr>
          <w:p w:rsidR="001B670C" w:rsidRPr="00916B40" w:rsidRDefault="001B670C" w:rsidP="007F6A66">
            <w:r w:rsidRPr="00916B40">
              <w:t>ДОУ</w:t>
            </w:r>
          </w:p>
        </w:tc>
        <w:tc>
          <w:tcPr>
            <w:tcW w:w="1614" w:type="dxa"/>
          </w:tcPr>
          <w:p w:rsidR="001B670C" w:rsidRPr="00916B40" w:rsidRDefault="001B670C" w:rsidP="007F6A66">
            <w:r w:rsidRPr="00916B40">
              <w:t>20-30 (включая молодых специалистов</w:t>
            </w:r>
          </w:p>
        </w:tc>
        <w:tc>
          <w:tcPr>
            <w:tcW w:w="896" w:type="dxa"/>
          </w:tcPr>
          <w:p w:rsidR="001B670C" w:rsidRPr="00916B40" w:rsidRDefault="001B670C" w:rsidP="007F6A66">
            <w:r w:rsidRPr="00916B40">
              <w:t>31-35</w:t>
            </w:r>
          </w:p>
        </w:tc>
        <w:tc>
          <w:tcPr>
            <w:tcW w:w="896" w:type="dxa"/>
          </w:tcPr>
          <w:p w:rsidR="001B670C" w:rsidRPr="00916B40" w:rsidRDefault="001B670C" w:rsidP="007F6A66">
            <w:r w:rsidRPr="00916B40">
              <w:t>36-40</w:t>
            </w:r>
          </w:p>
        </w:tc>
        <w:tc>
          <w:tcPr>
            <w:tcW w:w="896" w:type="dxa"/>
          </w:tcPr>
          <w:p w:rsidR="001B670C" w:rsidRPr="00916B40" w:rsidRDefault="001B670C" w:rsidP="007F6A66">
            <w:r w:rsidRPr="00916B40">
              <w:t>41-45</w:t>
            </w:r>
          </w:p>
        </w:tc>
        <w:tc>
          <w:tcPr>
            <w:tcW w:w="904" w:type="dxa"/>
          </w:tcPr>
          <w:p w:rsidR="001B670C" w:rsidRPr="00916B40" w:rsidRDefault="001B670C" w:rsidP="007F6A66">
            <w:r w:rsidRPr="00916B40">
              <w:t>46-50</w:t>
            </w:r>
          </w:p>
        </w:tc>
        <w:tc>
          <w:tcPr>
            <w:tcW w:w="896" w:type="dxa"/>
          </w:tcPr>
          <w:p w:rsidR="001B670C" w:rsidRPr="00916B40" w:rsidRDefault="001B670C" w:rsidP="007F6A66">
            <w:r w:rsidRPr="00916B40">
              <w:t>51-54</w:t>
            </w:r>
          </w:p>
        </w:tc>
        <w:tc>
          <w:tcPr>
            <w:tcW w:w="1068" w:type="dxa"/>
          </w:tcPr>
          <w:p w:rsidR="001B670C" w:rsidRPr="00916B40" w:rsidRDefault="001B670C" w:rsidP="007F6A66">
            <w:r w:rsidRPr="00916B40">
              <w:t>55 лет и старше</w:t>
            </w:r>
          </w:p>
        </w:tc>
        <w:tc>
          <w:tcPr>
            <w:tcW w:w="1302" w:type="dxa"/>
          </w:tcPr>
          <w:p w:rsidR="001B670C" w:rsidRPr="00916B40" w:rsidRDefault="001B670C" w:rsidP="007F6A66">
            <w:r w:rsidRPr="00916B40">
              <w:t>итого</w:t>
            </w:r>
          </w:p>
        </w:tc>
      </w:tr>
      <w:tr w:rsidR="001B670C" w:rsidRPr="00916B40" w:rsidTr="007F6A66">
        <w:tc>
          <w:tcPr>
            <w:tcW w:w="1022" w:type="dxa"/>
          </w:tcPr>
          <w:p w:rsidR="001B670C" w:rsidRPr="00916B40" w:rsidRDefault="001B670C" w:rsidP="007F6A66">
            <w:r w:rsidRPr="00916B40">
              <w:t>ИТОГО</w:t>
            </w:r>
          </w:p>
        </w:tc>
        <w:tc>
          <w:tcPr>
            <w:tcW w:w="1614" w:type="dxa"/>
          </w:tcPr>
          <w:p w:rsidR="001B670C" w:rsidRPr="00916B40" w:rsidRDefault="001B670C" w:rsidP="007F6A66">
            <w:r w:rsidRPr="00916B40">
              <w:t>7</w:t>
            </w:r>
          </w:p>
        </w:tc>
        <w:tc>
          <w:tcPr>
            <w:tcW w:w="896" w:type="dxa"/>
          </w:tcPr>
          <w:p w:rsidR="001B670C" w:rsidRPr="00916B40" w:rsidRDefault="001B670C" w:rsidP="007F6A66">
            <w:r w:rsidRPr="00916B40">
              <w:t>6</w:t>
            </w:r>
          </w:p>
        </w:tc>
        <w:tc>
          <w:tcPr>
            <w:tcW w:w="896" w:type="dxa"/>
          </w:tcPr>
          <w:p w:rsidR="001B670C" w:rsidRPr="00916B40" w:rsidRDefault="001B670C" w:rsidP="007F6A66">
            <w:r w:rsidRPr="00916B40">
              <w:t>3</w:t>
            </w:r>
          </w:p>
        </w:tc>
        <w:tc>
          <w:tcPr>
            <w:tcW w:w="896" w:type="dxa"/>
          </w:tcPr>
          <w:p w:rsidR="001B670C" w:rsidRPr="00916B40" w:rsidRDefault="001B670C" w:rsidP="007F6A66">
            <w:r w:rsidRPr="00916B40">
              <w:t>6</w:t>
            </w:r>
          </w:p>
        </w:tc>
        <w:tc>
          <w:tcPr>
            <w:tcW w:w="904" w:type="dxa"/>
          </w:tcPr>
          <w:p w:rsidR="001B670C" w:rsidRPr="00916B40" w:rsidRDefault="001B670C" w:rsidP="007F6A66">
            <w:r w:rsidRPr="00916B40">
              <w:t>6</w:t>
            </w:r>
          </w:p>
        </w:tc>
        <w:tc>
          <w:tcPr>
            <w:tcW w:w="896" w:type="dxa"/>
          </w:tcPr>
          <w:p w:rsidR="001B670C" w:rsidRPr="00916B40" w:rsidRDefault="001B670C" w:rsidP="007F6A66">
            <w:r w:rsidRPr="00916B40">
              <w:t>5</w:t>
            </w:r>
          </w:p>
        </w:tc>
        <w:tc>
          <w:tcPr>
            <w:tcW w:w="1068" w:type="dxa"/>
          </w:tcPr>
          <w:p w:rsidR="001B670C" w:rsidRPr="00916B40" w:rsidRDefault="001B670C" w:rsidP="007F6A66">
            <w:r w:rsidRPr="00916B40">
              <w:t>6</w:t>
            </w:r>
          </w:p>
        </w:tc>
        <w:tc>
          <w:tcPr>
            <w:tcW w:w="1302" w:type="dxa"/>
          </w:tcPr>
          <w:p w:rsidR="001B670C" w:rsidRPr="00916B40" w:rsidRDefault="001B670C" w:rsidP="007F6A66">
            <w:r w:rsidRPr="00916B40">
              <w:t>39</w:t>
            </w:r>
          </w:p>
        </w:tc>
      </w:tr>
    </w:tbl>
    <w:p w:rsidR="001B670C" w:rsidRPr="00916B40" w:rsidRDefault="001B670C" w:rsidP="001B670C">
      <w:pPr>
        <w:jc w:val="both"/>
      </w:pPr>
    </w:p>
    <w:p w:rsidR="001B670C" w:rsidRPr="00916B40" w:rsidRDefault="001B670C" w:rsidP="001B670C">
      <w:pPr>
        <w:ind w:firstLine="708"/>
        <w:jc w:val="both"/>
      </w:pPr>
      <w:r w:rsidRPr="00916B40">
        <w:t>Так в сфере образования за последние три года количество педагогов пенсионного возраста составляет 45% от общего количества педагогических работников в районе (пенсионный возраст рассматривается после 50 лет для женщин, 60 лет - для мужчин).</w:t>
      </w:r>
    </w:p>
    <w:p w:rsidR="001B670C" w:rsidRPr="00916B40" w:rsidRDefault="001B670C" w:rsidP="001B670C">
      <w:pPr>
        <w:ind w:firstLine="708"/>
        <w:jc w:val="both"/>
      </w:pPr>
      <w:r w:rsidRPr="00916B40">
        <w:t xml:space="preserve">Вопрос "старения" кадров касается не только учителей, но и руководителей образовательных предприятий. </w:t>
      </w:r>
    </w:p>
    <w:p w:rsidR="001B670C" w:rsidRPr="00916B40" w:rsidRDefault="001B670C" w:rsidP="001B670C">
      <w:pPr>
        <w:ind w:firstLine="708"/>
        <w:jc w:val="both"/>
        <w:rPr>
          <w:color w:val="666666"/>
          <w:shd w:val="clear" w:color="auto" w:fill="FFFFFF"/>
        </w:rPr>
      </w:pPr>
      <w:r w:rsidRPr="00916B40">
        <w:t>Проблема омоложения кадрового состава работников очень актуальна для отраслей социальной сферы, необходим приток профессиональных, неординарно мыслящих, владеющих современными технологиями молодых людей, имеющих потенциал для развития</w:t>
      </w:r>
      <w:r w:rsidRPr="00916B40">
        <w:rPr>
          <w:color w:val="666666"/>
          <w:shd w:val="clear" w:color="auto" w:fill="FFFFFF"/>
        </w:rPr>
        <w:t>.</w:t>
      </w:r>
    </w:p>
    <w:p w:rsidR="001B670C" w:rsidRPr="00916B40" w:rsidRDefault="001B670C" w:rsidP="001B670C">
      <w:pPr>
        <w:jc w:val="both"/>
        <w:rPr>
          <w:b/>
        </w:rPr>
      </w:pPr>
    </w:p>
    <w:p w:rsidR="001B670C" w:rsidRPr="00916B40" w:rsidRDefault="001B670C" w:rsidP="001B670C">
      <w:pPr>
        <w:ind w:firstLine="708"/>
        <w:jc w:val="both"/>
      </w:pPr>
      <w:r w:rsidRPr="00916B40">
        <w:t>Здравоохранение</w:t>
      </w:r>
    </w:p>
    <w:p w:rsidR="001B670C" w:rsidRPr="00916B40" w:rsidRDefault="001B670C" w:rsidP="001B670C">
      <w:pPr>
        <w:jc w:val="both"/>
        <w:rPr>
          <w:b/>
        </w:rPr>
      </w:pPr>
    </w:p>
    <w:p w:rsidR="001B670C" w:rsidRPr="00916B40" w:rsidRDefault="001B670C" w:rsidP="001B670C">
      <w:pPr>
        <w:ind w:firstLine="708"/>
        <w:jc w:val="both"/>
      </w:pPr>
      <w:r w:rsidRPr="00916B40">
        <w:t xml:space="preserve">В системе здравоохранения большое внимание в муниципальном образовании Кривошеинский район уделяется работе по улучшению качества и повышению доступности оказания медицинской помощи населению. </w:t>
      </w:r>
    </w:p>
    <w:p w:rsidR="001B670C" w:rsidRPr="00916B40" w:rsidRDefault="001B670C" w:rsidP="001B670C">
      <w:pPr>
        <w:ind w:firstLine="708"/>
        <w:jc w:val="both"/>
      </w:pPr>
      <w:r w:rsidRPr="00916B40">
        <w:t xml:space="preserve">Основой системы здравоохранения на территории Кривошеинского района является Областное государственное бюджетное учреждение здравоохранения «Кривошеинская районная больница», которая представлена: </w:t>
      </w:r>
    </w:p>
    <w:p w:rsidR="001B670C" w:rsidRPr="00916B40" w:rsidRDefault="001B670C" w:rsidP="001B670C">
      <w:pPr>
        <w:ind w:firstLine="709"/>
        <w:jc w:val="both"/>
      </w:pPr>
      <w:r w:rsidRPr="00916B40">
        <w:t>- круглосуточным стационаром;</w:t>
      </w:r>
    </w:p>
    <w:p w:rsidR="001B670C" w:rsidRPr="00916B40" w:rsidRDefault="001B670C" w:rsidP="001B670C">
      <w:pPr>
        <w:ind w:firstLine="709"/>
        <w:jc w:val="both"/>
      </w:pPr>
      <w:r w:rsidRPr="00916B40">
        <w:t>- дневным стационаром;</w:t>
      </w:r>
    </w:p>
    <w:p w:rsidR="001B670C" w:rsidRPr="00916B40" w:rsidRDefault="001B670C" w:rsidP="001B670C">
      <w:pPr>
        <w:ind w:firstLine="709"/>
        <w:jc w:val="both"/>
      </w:pPr>
      <w:r w:rsidRPr="00916B40">
        <w:t>- поликлиника;</w:t>
      </w:r>
    </w:p>
    <w:p w:rsidR="001B670C" w:rsidRPr="00916B40" w:rsidRDefault="001B670C" w:rsidP="001B670C">
      <w:pPr>
        <w:ind w:firstLine="709"/>
        <w:jc w:val="both"/>
      </w:pPr>
      <w:r w:rsidRPr="00916B40">
        <w:t>- скорая медицинская помощь;</w:t>
      </w:r>
    </w:p>
    <w:p w:rsidR="001B670C" w:rsidRPr="00916B40" w:rsidRDefault="001B670C" w:rsidP="001B670C">
      <w:pPr>
        <w:ind w:firstLine="709"/>
        <w:jc w:val="both"/>
      </w:pPr>
      <w:r w:rsidRPr="00916B40">
        <w:t>- ОВП;</w:t>
      </w:r>
    </w:p>
    <w:p w:rsidR="001B670C" w:rsidRPr="00916B40" w:rsidRDefault="001B670C" w:rsidP="001B670C">
      <w:pPr>
        <w:ind w:firstLine="709"/>
        <w:jc w:val="both"/>
      </w:pPr>
      <w:r w:rsidRPr="00916B40">
        <w:t>- ФАПы.</w:t>
      </w:r>
    </w:p>
    <w:p w:rsidR="001B670C" w:rsidRPr="00916B40" w:rsidRDefault="001B670C" w:rsidP="001B670C">
      <w:pPr>
        <w:ind w:firstLine="708"/>
        <w:jc w:val="both"/>
      </w:pPr>
      <w:r w:rsidRPr="00916B40">
        <w:t>В здравоохранении муниципального образования Кривошеинский район на 01.10.2016 года численность врачей составляет 47 человек и 126 работников среднего медицинского персонала.</w:t>
      </w:r>
    </w:p>
    <w:p w:rsidR="001B670C" w:rsidRPr="00916B40" w:rsidRDefault="001B670C" w:rsidP="001B670C">
      <w:pPr>
        <w:jc w:val="both"/>
      </w:pPr>
      <w:r w:rsidRPr="00916B40">
        <w:t>Сегодня имеются две задачи, над которыми предстоит работать в ближайшие годы:</w:t>
      </w:r>
    </w:p>
    <w:p w:rsidR="001B670C" w:rsidRPr="00916B40" w:rsidRDefault="001B670C" w:rsidP="001B670C">
      <w:pPr>
        <w:ind w:firstLine="709"/>
        <w:jc w:val="both"/>
      </w:pPr>
      <w:r w:rsidRPr="00916B40">
        <w:t>- проведение плановой системной работы по привлечению квалифицированных медицинских кадров в МО Кривошеинский район.</w:t>
      </w:r>
    </w:p>
    <w:p w:rsidR="001B670C" w:rsidRPr="00916B40" w:rsidRDefault="001B670C" w:rsidP="001B670C">
      <w:pPr>
        <w:ind w:firstLine="709"/>
        <w:jc w:val="both"/>
      </w:pPr>
      <w:r w:rsidRPr="00916B40">
        <w:t>- необходимость дальнейших капитальных ремонтов зданий медицинских предприятий</w:t>
      </w:r>
    </w:p>
    <w:p w:rsidR="001B670C" w:rsidRDefault="001B670C" w:rsidP="001B670C">
      <w:pPr>
        <w:ind w:firstLine="708"/>
        <w:jc w:val="both"/>
      </w:pPr>
      <w:r w:rsidRPr="00916B40">
        <w:t>По состоянию на 01.10.2016 года ОГАУЗ «Кривошеинская районная больница» нуждается в квалифицированном вр</w:t>
      </w:r>
      <w:r>
        <w:t>ачебном медицинском персонале (</w:t>
      </w:r>
      <w:r w:rsidRPr="00916B40">
        <w:t>педиатр, онколог, терапевт, КЛД, акушер-гинеколог, анестезиолог-реаниматолог, стоматолог, хирург) и среднем медицинском персонале.</w:t>
      </w:r>
    </w:p>
    <w:p w:rsidR="001B670C" w:rsidRPr="00916B40" w:rsidRDefault="001B670C" w:rsidP="001B670C">
      <w:pPr>
        <w:ind w:firstLine="708"/>
        <w:jc w:val="both"/>
      </w:pPr>
    </w:p>
    <w:p w:rsidR="001B670C" w:rsidRPr="00916B40" w:rsidRDefault="001B670C" w:rsidP="001B670C">
      <w:r w:rsidRPr="00916B40">
        <w:rPr>
          <w:b/>
        </w:rPr>
        <w:tab/>
      </w:r>
      <w:r w:rsidRPr="00916B40">
        <w:t xml:space="preserve">Культура </w:t>
      </w:r>
    </w:p>
    <w:p w:rsidR="001B670C" w:rsidRPr="00916B40" w:rsidRDefault="001B670C" w:rsidP="001B670C">
      <w:pPr>
        <w:jc w:val="both"/>
        <w:rPr>
          <w:b/>
        </w:rPr>
      </w:pPr>
    </w:p>
    <w:p w:rsidR="001B670C" w:rsidRPr="00916B40" w:rsidRDefault="001B670C" w:rsidP="001B670C">
      <w:pPr>
        <w:ind w:firstLine="708"/>
        <w:jc w:val="both"/>
      </w:pPr>
      <w:r w:rsidRPr="00916B40">
        <w:t>Сфера культуры в Кривошеинском районе включает МБУК «Кривошеинская межпоселенческая клубная система», объединяющая 15 клубных предприятий, МБУ «Кривошеинская центральная межпоселенческая библиотека», объединяющая 14 библиотек, из них 12 – расположены на территориях сельских поселений района.</w:t>
      </w:r>
    </w:p>
    <w:p w:rsidR="001B670C" w:rsidRPr="00916B40" w:rsidRDefault="001B670C" w:rsidP="001B670C">
      <w:pPr>
        <w:ind w:firstLine="708"/>
        <w:jc w:val="both"/>
      </w:pPr>
      <w:r w:rsidRPr="00916B40">
        <w:t xml:space="preserve">По - прежнему,  отмечается устойчивая тенденция к росту потребности в услугах культуры. </w:t>
      </w:r>
    </w:p>
    <w:p w:rsidR="001B670C" w:rsidRPr="00916B40" w:rsidRDefault="001B670C" w:rsidP="001B670C">
      <w:pPr>
        <w:ind w:firstLine="708"/>
        <w:jc w:val="both"/>
      </w:pPr>
      <w:r w:rsidRPr="00916B40">
        <w:t>В рамках проектной и творческой деятельности весь период МБУК «Кривошеинская межпоселенче</w:t>
      </w:r>
      <w:r>
        <w:t xml:space="preserve">ская клубная система» (далее - </w:t>
      </w:r>
      <w:r w:rsidRPr="00916B40">
        <w:t xml:space="preserve">МБУК МЦКС) привлекаются дополнительные </w:t>
      </w:r>
      <w:r w:rsidRPr="00916B40">
        <w:lastRenderedPageBreak/>
        <w:t>финансовые средства из местного, областного, федерального бюджета на укрепление материальной базы объектов культуры, приобретается аппаратура, оргтехника, сценические костюмы, мебель. Ежегодно проводятся косметические и текущие ремонты в сельских домах культуры.</w:t>
      </w:r>
    </w:p>
    <w:p w:rsidR="001B670C" w:rsidRPr="00916B40" w:rsidRDefault="001B670C" w:rsidP="001B670C">
      <w:pPr>
        <w:ind w:firstLine="708"/>
        <w:jc w:val="both"/>
      </w:pPr>
      <w:r w:rsidRPr="00916B40">
        <w:t>Однако, остается значительная потребность в капитальном ремонте и привлечении квалифицированных кадров для работы на селе.</w:t>
      </w:r>
    </w:p>
    <w:p w:rsidR="001B670C" w:rsidRPr="00916B40" w:rsidRDefault="001B670C" w:rsidP="001B670C">
      <w:pPr>
        <w:ind w:firstLine="708"/>
        <w:jc w:val="both"/>
      </w:pPr>
      <w:r w:rsidRPr="00916B40">
        <w:t>По состоянию на 01.10.2016 кадровая потребность учреждения культуры и библиотечной системы Кривошеинского района в концертмейстере, руководителе коллектива народного вокала, руководителе коллектива эстрадного вокала, режиссере массовых мероприятий.</w:t>
      </w:r>
    </w:p>
    <w:p w:rsidR="001B670C" w:rsidRPr="00916B40" w:rsidRDefault="001B670C" w:rsidP="001B670C">
      <w:pPr>
        <w:jc w:val="both"/>
      </w:pPr>
    </w:p>
    <w:p w:rsidR="001B670C" w:rsidRPr="00916B40" w:rsidRDefault="001B670C" w:rsidP="001B670C">
      <w:pPr>
        <w:ind w:firstLine="708"/>
        <w:jc w:val="both"/>
      </w:pPr>
      <w:r w:rsidRPr="00916B40">
        <w:t>Агропромышленный комплекс</w:t>
      </w:r>
    </w:p>
    <w:p w:rsidR="001B670C" w:rsidRPr="00916B40" w:rsidRDefault="001B670C" w:rsidP="001B670C">
      <w:pPr>
        <w:spacing w:line="276" w:lineRule="auto"/>
        <w:jc w:val="both"/>
      </w:pPr>
    </w:p>
    <w:p w:rsidR="001B670C" w:rsidRPr="00916B40" w:rsidRDefault="001B670C" w:rsidP="001B670C">
      <w:pPr>
        <w:jc w:val="both"/>
      </w:pPr>
      <w:r w:rsidRPr="00916B40">
        <w:tab/>
        <w:t xml:space="preserve">Агропромышленный комплекс является важным и приоритетным сектором экономики Кривошеинского района. </w:t>
      </w:r>
    </w:p>
    <w:p w:rsidR="001B670C" w:rsidRPr="00916B40" w:rsidRDefault="001B670C" w:rsidP="001B670C">
      <w:pPr>
        <w:ind w:firstLine="708"/>
        <w:jc w:val="both"/>
      </w:pPr>
      <w:r w:rsidRPr="00916B40">
        <w:t>МО Кривошеинский район было и остаётся сугубо сельскохозяйственным. Для ведения сельского хозяйства район располагает значительными земельными ресурсами, площадь земель сельскохозяйственного назначения составляет 69,2 тыс.га., из них - 57,5 % приходится на долю пашни или 39,8 тыс.га. Сельское хозяйство представлено в 7 сельских поселениях района и во всех 22 населённых пунктах. Основой экономики сельского хозяйства района остаются три крупных коллективных сельскохозяйственных предприятия - СПК «Белосток», СПК «Кривошеинский», ООО СП «Возрождение».</w:t>
      </w:r>
    </w:p>
    <w:p w:rsidR="001B670C" w:rsidRPr="00916B40" w:rsidRDefault="001B670C" w:rsidP="001B670C">
      <w:pPr>
        <w:ind w:firstLine="708"/>
        <w:jc w:val="both"/>
      </w:pPr>
      <w:r w:rsidRPr="00916B40">
        <w:t xml:space="preserve">В Кривошеинском районе за последние три года наблюдается положительная тенденция по выполнению основных показателей развития отрасли, которые были достигнуты благодаря проводимой бюджетной политике в районе по развитию агропромышленного комплекса. </w:t>
      </w:r>
    </w:p>
    <w:p w:rsidR="001B670C" w:rsidRPr="00916B40" w:rsidRDefault="001B670C" w:rsidP="001B670C">
      <w:pPr>
        <w:ind w:firstLine="708"/>
        <w:jc w:val="both"/>
      </w:pPr>
      <w:r w:rsidRPr="00916B40">
        <w:t xml:space="preserve">Рост объемов производства сельскохозяйственной продукции в Кривошеинском районе обусловлен, в том числе, за счет улучшения кадрового состава сельскохозяйственных товаропроизводителей, достигнутого за счет повышения квалификации руководителей и специалистов, закрепления молодых специалистов. </w:t>
      </w:r>
    </w:p>
    <w:p w:rsidR="001B670C" w:rsidRPr="00916B40" w:rsidRDefault="001B670C" w:rsidP="001B670C">
      <w:pPr>
        <w:ind w:firstLine="708"/>
        <w:jc w:val="both"/>
      </w:pPr>
      <w:r w:rsidRPr="00916B40">
        <w:t>Перед агропромышленным комплексом Кривошеинского района на долгосрочную перспективу стоит задача закрепления и дальнейшего развития достигнутых положительных тенденций в аграрном секторе.</w:t>
      </w:r>
    </w:p>
    <w:p w:rsidR="001B670C" w:rsidRPr="00916B40" w:rsidRDefault="001B670C" w:rsidP="001B670C">
      <w:pPr>
        <w:ind w:firstLine="708"/>
        <w:jc w:val="both"/>
      </w:pPr>
      <w:r w:rsidRPr="00916B40">
        <w:t xml:space="preserve">Дальнейшее развитие современного сельского хозяйства возможно на основе перехода к новому технико-технологическому состоянию за счет реализации инвестиционных проектов, внедрения инновационных разработок и высоких технологий, эффективность реализации которых во многом определяется наличием кадрового потенциала, уровнем его профессионализма. </w:t>
      </w:r>
    </w:p>
    <w:p w:rsidR="001B670C" w:rsidRPr="00916B40" w:rsidRDefault="001B670C" w:rsidP="001B670C">
      <w:pPr>
        <w:ind w:firstLine="708"/>
        <w:jc w:val="both"/>
      </w:pPr>
      <w:r w:rsidRPr="00916B40">
        <w:t xml:space="preserve">В связи с этим актуальным является вопрос формирования в агропромышленном комплексе района кадрового потенциала нового уровня, способного к обеспечению эффективной деятельности сельхозпредприятий и стратегическому развитию агропромышленного комплекса. </w:t>
      </w:r>
    </w:p>
    <w:p w:rsidR="001B670C" w:rsidRPr="00916B40" w:rsidRDefault="001B670C" w:rsidP="001B670C">
      <w:pPr>
        <w:ind w:firstLine="708"/>
        <w:jc w:val="both"/>
      </w:pPr>
      <w:r w:rsidRPr="00916B40">
        <w:t xml:space="preserve">В 2016 году по сравнению с 2015 годом среди работников, замещающих должности руководителей и специалистов в сельскохозяйственных организациях, уменьшилась доля руководителей и специалистов, имеющих высшее профессиональное образование. </w:t>
      </w:r>
    </w:p>
    <w:p w:rsidR="001B670C" w:rsidRPr="00916B40" w:rsidRDefault="001B670C" w:rsidP="001B670C">
      <w:pPr>
        <w:ind w:firstLine="708"/>
        <w:jc w:val="both"/>
      </w:pPr>
      <w:r w:rsidRPr="00916B40">
        <w:t xml:space="preserve">При достигнутых определенных положительных результатах проблемы кадрового обеспечения остаются достаточно острыми и требуют дальнейшего решения.  </w:t>
      </w:r>
    </w:p>
    <w:p w:rsidR="001B670C" w:rsidRPr="00916B40" w:rsidRDefault="001B670C" w:rsidP="001B670C">
      <w:pPr>
        <w:ind w:firstLine="708"/>
        <w:jc w:val="both"/>
      </w:pPr>
      <w:r w:rsidRPr="00916B40">
        <w:t>В последние годы в сельском хозяйстве сохраняется тенденция «старения» кадрового состава.</w:t>
      </w:r>
    </w:p>
    <w:p w:rsidR="001B670C" w:rsidRPr="00916B40" w:rsidRDefault="001B670C" w:rsidP="001B670C">
      <w:pPr>
        <w:ind w:firstLine="708"/>
        <w:jc w:val="both"/>
      </w:pPr>
      <w:r w:rsidRPr="00916B40">
        <w:t xml:space="preserve">Привлекательность работы в сельскохозяйственном производстве для выпускников аграрных образовательных предприятий остается по-прежнему низкой.  </w:t>
      </w:r>
    </w:p>
    <w:p w:rsidR="001B670C" w:rsidRDefault="001B670C" w:rsidP="001B670C">
      <w:pPr>
        <w:tabs>
          <w:tab w:val="left" w:pos="709"/>
        </w:tabs>
        <w:jc w:val="both"/>
      </w:pPr>
    </w:p>
    <w:p w:rsidR="001B670C" w:rsidRPr="00916B40" w:rsidRDefault="001B670C" w:rsidP="001B670C">
      <w:pPr>
        <w:tabs>
          <w:tab w:val="left" w:pos="709"/>
        </w:tabs>
        <w:jc w:val="both"/>
      </w:pPr>
      <w:r>
        <w:tab/>
      </w:r>
      <w:r w:rsidRPr="00916B40">
        <w:t xml:space="preserve">На территории Кривошеинского района идет тенденция к снижению количества квалифицированных кадров, а так же возникают проблемы с привлечением молодых специалистов прибывающих на работу в сельскую местность. Нехватка квалифицированных специалистов во всех отраслях экономики и бюджетной сфере, приводит к снижению качества </w:t>
      </w:r>
      <w:r w:rsidRPr="00916B40">
        <w:lastRenderedPageBreak/>
        <w:t>оказания муниципальных услуг и уровня жизни населения.  На протяжении всего анализируемого периода, с 2010 года, ежегодно наблюдается снижение численности населения МО Кривошеинский район. Это происходит в меньшей степени по причине естественной убыли населения, и в большей степени по причине миграционного оттока. Данная картина наблюдается в большинстве соседних муниципальных районов. Привлекательность «городской» жизни лишает сельские территории не только молодежи, но и квалифицированных специалистов в образовании, здравоохранении, культуре и т.д. (средний возраст учителя 48,5 лет, средний возраст воспитателя в дошкольном образовательном учреждении 39 лет, педагоги на предприятиях дополнительного образования 47 лет.) Данный фактор тесно связан с качеством оказываемых этими учреждениями услуг, поэтому рассматривается в качестве приоритетных.</w:t>
      </w:r>
    </w:p>
    <w:p w:rsidR="001B670C" w:rsidRPr="00916B40" w:rsidRDefault="001B670C" w:rsidP="001B670C">
      <w:pPr>
        <w:ind w:firstLine="708"/>
        <w:jc w:val="both"/>
      </w:pPr>
      <w:r w:rsidRPr="00916B40">
        <w:t>Неукомплектованные должности на предприятиях социальной сферы района замещаются работниками в порядке совместительства или совмещения, что ведет к перегруженности работников и может негативно влиять на качество работы.</w:t>
      </w:r>
    </w:p>
    <w:p w:rsidR="001B670C" w:rsidRPr="00916B40" w:rsidRDefault="001B670C" w:rsidP="001B670C">
      <w:pPr>
        <w:ind w:firstLine="708"/>
        <w:jc w:val="both"/>
      </w:pPr>
      <w:r w:rsidRPr="00916B40">
        <w:t>Выход работников на пенсию, который не восполняется приходом молодых специалистов, стал на сегодня одной из основных причин прогрессирующего снижения укомплектованности кадрами. Другими причинами нарастающего дефицита кадров остаются жилищная проблема и отсутствие социальных льгот.</w:t>
      </w:r>
    </w:p>
    <w:p w:rsidR="001B670C" w:rsidRPr="00916B40" w:rsidRDefault="001B670C" w:rsidP="001B670C">
      <w:pPr>
        <w:ind w:firstLine="708"/>
        <w:jc w:val="both"/>
      </w:pPr>
      <w:r w:rsidRPr="00916B40">
        <w:t>Сохранение и приумножение кадров как главного ресурса является в настоящее время важной задачей. Очевидно, что без решения жилищных проблем и социальных вопросов, без целевой подготовки специалистов привлечь на работу молодых специалистов невозможно.</w:t>
      </w:r>
    </w:p>
    <w:p w:rsidR="001B670C" w:rsidRPr="00916B40" w:rsidRDefault="001B670C" w:rsidP="001B670C">
      <w:pPr>
        <w:tabs>
          <w:tab w:val="left" w:pos="709"/>
        </w:tabs>
        <w:jc w:val="both"/>
      </w:pPr>
      <w:r>
        <w:tab/>
      </w:r>
      <w:r w:rsidRPr="00916B40">
        <w:t>Для улучшения ситуации по привлечению квалифицированных специалистов, закрепления молодежи на селе, необходимо решение жилищных проблем молодых специалистов путем использования программно-целевого метода.</w:t>
      </w:r>
    </w:p>
    <w:p w:rsidR="001B670C" w:rsidRPr="00916B40" w:rsidRDefault="001B670C" w:rsidP="001B670C">
      <w:pPr>
        <w:ind w:firstLine="708"/>
        <w:jc w:val="both"/>
      </w:pPr>
      <w:r w:rsidRPr="00916B40">
        <w:t>Программа направлена на создание условий, способствующих укомплектованности предприятий образования, здравоохранения, культуры и спорта района квалифицированными специалистами по востребованным специальностям. В результате реализации Программы укомплектованность специалистами предприятий достигнет 90%</w:t>
      </w:r>
    </w:p>
    <w:p w:rsidR="001B670C" w:rsidRPr="00916B40" w:rsidRDefault="001B670C" w:rsidP="001B670C">
      <w:pPr>
        <w:ind w:firstLine="708"/>
        <w:jc w:val="both"/>
      </w:pPr>
      <w:r w:rsidRPr="00916B40">
        <w:t>Программа нацелена на оказание социальной поддержки путем  возмещения (компенсация) расходов по найму, аренде жилого помещения предоставляется следующим категориям специалистов:</w:t>
      </w:r>
    </w:p>
    <w:p w:rsidR="001B670C" w:rsidRPr="00916B40" w:rsidRDefault="001B670C" w:rsidP="001B670C">
      <w:pPr>
        <w:spacing w:line="360" w:lineRule="atLeast"/>
        <w:ind w:firstLine="708"/>
        <w:jc w:val="both"/>
      </w:pPr>
      <w:r w:rsidRPr="00916B40">
        <w:t>врачам всех специальностей;</w:t>
      </w:r>
    </w:p>
    <w:p w:rsidR="001B670C" w:rsidRPr="00916B40" w:rsidRDefault="001B670C" w:rsidP="001B670C">
      <w:pPr>
        <w:spacing w:line="360" w:lineRule="atLeast"/>
        <w:ind w:firstLine="708"/>
        <w:jc w:val="both"/>
      </w:pPr>
      <w:r w:rsidRPr="00916B40">
        <w:t>педагогическому персоналу;</w:t>
      </w:r>
    </w:p>
    <w:p w:rsidR="001B670C" w:rsidRPr="00916B40" w:rsidRDefault="001B670C" w:rsidP="001B670C">
      <w:pPr>
        <w:spacing w:line="360" w:lineRule="atLeast"/>
        <w:ind w:firstLine="708"/>
        <w:jc w:val="both"/>
      </w:pPr>
      <w:r w:rsidRPr="00916B40">
        <w:t>специалистам в сфере культуры;</w:t>
      </w:r>
    </w:p>
    <w:p w:rsidR="001B670C" w:rsidRPr="00916B40" w:rsidRDefault="001B670C" w:rsidP="001B670C">
      <w:pPr>
        <w:spacing w:line="360" w:lineRule="atLeast"/>
        <w:ind w:firstLine="708"/>
        <w:jc w:val="both"/>
      </w:pPr>
      <w:r w:rsidRPr="00916B40">
        <w:t xml:space="preserve">специалистам, занятым в области агропромышленной деятельности. </w:t>
      </w:r>
    </w:p>
    <w:p w:rsidR="001B670C" w:rsidRPr="00916B40" w:rsidRDefault="001B670C" w:rsidP="001B670C">
      <w:pPr>
        <w:tabs>
          <w:tab w:val="left" w:pos="2880"/>
        </w:tabs>
        <w:jc w:val="both"/>
      </w:pPr>
    </w:p>
    <w:p w:rsidR="001B670C" w:rsidRPr="00916B40" w:rsidRDefault="001B670C" w:rsidP="001B670C">
      <w:pPr>
        <w:ind w:firstLine="708"/>
        <w:jc w:val="both"/>
      </w:pPr>
      <w:r w:rsidRPr="00916B40">
        <w:t>Условия, размер и порядок предоставления адресной социальной поддержки определяются Порядком реализации Программы (приложение к настоящей Программе).</w:t>
      </w:r>
    </w:p>
    <w:p w:rsidR="001B670C" w:rsidRPr="00916B40" w:rsidRDefault="001B670C" w:rsidP="001B670C">
      <w:pPr>
        <w:tabs>
          <w:tab w:val="left" w:pos="2880"/>
        </w:tabs>
        <w:jc w:val="both"/>
      </w:pPr>
    </w:p>
    <w:p w:rsidR="001B670C" w:rsidRPr="00916B40" w:rsidRDefault="001B670C" w:rsidP="001B670C">
      <w:pPr>
        <w:numPr>
          <w:ilvl w:val="0"/>
          <w:numId w:val="10"/>
        </w:numPr>
        <w:spacing w:line="276" w:lineRule="auto"/>
        <w:ind w:left="0"/>
        <w:jc w:val="center"/>
      </w:pPr>
      <w:r>
        <w:t xml:space="preserve">ОСНОВНЫЕ </w:t>
      </w:r>
      <w:r w:rsidRPr="00916B40">
        <w:t>ЦЕЛ</w:t>
      </w:r>
      <w:r>
        <w:t>И И</w:t>
      </w:r>
      <w:r w:rsidRPr="00916B40">
        <w:t xml:space="preserve"> ЗАДАЧИ МУНИЦИПАЛЬНОЙ ПРОГРАММЫ</w:t>
      </w:r>
    </w:p>
    <w:p w:rsidR="001B670C" w:rsidRPr="00916B40" w:rsidRDefault="001B670C" w:rsidP="001B670C">
      <w:pPr>
        <w:spacing w:line="276" w:lineRule="auto"/>
        <w:jc w:val="both"/>
      </w:pPr>
    </w:p>
    <w:p w:rsidR="001B670C" w:rsidRPr="00916B40" w:rsidRDefault="001B670C" w:rsidP="001B670C">
      <w:pPr>
        <w:spacing w:line="276" w:lineRule="auto"/>
        <w:ind w:firstLine="708"/>
        <w:jc w:val="both"/>
      </w:pPr>
      <w:r w:rsidRPr="00916B40">
        <w:t xml:space="preserve">Цель программы – привлечение специалистов для работы на предприятиях агропромышленного комплекса и социальной сферы на территории муниципального образования Кривошеинский  район. Достижение этой цели должно быть обеспечено проведением комплексных мероприятий по заинтересованности и привлекательности работы специалистов на предприятиях агропромышленного комплекса и социальной сферы на территории Кривошеинского района: создание условий для проживания специалистов. </w:t>
      </w:r>
    </w:p>
    <w:p w:rsidR="001B670C" w:rsidRDefault="001B670C" w:rsidP="001B670C">
      <w:pPr>
        <w:widowControl w:val="0"/>
        <w:autoSpaceDE w:val="0"/>
        <w:autoSpaceDN w:val="0"/>
        <w:adjustRightInd w:val="0"/>
        <w:jc w:val="center"/>
      </w:pPr>
    </w:p>
    <w:p w:rsidR="001B670C" w:rsidRPr="00916B40" w:rsidRDefault="001B670C" w:rsidP="001B670C">
      <w:pPr>
        <w:numPr>
          <w:ilvl w:val="0"/>
          <w:numId w:val="10"/>
        </w:numPr>
        <w:spacing w:line="276" w:lineRule="auto"/>
        <w:ind w:left="0"/>
        <w:jc w:val="center"/>
      </w:pPr>
      <w:r>
        <w:t>СРОКИ И ЭТАПЫ РЕАЛИЗАЦИИ МУНИЦИПАЛЬНОЙ ПРОГРАММЫ</w:t>
      </w:r>
    </w:p>
    <w:p w:rsidR="001B670C" w:rsidRDefault="001B670C" w:rsidP="001B670C">
      <w:pPr>
        <w:widowControl w:val="0"/>
        <w:autoSpaceDE w:val="0"/>
        <w:autoSpaceDN w:val="0"/>
        <w:adjustRightInd w:val="0"/>
        <w:jc w:val="center"/>
      </w:pPr>
    </w:p>
    <w:p w:rsidR="001B670C" w:rsidRPr="00916B40" w:rsidRDefault="001B670C" w:rsidP="001B670C">
      <w:pPr>
        <w:spacing w:line="276" w:lineRule="auto"/>
      </w:pPr>
      <w:r w:rsidRPr="00916B40">
        <w:t>Срок р</w:t>
      </w:r>
      <w:r>
        <w:t xml:space="preserve">еализации программы с 2017 </w:t>
      </w:r>
      <w:r w:rsidRPr="00916B40">
        <w:t>по 202</w:t>
      </w:r>
      <w:r>
        <w:t>4</w:t>
      </w:r>
      <w:r w:rsidRPr="00916B40">
        <w:t xml:space="preserve"> годы.</w:t>
      </w:r>
    </w:p>
    <w:p w:rsidR="001B670C" w:rsidRDefault="001B670C" w:rsidP="001B670C">
      <w:pPr>
        <w:widowControl w:val="0"/>
        <w:autoSpaceDE w:val="0"/>
        <w:autoSpaceDN w:val="0"/>
        <w:adjustRightInd w:val="0"/>
        <w:jc w:val="center"/>
      </w:pPr>
    </w:p>
    <w:p w:rsidR="001B670C" w:rsidRPr="00916B40" w:rsidRDefault="001B670C" w:rsidP="001B670C">
      <w:pPr>
        <w:numPr>
          <w:ilvl w:val="0"/>
          <w:numId w:val="10"/>
        </w:numPr>
        <w:jc w:val="center"/>
      </w:pPr>
      <w:r w:rsidRPr="00916B40">
        <w:lastRenderedPageBreak/>
        <w:t xml:space="preserve">МЕХАНИЗМ РЕАЛИЗАЦИИ И </w:t>
      </w:r>
      <w:r>
        <w:t>КОНТРОЛЯ ЗА</w:t>
      </w:r>
      <w:r w:rsidRPr="00916B40">
        <w:t xml:space="preserve"> </w:t>
      </w:r>
      <w:r>
        <w:t xml:space="preserve">РЕАЛИЗАЦИЕЙ </w:t>
      </w:r>
      <w:r w:rsidRPr="00916B40">
        <w:t>МУНИЦИПАЛЬНОЙ ПРОГРАММ</w:t>
      </w:r>
      <w:r>
        <w:t>ОЙ</w:t>
      </w:r>
    </w:p>
    <w:p w:rsidR="001B670C" w:rsidRPr="00916B40" w:rsidRDefault="001B670C" w:rsidP="001B670C">
      <w:pPr>
        <w:spacing w:line="276" w:lineRule="auto"/>
        <w:jc w:val="both"/>
      </w:pPr>
    </w:p>
    <w:p w:rsidR="001B670C" w:rsidRPr="00916B40" w:rsidRDefault="001B670C" w:rsidP="001B670C">
      <w:pPr>
        <w:spacing w:line="276" w:lineRule="auto"/>
        <w:ind w:firstLine="708"/>
        <w:jc w:val="both"/>
      </w:pPr>
      <w:r w:rsidRPr="00916B40">
        <w:t>Исполнители программы возлагают на себя функции подбора, привлечения, обучения специалистов. Для этих целей проводят:</w:t>
      </w:r>
    </w:p>
    <w:p w:rsidR="001B670C" w:rsidRPr="00916B40" w:rsidRDefault="001B670C" w:rsidP="001B670C">
      <w:pPr>
        <w:spacing w:line="276" w:lineRule="auto"/>
        <w:ind w:firstLine="709"/>
        <w:jc w:val="both"/>
      </w:pPr>
      <w:r w:rsidRPr="00916B40">
        <w:t>- профориентацию среди учащихся школ района по привлечению выпускников к поступлению в высшие и средние учебные заведения;</w:t>
      </w:r>
    </w:p>
    <w:p w:rsidR="001B670C" w:rsidRPr="00916B40" w:rsidRDefault="001B670C" w:rsidP="001B670C">
      <w:pPr>
        <w:spacing w:line="276" w:lineRule="auto"/>
        <w:ind w:firstLine="709"/>
        <w:jc w:val="both"/>
      </w:pPr>
      <w:r w:rsidRPr="00916B40">
        <w:rPr>
          <w:bCs/>
        </w:rPr>
        <w:t>- заключение договоров на целевое обучение.</w:t>
      </w:r>
    </w:p>
    <w:p w:rsidR="001B670C" w:rsidRPr="00916B40" w:rsidRDefault="001B670C" w:rsidP="001B670C">
      <w:pPr>
        <w:spacing w:line="276" w:lineRule="auto"/>
        <w:ind w:firstLine="708"/>
        <w:jc w:val="both"/>
        <w:rPr>
          <w:bCs/>
        </w:rPr>
      </w:pPr>
      <w:r w:rsidRPr="00916B40">
        <w:rPr>
          <w:bCs/>
        </w:rPr>
        <w:t xml:space="preserve">Администрация Кривошеинского района предусматривает оплату расходов в виде компенсации (возмещения) за аренду (найм) жилых помещений работникам предприятий социальной сферы, заключившим договор аренды (найма) (далее – получатель). Возмещение расходов производится в размере равном 50% фактически понесенным специалистом расходов за аренду (наем) жилого помещения, но не превышающем 4000 рублей ежемесячно. Максимальный срок, в течение которого специалист может получать возмещение расходов, составляет 12 месяцев. Компенсация расходов за аренду (найм) жилых помещений производиться в порядке, установленном Администрацией Кривошеинского района. </w:t>
      </w:r>
    </w:p>
    <w:p w:rsidR="001B670C" w:rsidRPr="00916B40" w:rsidRDefault="001B670C" w:rsidP="001B670C">
      <w:pPr>
        <w:spacing w:line="276" w:lineRule="auto"/>
        <w:ind w:firstLine="708"/>
        <w:jc w:val="both"/>
      </w:pPr>
      <w:r w:rsidRPr="00916B40">
        <w:t>Расходы на реализацию Программы приведены в приложении №2 к Программе. Указанные объемы финансирования следует рассматривать как прогнозные, они подлежат ежегодному пересмотру и уточнению в процессе формирования бюджета на соответствующий год, исходя из его возможностей. Объем бюджетных ассигнований на реализацию Программы утверждается решением Думы Кривошеинского района о бюджете муниципального образования Кривошеинский район на очередной финансовый год.</w:t>
      </w:r>
    </w:p>
    <w:p w:rsidR="001B670C" w:rsidRDefault="001B670C" w:rsidP="001B670C">
      <w:pPr>
        <w:widowControl w:val="0"/>
        <w:autoSpaceDE w:val="0"/>
        <w:autoSpaceDN w:val="0"/>
        <w:adjustRightInd w:val="0"/>
        <w:jc w:val="center"/>
      </w:pPr>
    </w:p>
    <w:p w:rsidR="001B670C" w:rsidRPr="00916B40" w:rsidRDefault="001B670C" w:rsidP="001B670C">
      <w:pPr>
        <w:numPr>
          <w:ilvl w:val="0"/>
          <w:numId w:val="10"/>
        </w:numPr>
        <w:jc w:val="center"/>
      </w:pPr>
      <w:r>
        <w:t>ПРОГНОЗ ОЖИДАЕМЫХ РЕЗУЛЬТАТОВ И ОЦЕНКА ЭФФЕКТИВНОСТИ РЕАЛИЗАЦИИ МУНИЦИПАЛЬНОЙ ПРОГРАММЫ</w:t>
      </w:r>
    </w:p>
    <w:p w:rsidR="001B670C" w:rsidRPr="00916B40" w:rsidRDefault="001B670C" w:rsidP="001B670C">
      <w:pPr>
        <w:jc w:val="center"/>
      </w:pPr>
    </w:p>
    <w:p w:rsidR="001B670C" w:rsidRPr="00916B40" w:rsidRDefault="001B670C" w:rsidP="001B670C">
      <w:pPr>
        <w:ind w:firstLine="708"/>
      </w:pPr>
      <w:r w:rsidRPr="00916B40">
        <w:t>Реализация мероприятий, предусмотренных Программой, позволит:</w:t>
      </w:r>
    </w:p>
    <w:p w:rsidR="001B670C" w:rsidRPr="00916B40" w:rsidRDefault="001B670C" w:rsidP="001B670C">
      <w:pPr>
        <w:jc w:val="both"/>
      </w:pPr>
      <w:r w:rsidRPr="00916B40">
        <w:t>- привлечь специалистов - за 2017 - 202</w:t>
      </w:r>
      <w:r>
        <w:t>4</w:t>
      </w:r>
      <w:r w:rsidRPr="00916B40">
        <w:t xml:space="preserve"> годы </w:t>
      </w:r>
      <w:r>
        <w:t>32</w:t>
      </w:r>
      <w:r w:rsidRPr="00916B40">
        <w:t xml:space="preserve"> человека, в том числе в учреждения образования - </w:t>
      </w:r>
      <w:r>
        <w:t>2</w:t>
      </w:r>
      <w:r w:rsidRPr="00916B40">
        <w:t xml:space="preserve"> человек</w:t>
      </w:r>
      <w:r>
        <w:t>а</w:t>
      </w:r>
      <w:r w:rsidRPr="00916B40">
        <w:t xml:space="preserve">, здравоохранения - </w:t>
      </w:r>
      <w:r>
        <w:t>26</w:t>
      </w:r>
      <w:r w:rsidRPr="00916B40">
        <w:t xml:space="preserve"> человек, культуры - </w:t>
      </w:r>
      <w:r>
        <w:t>2</w:t>
      </w:r>
      <w:r w:rsidRPr="00916B40">
        <w:t xml:space="preserve"> человека, агропромышленного комплекса – </w:t>
      </w:r>
      <w:r>
        <w:t>2</w:t>
      </w:r>
      <w:r w:rsidRPr="00916B40">
        <w:t xml:space="preserve"> человек</w:t>
      </w:r>
      <w:r>
        <w:t>а</w:t>
      </w:r>
      <w:r w:rsidRPr="00916B40">
        <w:t>.</w:t>
      </w:r>
    </w:p>
    <w:p w:rsidR="001B670C" w:rsidRPr="00916B40" w:rsidRDefault="001B670C" w:rsidP="001B670C">
      <w:pPr>
        <w:jc w:val="both"/>
      </w:pPr>
      <w:r w:rsidRPr="00916B40">
        <w:t>- укомплектовать к 202</w:t>
      </w:r>
      <w:r>
        <w:t>4</w:t>
      </w:r>
      <w:r w:rsidRPr="00916B40">
        <w:t xml:space="preserve"> году муниципальные и государственные учреждения социальной сферы Кривошеинского муниципального района квалифицированными кадрами: здравоохранение - 90%, обр</w:t>
      </w:r>
      <w:r>
        <w:t>азование - 90%, культура - 90%.</w:t>
      </w:r>
    </w:p>
    <w:p w:rsidR="001B670C" w:rsidRPr="00916B40" w:rsidRDefault="001B670C" w:rsidP="001B670C">
      <w:pPr>
        <w:spacing w:line="276" w:lineRule="auto"/>
        <w:ind w:firstLine="708"/>
        <w:jc w:val="both"/>
        <w:rPr>
          <w:bCs/>
        </w:rPr>
      </w:pPr>
      <w:r w:rsidRPr="00916B40">
        <w:t>Вне зависимости от варианта решения проблемы реализация комплекса программных мероприятий будет сопряжена с различными рисками.</w:t>
      </w:r>
    </w:p>
    <w:p w:rsidR="001B670C" w:rsidRPr="00916B40" w:rsidRDefault="001B670C" w:rsidP="001B670C">
      <w:pPr>
        <w:widowControl w:val="0"/>
        <w:autoSpaceDE w:val="0"/>
        <w:autoSpaceDN w:val="0"/>
        <w:adjustRightInd w:val="0"/>
        <w:ind w:firstLine="708"/>
        <w:jc w:val="both"/>
      </w:pPr>
      <w:r w:rsidRPr="00916B40">
        <w:t>Выполнению поставленных в муниципальной программе задач могут помешать риски, сложившиеся под воздействием факторов внутренней и внешней среды.</w:t>
      </w:r>
    </w:p>
    <w:p w:rsidR="001B670C" w:rsidRPr="00916B40" w:rsidRDefault="001B670C" w:rsidP="001B670C">
      <w:pPr>
        <w:widowControl w:val="0"/>
        <w:autoSpaceDE w:val="0"/>
        <w:autoSpaceDN w:val="0"/>
        <w:adjustRightInd w:val="0"/>
        <w:ind w:firstLine="708"/>
        <w:jc w:val="both"/>
      </w:pPr>
      <w:r w:rsidRPr="00916B40">
        <w:t>Внешние риски реализации Программы (неуправляемые):</w:t>
      </w:r>
    </w:p>
    <w:p w:rsidR="001B670C" w:rsidRPr="00916B40" w:rsidRDefault="001B670C" w:rsidP="001B670C">
      <w:pPr>
        <w:widowControl w:val="0"/>
        <w:autoSpaceDE w:val="0"/>
        <w:autoSpaceDN w:val="0"/>
        <w:adjustRightInd w:val="0"/>
        <w:ind w:firstLine="709"/>
        <w:jc w:val="both"/>
      </w:pPr>
      <w:r w:rsidRPr="00916B40">
        <w:t>изменение федерального законодательства, регионального законодательства;</w:t>
      </w:r>
    </w:p>
    <w:p w:rsidR="001B670C" w:rsidRPr="00916B40" w:rsidRDefault="001B670C" w:rsidP="001B670C">
      <w:pPr>
        <w:widowControl w:val="0"/>
        <w:autoSpaceDE w:val="0"/>
        <w:autoSpaceDN w:val="0"/>
        <w:adjustRightInd w:val="0"/>
        <w:ind w:firstLine="709"/>
        <w:jc w:val="both"/>
      </w:pPr>
      <w:r w:rsidRPr="00916B40">
        <w:t>природные и техногенные катастрофы;</w:t>
      </w:r>
    </w:p>
    <w:p w:rsidR="001B670C" w:rsidRPr="00916B40" w:rsidRDefault="001B670C" w:rsidP="001B670C">
      <w:pPr>
        <w:widowControl w:val="0"/>
        <w:autoSpaceDE w:val="0"/>
        <w:autoSpaceDN w:val="0"/>
        <w:adjustRightInd w:val="0"/>
        <w:ind w:firstLine="709"/>
        <w:jc w:val="both"/>
      </w:pPr>
      <w:r w:rsidRPr="00916B40">
        <w:t>опережающие темпы инфляции, что приведет к повышению стоимости товаров, работ и услуг.</w:t>
      </w:r>
    </w:p>
    <w:p w:rsidR="001B670C" w:rsidRPr="00916B40" w:rsidRDefault="001B670C" w:rsidP="001B670C">
      <w:pPr>
        <w:widowControl w:val="0"/>
        <w:autoSpaceDE w:val="0"/>
        <w:autoSpaceDN w:val="0"/>
        <w:adjustRightInd w:val="0"/>
        <w:ind w:firstLine="708"/>
        <w:jc w:val="both"/>
      </w:pPr>
      <w:r w:rsidRPr="00916B40">
        <w:t>Внутренние риски реализации Программы:</w:t>
      </w:r>
    </w:p>
    <w:p w:rsidR="001B670C" w:rsidRPr="00916B40" w:rsidRDefault="001B670C" w:rsidP="001B670C">
      <w:pPr>
        <w:widowControl w:val="0"/>
        <w:autoSpaceDE w:val="0"/>
        <w:autoSpaceDN w:val="0"/>
        <w:adjustRightInd w:val="0"/>
        <w:ind w:firstLine="709"/>
        <w:jc w:val="both"/>
      </w:pPr>
      <w:r w:rsidRPr="00916B40">
        <w:t>отсутствие координации и слаженности действий между ответственным исполнителем и заказчиками мероприятий программы, что может привести к снижению эффективности реализации программы;</w:t>
      </w:r>
    </w:p>
    <w:p w:rsidR="001B670C" w:rsidRPr="00916B40" w:rsidRDefault="001B670C" w:rsidP="001B670C">
      <w:pPr>
        <w:widowControl w:val="0"/>
        <w:autoSpaceDE w:val="0"/>
        <w:autoSpaceDN w:val="0"/>
        <w:adjustRightInd w:val="0"/>
        <w:ind w:firstLine="709"/>
        <w:jc w:val="both"/>
      </w:pPr>
      <w:r w:rsidRPr="00916B40">
        <w:t>увеличение сроков выполнения отдельных мероприятий  программы, что не позволит достичь запланированных значений показателей непосредственного результата мероприятий, снизит эффективность расходования бюджетных средств;</w:t>
      </w:r>
    </w:p>
    <w:p w:rsidR="001B670C" w:rsidRPr="00916B40" w:rsidRDefault="001B670C" w:rsidP="001B670C">
      <w:pPr>
        <w:widowControl w:val="0"/>
        <w:autoSpaceDE w:val="0"/>
        <w:autoSpaceDN w:val="0"/>
        <w:adjustRightInd w:val="0"/>
        <w:ind w:firstLine="709"/>
        <w:jc w:val="both"/>
      </w:pPr>
      <w:r w:rsidRPr="00916B40">
        <w:t xml:space="preserve">недостаточное </w:t>
      </w:r>
      <w:r>
        <w:t>ресурсное обеспечение программы.</w:t>
      </w:r>
    </w:p>
    <w:p w:rsidR="001B670C" w:rsidRPr="00916B40" w:rsidRDefault="001B670C" w:rsidP="001B670C">
      <w:pPr>
        <w:widowControl w:val="0"/>
        <w:autoSpaceDE w:val="0"/>
        <w:autoSpaceDN w:val="0"/>
        <w:adjustRightInd w:val="0"/>
        <w:ind w:firstLine="708"/>
        <w:jc w:val="both"/>
      </w:pPr>
      <w:r w:rsidRPr="00916B40">
        <w:t>Механизмы управления рисками, направленные на минимизацию их негативного влияния на реализацию программы:</w:t>
      </w:r>
    </w:p>
    <w:p w:rsidR="001B670C" w:rsidRPr="00916B40" w:rsidRDefault="001B670C" w:rsidP="001B670C">
      <w:pPr>
        <w:widowControl w:val="0"/>
        <w:autoSpaceDE w:val="0"/>
        <w:autoSpaceDN w:val="0"/>
        <w:adjustRightInd w:val="0"/>
        <w:ind w:firstLine="709"/>
        <w:jc w:val="both"/>
      </w:pPr>
      <w:r w:rsidRPr="00916B40">
        <w:lastRenderedPageBreak/>
        <w:t>детальное планирование работы исполнителей мероприятий программы;</w:t>
      </w:r>
    </w:p>
    <w:p w:rsidR="001B670C" w:rsidRPr="00916B40" w:rsidRDefault="001B670C" w:rsidP="001B670C">
      <w:pPr>
        <w:widowControl w:val="0"/>
        <w:autoSpaceDE w:val="0"/>
        <w:autoSpaceDN w:val="0"/>
        <w:adjustRightInd w:val="0"/>
        <w:ind w:firstLine="709"/>
        <w:jc w:val="both"/>
      </w:pPr>
      <w:r w:rsidRPr="00916B40">
        <w:t>коллегиальные обсуждения и принятие решений, касающихся реализации программы;</w:t>
      </w:r>
    </w:p>
    <w:p w:rsidR="001B670C" w:rsidRDefault="001B670C" w:rsidP="001B670C">
      <w:pPr>
        <w:widowControl w:val="0"/>
        <w:autoSpaceDE w:val="0"/>
        <w:autoSpaceDN w:val="0"/>
        <w:adjustRightInd w:val="0"/>
        <w:ind w:firstLine="709"/>
        <w:jc w:val="both"/>
      </w:pPr>
      <w:r w:rsidRPr="00916B40">
        <w:t>мониторинг реализации мероприятий программы и своевременная корректировка мероприятий, объемов их финансирования и показателей программы.</w:t>
      </w:r>
    </w:p>
    <w:p w:rsidR="001B670C" w:rsidRPr="00916B40" w:rsidRDefault="001B670C" w:rsidP="001B670C">
      <w:pPr>
        <w:widowControl w:val="0"/>
        <w:ind w:firstLine="708"/>
        <w:jc w:val="both"/>
        <w:rPr>
          <w:shd w:val="clear" w:color="auto" w:fill="FFFFFF"/>
        </w:rPr>
      </w:pPr>
      <w:r w:rsidRPr="00916B40">
        <w:rPr>
          <w:shd w:val="clear" w:color="auto" w:fill="FFFFFF"/>
        </w:rPr>
        <w:t>Текущее управление реализацией мероприятий Программы осуществляется заказчиком и исполнителями Программы.</w:t>
      </w:r>
    </w:p>
    <w:p w:rsidR="001B670C" w:rsidRPr="00916B40" w:rsidRDefault="001B670C" w:rsidP="001B670C">
      <w:pPr>
        <w:widowControl w:val="0"/>
        <w:ind w:firstLine="708"/>
        <w:jc w:val="both"/>
        <w:rPr>
          <w:shd w:val="clear" w:color="auto" w:fill="FFFFFF"/>
        </w:rPr>
      </w:pPr>
      <w:r w:rsidRPr="00916B40">
        <w:rPr>
          <w:shd w:val="clear" w:color="auto" w:fill="FFFFFF"/>
        </w:rPr>
        <w:t>Исполнители Программы организуют выполнение мероприятий, входящих в Программу и осуществляют их мониторинг.</w:t>
      </w:r>
    </w:p>
    <w:p w:rsidR="001B670C" w:rsidRPr="00916B40" w:rsidRDefault="001B670C" w:rsidP="001B670C">
      <w:pPr>
        <w:widowControl w:val="0"/>
        <w:ind w:firstLine="708"/>
        <w:jc w:val="both"/>
        <w:rPr>
          <w:shd w:val="clear" w:color="auto" w:fill="FFFFFF"/>
        </w:rPr>
      </w:pPr>
      <w:r w:rsidRPr="00916B40">
        <w:rPr>
          <w:shd w:val="clear" w:color="auto" w:fill="FFFFFF"/>
        </w:rPr>
        <w:t>Заказчик Программы с учетом сведений, полученных от ответственных исполнителей мероприятий Программы, представляет в экономический отдел Администрации Кривошеинского района отчет о ходе выполнения и результатах реализации Программы.</w:t>
      </w:r>
    </w:p>
    <w:p w:rsidR="001B670C" w:rsidRPr="00916B40" w:rsidRDefault="001B670C" w:rsidP="001B670C">
      <w:pPr>
        <w:widowControl w:val="0"/>
        <w:ind w:firstLine="708"/>
        <w:jc w:val="both"/>
        <w:rPr>
          <w:shd w:val="clear" w:color="auto" w:fill="FFFFFF"/>
        </w:rPr>
      </w:pPr>
      <w:r w:rsidRPr="00916B40">
        <w:rPr>
          <w:shd w:val="clear" w:color="auto" w:fill="FFFFFF"/>
        </w:rPr>
        <w:t>Заказчик Программы осуществляет:</w:t>
      </w:r>
    </w:p>
    <w:p w:rsidR="001B670C" w:rsidRPr="00916B40" w:rsidRDefault="001B670C" w:rsidP="001B670C">
      <w:pPr>
        <w:widowControl w:val="0"/>
        <w:ind w:firstLine="709"/>
        <w:jc w:val="both"/>
        <w:rPr>
          <w:shd w:val="clear" w:color="auto" w:fill="FFFFFF"/>
        </w:rPr>
      </w:pPr>
      <w:r w:rsidRPr="00916B40">
        <w:rPr>
          <w:shd w:val="clear" w:color="auto" w:fill="FFFFFF"/>
        </w:rPr>
        <w:t>- методическое руководство по реализации Программы;</w:t>
      </w:r>
    </w:p>
    <w:p w:rsidR="001B670C" w:rsidRPr="00916B40" w:rsidRDefault="001B670C" w:rsidP="001B670C">
      <w:pPr>
        <w:widowControl w:val="0"/>
        <w:ind w:firstLine="709"/>
        <w:jc w:val="both"/>
        <w:rPr>
          <w:shd w:val="clear" w:color="auto" w:fill="FFFFFF"/>
        </w:rPr>
      </w:pPr>
      <w:r w:rsidRPr="00916B40">
        <w:rPr>
          <w:shd w:val="clear" w:color="auto" w:fill="FFFFFF"/>
        </w:rPr>
        <w:t>- контроль за ходом выполнения мероприятий Программы;</w:t>
      </w:r>
    </w:p>
    <w:p w:rsidR="001B670C" w:rsidRPr="00916B40" w:rsidRDefault="001B670C" w:rsidP="001B670C">
      <w:pPr>
        <w:widowControl w:val="0"/>
        <w:ind w:firstLine="709"/>
        <w:jc w:val="both"/>
        <w:rPr>
          <w:shd w:val="clear" w:color="auto" w:fill="FFFFFF"/>
        </w:rPr>
      </w:pPr>
      <w:r w:rsidRPr="00916B40">
        <w:rPr>
          <w:shd w:val="clear" w:color="auto" w:fill="FFFFFF"/>
        </w:rPr>
        <w:t>- координацию деятельности по реализации мероприятий Программы, рациональному использованию средств различных уровней в соответствии с нормативными правовыми актами Российской Федерации, Томской области, муниципального образования Кривошеинский район.</w:t>
      </w:r>
    </w:p>
    <w:p w:rsidR="001B670C" w:rsidRPr="00916B40" w:rsidRDefault="001B670C" w:rsidP="001B670C">
      <w:pPr>
        <w:widowControl w:val="0"/>
        <w:ind w:firstLine="708"/>
        <w:jc w:val="both"/>
        <w:rPr>
          <w:shd w:val="clear" w:color="auto" w:fill="FFFFFF"/>
        </w:rPr>
      </w:pPr>
      <w:r w:rsidRPr="00916B40">
        <w:rPr>
          <w:shd w:val="clear" w:color="auto" w:fill="FFFFFF"/>
        </w:rPr>
        <w:t>Общий контроль за реализацией Программы осуществляет Первый заместитель Главы Кривошеинского района. Оценка эффективности Программы проводится экономическим отделом Администрации Кривошеинского района ежегодно.</w:t>
      </w:r>
    </w:p>
    <w:p w:rsidR="001B670C" w:rsidRPr="00916B40" w:rsidRDefault="001B670C" w:rsidP="001B670C">
      <w:pPr>
        <w:widowControl w:val="0"/>
        <w:autoSpaceDE w:val="0"/>
        <w:autoSpaceDN w:val="0"/>
        <w:adjustRightInd w:val="0"/>
        <w:ind w:firstLine="709"/>
        <w:jc w:val="both"/>
      </w:pPr>
    </w:p>
    <w:p w:rsidR="001B670C" w:rsidRDefault="001B670C" w:rsidP="001B670C">
      <w:pPr>
        <w:widowControl w:val="0"/>
        <w:autoSpaceDE w:val="0"/>
        <w:autoSpaceDN w:val="0"/>
        <w:adjustRightInd w:val="0"/>
        <w:jc w:val="center"/>
      </w:pPr>
    </w:p>
    <w:p w:rsidR="001B670C" w:rsidRPr="00916B40" w:rsidRDefault="001B670C" w:rsidP="001B670C">
      <w:pPr>
        <w:numPr>
          <w:ilvl w:val="0"/>
          <w:numId w:val="10"/>
        </w:numPr>
        <w:spacing w:line="276" w:lineRule="auto"/>
        <w:ind w:left="0"/>
        <w:jc w:val="center"/>
      </w:pPr>
      <w:r w:rsidRPr="00916B40">
        <w:t xml:space="preserve">ПЕРЕЧЕНЬ </w:t>
      </w:r>
      <w:r>
        <w:t xml:space="preserve">ОСНОВНЫХ </w:t>
      </w:r>
      <w:r w:rsidRPr="00916B40">
        <w:t>МЕРОПРИЯТИЙ</w:t>
      </w:r>
      <w:r>
        <w:t xml:space="preserve"> МУНИЦИПАЛЬНОЙ ПРОГРАММЫ</w:t>
      </w:r>
    </w:p>
    <w:p w:rsidR="001B670C" w:rsidRPr="00916B40" w:rsidRDefault="001B670C" w:rsidP="001B670C">
      <w:pPr>
        <w:spacing w:line="276" w:lineRule="auto"/>
      </w:pPr>
    </w:p>
    <w:p w:rsidR="001B670C" w:rsidRPr="00916B40" w:rsidRDefault="001B670C" w:rsidP="001B670C">
      <w:pPr>
        <w:spacing w:line="276" w:lineRule="auto"/>
        <w:ind w:firstLine="708"/>
      </w:pPr>
      <w:r w:rsidRPr="00916B40">
        <w:t>Перечень программных мероприятий представлен в приложении №2 к Программе.</w:t>
      </w:r>
    </w:p>
    <w:p w:rsidR="001B670C" w:rsidRDefault="001B670C" w:rsidP="001B670C">
      <w:pPr>
        <w:widowControl w:val="0"/>
        <w:autoSpaceDE w:val="0"/>
        <w:autoSpaceDN w:val="0"/>
        <w:adjustRightInd w:val="0"/>
        <w:jc w:val="center"/>
      </w:pPr>
    </w:p>
    <w:p w:rsidR="001B670C" w:rsidRPr="00916B40" w:rsidRDefault="001B670C" w:rsidP="001B670C">
      <w:pPr>
        <w:numPr>
          <w:ilvl w:val="0"/>
          <w:numId w:val="10"/>
        </w:numPr>
        <w:spacing w:line="276" w:lineRule="auto"/>
        <w:ind w:left="0"/>
        <w:jc w:val="center"/>
      </w:pPr>
      <w:r>
        <w:t>ИНДИКАТОРЫ (ПОКАЗАТЕЛИ) ЦЕЛИ И ЗАДАЧ МУНИЦИПАЛЬНОЙ ПРОГРАММЫ</w:t>
      </w:r>
    </w:p>
    <w:p w:rsidR="001B670C" w:rsidRPr="00916B40" w:rsidRDefault="001B670C" w:rsidP="001B670C">
      <w:pPr>
        <w:widowControl w:val="0"/>
        <w:tabs>
          <w:tab w:val="left" w:pos="5492"/>
        </w:tabs>
        <w:autoSpaceDE w:val="0"/>
        <w:autoSpaceDN w:val="0"/>
        <w:adjustRightInd w:val="0"/>
      </w:pPr>
      <w:r>
        <w:tab/>
      </w:r>
    </w:p>
    <w:p w:rsidR="001B670C" w:rsidRDefault="001B670C" w:rsidP="001B670C">
      <w:pPr>
        <w:widowControl w:val="0"/>
        <w:autoSpaceDE w:val="0"/>
        <w:autoSpaceDN w:val="0"/>
        <w:adjustRightInd w:val="0"/>
        <w:jc w:val="center"/>
      </w:pPr>
      <w:r w:rsidRPr="00916B40">
        <w:t xml:space="preserve">Перечень показателей цели и задач программы </w:t>
      </w:r>
      <w:r>
        <w:t>«</w:t>
      </w:r>
      <w:r w:rsidRPr="00916B40">
        <w:rPr>
          <w:bCs/>
        </w:rPr>
        <w:t xml:space="preserve">Муниципальная </w:t>
      </w:r>
      <w:r w:rsidRPr="00916B40">
        <w:t xml:space="preserve">поддержка специалистов предприятий агропромышленного комплекса и социальной сферы Кривошеинского района </w:t>
      </w:r>
    </w:p>
    <w:p w:rsidR="001B670C" w:rsidRPr="00916B40" w:rsidRDefault="001B670C" w:rsidP="001B670C">
      <w:pPr>
        <w:widowControl w:val="0"/>
        <w:autoSpaceDE w:val="0"/>
        <w:autoSpaceDN w:val="0"/>
        <w:adjustRightInd w:val="0"/>
        <w:jc w:val="center"/>
      </w:pPr>
      <w:r w:rsidRPr="00916B40">
        <w:t>на 2017-202</w:t>
      </w:r>
      <w:r>
        <w:t>4</w:t>
      </w:r>
      <w:r w:rsidRPr="00916B40">
        <w:t xml:space="preserve"> г.г.</w:t>
      </w:r>
      <w:r>
        <w:t>»</w:t>
      </w:r>
    </w:p>
    <w:p w:rsidR="001B670C" w:rsidRPr="00916B40" w:rsidRDefault="001B670C" w:rsidP="001B670C">
      <w:pPr>
        <w:widowControl w:val="0"/>
        <w:autoSpaceDE w:val="0"/>
        <w:autoSpaceDN w:val="0"/>
        <w:adjustRightInd w:val="0"/>
        <w:jc w:val="both"/>
      </w:pPr>
    </w:p>
    <w:tbl>
      <w:tblPr>
        <w:tblW w:w="1070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02"/>
        <w:gridCol w:w="1996"/>
        <w:gridCol w:w="969"/>
        <w:gridCol w:w="981"/>
        <w:gridCol w:w="1253"/>
        <w:gridCol w:w="2039"/>
        <w:gridCol w:w="855"/>
        <w:gridCol w:w="997"/>
        <w:gridCol w:w="1216"/>
      </w:tblGrid>
      <w:tr w:rsidR="001B670C" w:rsidRPr="007973AE" w:rsidTr="007F6A66">
        <w:tc>
          <w:tcPr>
            <w:tcW w:w="399" w:type="dxa"/>
            <w:vAlign w:val="center"/>
          </w:tcPr>
          <w:p w:rsidR="001B670C" w:rsidRPr="007973AE" w:rsidRDefault="001B670C" w:rsidP="007F6A66">
            <w:pPr>
              <w:widowControl w:val="0"/>
              <w:autoSpaceDE w:val="0"/>
              <w:autoSpaceDN w:val="0"/>
              <w:adjustRightInd w:val="0"/>
            </w:pPr>
            <w:r w:rsidRPr="007973AE">
              <w:rPr>
                <w:sz w:val="22"/>
                <w:szCs w:val="22"/>
              </w:rPr>
              <w:t>N</w:t>
            </w:r>
          </w:p>
          <w:p w:rsidR="001B670C" w:rsidRPr="007973AE" w:rsidRDefault="001B670C" w:rsidP="007F6A66">
            <w:pPr>
              <w:widowControl w:val="0"/>
              <w:autoSpaceDE w:val="0"/>
              <w:autoSpaceDN w:val="0"/>
              <w:adjustRightInd w:val="0"/>
            </w:pPr>
            <w:r w:rsidRPr="007973AE">
              <w:rPr>
                <w:sz w:val="22"/>
                <w:szCs w:val="22"/>
              </w:rPr>
              <w:t>пп</w:t>
            </w:r>
          </w:p>
        </w:tc>
        <w:tc>
          <w:tcPr>
            <w:tcW w:w="1985" w:type="dxa"/>
            <w:vAlign w:val="center"/>
          </w:tcPr>
          <w:p w:rsidR="001B670C" w:rsidRPr="007973AE" w:rsidRDefault="001B670C" w:rsidP="007F6A66">
            <w:pPr>
              <w:widowControl w:val="0"/>
              <w:autoSpaceDE w:val="0"/>
              <w:autoSpaceDN w:val="0"/>
              <w:adjustRightInd w:val="0"/>
            </w:pPr>
            <w:r w:rsidRPr="007973AE">
              <w:rPr>
                <w:sz w:val="22"/>
                <w:szCs w:val="22"/>
              </w:rPr>
              <w:t>Наименование показателя</w:t>
            </w:r>
          </w:p>
        </w:tc>
        <w:tc>
          <w:tcPr>
            <w:tcW w:w="964" w:type="dxa"/>
            <w:vAlign w:val="center"/>
          </w:tcPr>
          <w:p w:rsidR="001B670C" w:rsidRPr="007973AE" w:rsidRDefault="001B670C" w:rsidP="007F6A66">
            <w:pPr>
              <w:widowControl w:val="0"/>
              <w:autoSpaceDE w:val="0"/>
              <w:autoSpaceDN w:val="0"/>
              <w:adjustRightInd w:val="0"/>
            </w:pPr>
            <w:r w:rsidRPr="007973AE">
              <w:rPr>
                <w:sz w:val="22"/>
                <w:szCs w:val="22"/>
              </w:rPr>
              <w:t>Единица измерения</w:t>
            </w:r>
          </w:p>
        </w:tc>
        <w:tc>
          <w:tcPr>
            <w:tcW w:w="976" w:type="dxa"/>
            <w:vAlign w:val="center"/>
          </w:tcPr>
          <w:p w:rsidR="001B670C" w:rsidRPr="007973AE" w:rsidRDefault="001B670C" w:rsidP="007F6A66">
            <w:pPr>
              <w:widowControl w:val="0"/>
              <w:autoSpaceDE w:val="0"/>
              <w:autoSpaceDN w:val="0"/>
              <w:adjustRightInd w:val="0"/>
            </w:pPr>
            <w:r w:rsidRPr="007973AE">
              <w:rPr>
                <w:sz w:val="22"/>
                <w:szCs w:val="22"/>
              </w:rPr>
              <w:t>Периодичность сбора данных</w:t>
            </w:r>
          </w:p>
        </w:tc>
        <w:tc>
          <w:tcPr>
            <w:tcW w:w="1247" w:type="dxa"/>
            <w:vAlign w:val="center"/>
          </w:tcPr>
          <w:p w:rsidR="001B670C" w:rsidRPr="007973AE" w:rsidRDefault="001B670C" w:rsidP="007F6A66">
            <w:pPr>
              <w:widowControl w:val="0"/>
              <w:autoSpaceDE w:val="0"/>
              <w:autoSpaceDN w:val="0"/>
              <w:adjustRightInd w:val="0"/>
            </w:pPr>
            <w:r w:rsidRPr="007973AE">
              <w:rPr>
                <w:sz w:val="22"/>
                <w:szCs w:val="22"/>
              </w:rPr>
              <w:t>Временные характеристики показателя</w:t>
            </w:r>
          </w:p>
        </w:tc>
        <w:tc>
          <w:tcPr>
            <w:tcW w:w="2029" w:type="dxa"/>
            <w:vAlign w:val="center"/>
          </w:tcPr>
          <w:p w:rsidR="001B670C" w:rsidRPr="007973AE" w:rsidRDefault="001B670C" w:rsidP="007F6A66">
            <w:pPr>
              <w:widowControl w:val="0"/>
              <w:autoSpaceDE w:val="0"/>
              <w:autoSpaceDN w:val="0"/>
              <w:adjustRightInd w:val="0"/>
            </w:pPr>
            <w:r w:rsidRPr="007973AE">
              <w:rPr>
                <w:sz w:val="22"/>
                <w:szCs w:val="22"/>
              </w:rPr>
              <w:t>Алгоритм формирования (формула) расчета показателя</w:t>
            </w:r>
          </w:p>
        </w:tc>
        <w:tc>
          <w:tcPr>
            <w:tcW w:w="851" w:type="dxa"/>
            <w:vAlign w:val="center"/>
          </w:tcPr>
          <w:p w:rsidR="001B670C" w:rsidRPr="007973AE" w:rsidRDefault="001B670C" w:rsidP="007F6A66">
            <w:pPr>
              <w:widowControl w:val="0"/>
              <w:autoSpaceDE w:val="0"/>
              <w:autoSpaceDN w:val="0"/>
              <w:adjustRightInd w:val="0"/>
            </w:pPr>
            <w:r w:rsidRPr="007973AE">
              <w:rPr>
                <w:sz w:val="22"/>
                <w:szCs w:val="22"/>
              </w:rPr>
              <w:t>Метод сбора информации</w:t>
            </w:r>
          </w:p>
        </w:tc>
        <w:tc>
          <w:tcPr>
            <w:tcW w:w="992" w:type="dxa"/>
            <w:vAlign w:val="center"/>
          </w:tcPr>
          <w:p w:rsidR="001B670C" w:rsidRPr="007973AE" w:rsidRDefault="001B670C" w:rsidP="007F6A66">
            <w:pPr>
              <w:widowControl w:val="0"/>
              <w:autoSpaceDE w:val="0"/>
              <w:autoSpaceDN w:val="0"/>
              <w:adjustRightInd w:val="0"/>
            </w:pPr>
            <w:r w:rsidRPr="007973AE">
              <w:rPr>
                <w:sz w:val="22"/>
                <w:szCs w:val="22"/>
              </w:rPr>
              <w:t>Ответственный за сбор данных по показателю</w:t>
            </w:r>
          </w:p>
        </w:tc>
        <w:tc>
          <w:tcPr>
            <w:tcW w:w="1210" w:type="dxa"/>
            <w:vAlign w:val="center"/>
          </w:tcPr>
          <w:p w:rsidR="001B670C" w:rsidRPr="007973AE" w:rsidRDefault="001B670C" w:rsidP="007F6A66">
            <w:pPr>
              <w:widowControl w:val="0"/>
              <w:autoSpaceDE w:val="0"/>
              <w:autoSpaceDN w:val="0"/>
              <w:adjustRightInd w:val="0"/>
            </w:pPr>
            <w:r w:rsidRPr="007973AE">
              <w:rPr>
                <w:sz w:val="22"/>
                <w:szCs w:val="22"/>
              </w:rPr>
              <w:t>Дата получения фактического значения показателя</w:t>
            </w:r>
          </w:p>
        </w:tc>
      </w:tr>
      <w:tr w:rsidR="001B670C" w:rsidRPr="007973AE" w:rsidTr="007F6A66">
        <w:tc>
          <w:tcPr>
            <w:tcW w:w="964" w:type="dxa"/>
            <w:gridSpan w:val="9"/>
          </w:tcPr>
          <w:p w:rsidR="001B670C" w:rsidRPr="007973AE" w:rsidRDefault="001B670C" w:rsidP="007F6A66">
            <w:pPr>
              <w:widowControl w:val="0"/>
              <w:autoSpaceDE w:val="0"/>
              <w:autoSpaceDN w:val="0"/>
              <w:adjustRightInd w:val="0"/>
              <w:jc w:val="center"/>
            </w:pPr>
            <w:r w:rsidRPr="007973AE">
              <w:rPr>
                <w:sz w:val="22"/>
                <w:szCs w:val="22"/>
              </w:rPr>
              <w:t>Показатели цели Программы</w:t>
            </w:r>
          </w:p>
        </w:tc>
      </w:tr>
      <w:tr w:rsidR="001B670C" w:rsidRPr="007973AE" w:rsidTr="007F6A66">
        <w:tc>
          <w:tcPr>
            <w:tcW w:w="399" w:type="dxa"/>
          </w:tcPr>
          <w:p w:rsidR="001B670C" w:rsidRPr="007973AE" w:rsidRDefault="001B670C" w:rsidP="007F6A66">
            <w:pPr>
              <w:widowControl w:val="0"/>
              <w:autoSpaceDE w:val="0"/>
              <w:autoSpaceDN w:val="0"/>
              <w:adjustRightInd w:val="0"/>
            </w:pPr>
            <w:r w:rsidRPr="007973AE">
              <w:rPr>
                <w:sz w:val="22"/>
                <w:szCs w:val="22"/>
              </w:rPr>
              <w:t>1</w:t>
            </w:r>
          </w:p>
        </w:tc>
        <w:tc>
          <w:tcPr>
            <w:tcW w:w="1985" w:type="dxa"/>
          </w:tcPr>
          <w:p w:rsidR="001B670C" w:rsidRPr="007973AE" w:rsidRDefault="001B670C" w:rsidP="007F6A66">
            <w:pPr>
              <w:widowControl w:val="0"/>
              <w:autoSpaceDE w:val="0"/>
              <w:autoSpaceDN w:val="0"/>
              <w:adjustRightInd w:val="0"/>
              <w:rPr>
                <w:i/>
              </w:rPr>
            </w:pPr>
            <w:r w:rsidRPr="007973AE">
              <w:rPr>
                <w:bCs/>
                <w:sz w:val="22"/>
                <w:szCs w:val="22"/>
                <w:lang w:eastAsia="en-US"/>
              </w:rPr>
              <w:t>Укрепление кадрового состава организаций агропромышленного комплекса и социальной сферы</w:t>
            </w:r>
          </w:p>
        </w:tc>
        <w:tc>
          <w:tcPr>
            <w:tcW w:w="964" w:type="dxa"/>
          </w:tcPr>
          <w:p w:rsidR="001B670C" w:rsidRPr="007973AE" w:rsidRDefault="001B670C" w:rsidP="007F6A66">
            <w:pPr>
              <w:widowControl w:val="0"/>
              <w:autoSpaceDE w:val="0"/>
              <w:autoSpaceDN w:val="0"/>
              <w:adjustRightInd w:val="0"/>
            </w:pPr>
            <w:r w:rsidRPr="007973AE">
              <w:rPr>
                <w:sz w:val="22"/>
                <w:szCs w:val="22"/>
              </w:rPr>
              <w:t>чел</w:t>
            </w:r>
          </w:p>
        </w:tc>
        <w:tc>
          <w:tcPr>
            <w:tcW w:w="976" w:type="dxa"/>
          </w:tcPr>
          <w:p w:rsidR="001B670C" w:rsidRPr="007973AE" w:rsidRDefault="001B670C" w:rsidP="007F6A66">
            <w:pPr>
              <w:widowControl w:val="0"/>
              <w:autoSpaceDE w:val="0"/>
              <w:autoSpaceDN w:val="0"/>
              <w:adjustRightInd w:val="0"/>
              <w:rPr>
                <w:spacing w:val="-4"/>
              </w:rPr>
            </w:pPr>
            <w:r w:rsidRPr="007973AE">
              <w:rPr>
                <w:spacing w:val="-4"/>
                <w:sz w:val="22"/>
                <w:szCs w:val="22"/>
              </w:rPr>
              <w:t>ежегодно</w:t>
            </w:r>
          </w:p>
        </w:tc>
        <w:tc>
          <w:tcPr>
            <w:tcW w:w="1247" w:type="dxa"/>
          </w:tcPr>
          <w:p w:rsidR="001B670C" w:rsidRPr="007973AE" w:rsidRDefault="001B670C" w:rsidP="007F6A66">
            <w:pPr>
              <w:widowControl w:val="0"/>
              <w:autoSpaceDE w:val="0"/>
              <w:autoSpaceDN w:val="0"/>
              <w:adjustRightInd w:val="0"/>
            </w:pPr>
            <w:r w:rsidRPr="007973AE">
              <w:rPr>
                <w:sz w:val="22"/>
                <w:szCs w:val="22"/>
              </w:rPr>
              <w:t>за год</w:t>
            </w:r>
          </w:p>
        </w:tc>
        <w:tc>
          <w:tcPr>
            <w:tcW w:w="2029" w:type="dxa"/>
          </w:tcPr>
          <w:p w:rsidR="001B670C" w:rsidRPr="007973AE" w:rsidRDefault="001B670C" w:rsidP="007F6A66">
            <w:pPr>
              <w:widowControl w:val="0"/>
              <w:autoSpaceDE w:val="0"/>
              <w:autoSpaceDN w:val="0"/>
              <w:adjustRightInd w:val="0"/>
              <w:rPr>
                <w:highlight w:val="yellow"/>
              </w:rPr>
            </w:pPr>
            <w:r w:rsidRPr="007973AE">
              <w:rPr>
                <w:sz w:val="22"/>
                <w:szCs w:val="22"/>
              </w:rPr>
              <w:t>Количество привлеченных специалистов за год</w:t>
            </w:r>
          </w:p>
        </w:tc>
        <w:tc>
          <w:tcPr>
            <w:tcW w:w="851" w:type="dxa"/>
          </w:tcPr>
          <w:p w:rsidR="001B670C" w:rsidRPr="007973AE" w:rsidRDefault="001B670C" w:rsidP="007F6A66">
            <w:pPr>
              <w:widowControl w:val="0"/>
              <w:autoSpaceDE w:val="0"/>
              <w:autoSpaceDN w:val="0"/>
              <w:adjustRightInd w:val="0"/>
            </w:pPr>
          </w:p>
        </w:tc>
        <w:tc>
          <w:tcPr>
            <w:tcW w:w="992" w:type="dxa"/>
          </w:tcPr>
          <w:p w:rsidR="001B670C" w:rsidRPr="007973AE" w:rsidRDefault="001B670C" w:rsidP="007F6A66">
            <w:pPr>
              <w:widowControl w:val="0"/>
              <w:autoSpaceDE w:val="0"/>
              <w:autoSpaceDN w:val="0"/>
              <w:adjustRightInd w:val="0"/>
            </w:pPr>
            <w:r w:rsidRPr="007973AE">
              <w:rPr>
                <w:sz w:val="22"/>
                <w:szCs w:val="22"/>
              </w:rPr>
              <w:t>Исполнители программы</w:t>
            </w:r>
          </w:p>
        </w:tc>
        <w:tc>
          <w:tcPr>
            <w:tcW w:w="1210" w:type="dxa"/>
          </w:tcPr>
          <w:p w:rsidR="001B670C" w:rsidRPr="007973AE" w:rsidRDefault="001B670C" w:rsidP="007F6A66">
            <w:pPr>
              <w:widowControl w:val="0"/>
              <w:autoSpaceDE w:val="0"/>
              <w:autoSpaceDN w:val="0"/>
              <w:adjustRightInd w:val="0"/>
            </w:pPr>
            <w:r w:rsidRPr="007973AE">
              <w:rPr>
                <w:sz w:val="22"/>
                <w:szCs w:val="22"/>
              </w:rPr>
              <w:t>До 1 марта, следующего за отчетным</w:t>
            </w:r>
          </w:p>
        </w:tc>
      </w:tr>
      <w:tr w:rsidR="001B670C" w:rsidRPr="007973AE" w:rsidTr="007F6A66">
        <w:tc>
          <w:tcPr>
            <w:tcW w:w="964" w:type="dxa"/>
            <w:gridSpan w:val="9"/>
          </w:tcPr>
          <w:p w:rsidR="001B670C" w:rsidRPr="007973AE" w:rsidRDefault="001B670C" w:rsidP="007F6A66">
            <w:pPr>
              <w:widowControl w:val="0"/>
              <w:autoSpaceDE w:val="0"/>
              <w:autoSpaceDN w:val="0"/>
              <w:adjustRightInd w:val="0"/>
              <w:jc w:val="center"/>
            </w:pPr>
            <w:r w:rsidRPr="007973AE">
              <w:rPr>
                <w:sz w:val="22"/>
                <w:szCs w:val="22"/>
              </w:rPr>
              <w:t>Показатели задачи 1 Программы</w:t>
            </w:r>
          </w:p>
        </w:tc>
      </w:tr>
      <w:tr w:rsidR="001B670C" w:rsidRPr="007973AE" w:rsidTr="007F6A66">
        <w:tc>
          <w:tcPr>
            <w:tcW w:w="399" w:type="dxa"/>
          </w:tcPr>
          <w:p w:rsidR="001B670C" w:rsidRPr="007973AE" w:rsidRDefault="001B670C" w:rsidP="007F6A66">
            <w:pPr>
              <w:widowControl w:val="0"/>
              <w:autoSpaceDE w:val="0"/>
              <w:autoSpaceDN w:val="0"/>
              <w:adjustRightInd w:val="0"/>
            </w:pPr>
            <w:r w:rsidRPr="007973AE">
              <w:rPr>
                <w:sz w:val="22"/>
                <w:szCs w:val="22"/>
              </w:rPr>
              <w:t>1</w:t>
            </w:r>
          </w:p>
        </w:tc>
        <w:tc>
          <w:tcPr>
            <w:tcW w:w="1985" w:type="dxa"/>
          </w:tcPr>
          <w:p w:rsidR="001B670C" w:rsidRPr="007973AE" w:rsidRDefault="001B670C" w:rsidP="007F6A66">
            <w:pPr>
              <w:rPr>
                <w:lang w:eastAsia="en-US"/>
              </w:rPr>
            </w:pPr>
            <w:r w:rsidRPr="007973AE">
              <w:rPr>
                <w:sz w:val="22"/>
                <w:szCs w:val="22"/>
                <w:shd w:val="clear" w:color="auto" w:fill="FFFFFF"/>
              </w:rPr>
              <w:t xml:space="preserve">Охват обучающихся 9 - 11 классов школ районов профориентационными </w:t>
            </w:r>
            <w:r w:rsidRPr="007973AE">
              <w:rPr>
                <w:sz w:val="22"/>
                <w:szCs w:val="22"/>
                <w:shd w:val="clear" w:color="auto" w:fill="FFFFFF"/>
              </w:rPr>
              <w:lastRenderedPageBreak/>
              <w:t>мероприятиями с учащимися школ района, нацеленными на создание позитивного имиджа профессий, востребованных на предприятиях агропромышленного комплекса, образования, здравоохранения, культуры в Кривошеинском муниципальном районе, с учетом прогнозов потребности в кадрах</w:t>
            </w:r>
          </w:p>
        </w:tc>
        <w:tc>
          <w:tcPr>
            <w:tcW w:w="964" w:type="dxa"/>
          </w:tcPr>
          <w:p w:rsidR="001B670C" w:rsidRPr="007973AE" w:rsidRDefault="001B670C" w:rsidP="007F6A66">
            <w:pPr>
              <w:widowControl w:val="0"/>
              <w:autoSpaceDE w:val="0"/>
              <w:autoSpaceDN w:val="0"/>
              <w:adjustRightInd w:val="0"/>
            </w:pPr>
            <w:r w:rsidRPr="007973AE">
              <w:rPr>
                <w:sz w:val="22"/>
                <w:szCs w:val="22"/>
              </w:rPr>
              <w:lastRenderedPageBreak/>
              <w:t>%</w:t>
            </w:r>
          </w:p>
        </w:tc>
        <w:tc>
          <w:tcPr>
            <w:tcW w:w="976" w:type="dxa"/>
          </w:tcPr>
          <w:p w:rsidR="001B670C" w:rsidRPr="007973AE" w:rsidRDefault="001B670C" w:rsidP="007F6A66">
            <w:pPr>
              <w:widowControl w:val="0"/>
              <w:autoSpaceDE w:val="0"/>
              <w:autoSpaceDN w:val="0"/>
              <w:adjustRightInd w:val="0"/>
              <w:rPr>
                <w:spacing w:val="-4"/>
              </w:rPr>
            </w:pPr>
            <w:r w:rsidRPr="007973AE">
              <w:rPr>
                <w:spacing w:val="-4"/>
                <w:sz w:val="22"/>
                <w:szCs w:val="22"/>
              </w:rPr>
              <w:t>ежегодно</w:t>
            </w:r>
          </w:p>
        </w:tc>
        <w:tc>
          <w:tcPr>
            <w:tcW w:w="1247" w:type="dxa"/>
          </w:tcPr>
          <w:p w:rsidR="001B670C" w:rsidRPr="007973AE" w:rsidRDefault="001B670C" w:rsidP="007F6A66">
            <w:pPr>
              <w:widowControl w:val="0"/>
              <w:autoSpaceDE w:val="0"/>
              <w:autoSpaceDN w:val="0"/>
              <w:adjustRightInd w:val="0"/>
            </w:pPr>
            <w:r w:rsidRPr="007973AE">
              <w:rPr>
                <w:sz w:val="22"/>
                <w:szCs w:val="22"/>
              </w:rPr>
              <w:t>за год</w:t>
            </w:r>
          </w:p>
        </w:tc>
        <w:tc>
          <w:tcPr>
            <w:tcW w:w="2029" w:type="dxa"/>
          </w:tcPr>
          <w:p w:rsidR="001B670C" w:rsidRPr="007973AE" w:rsidRDefault="001B670C" w:rsidP="007F6A66">
            <w:pPr>
              <w:widowControl w:val="0"/>
              <w:autoSpaceDE w:val="0"/>
              <w:autoSpaceDN w:val="0"/>
              <w:adjustRightInd w:val="0"/>
            </w:pPr>
            <w:r w:rsidRPr="007973AE">
              <w:rPr>
                <w:sz w:val="22"/>
                <w:szCs w:val="22"/>
                <w:lang w:eastAsia="en-US"/>
              </w:rPr>
              <w:t xml:space="preserve">Проведение в учебных заведениях дней проф. ориентации, с приглашением руководителей </w:t>
            </w:r>
            <w:r w:rsidRPr="007973AE">
              <w:rPr>
                <w:sz w:val="22"/>
                <w:szCs w:val="22"/>
                <w:lang w:eastAsia="en-US"/>
              </w:rPr>
              <w:lastRenderedPageBreak/>
              <w:t>предприятий, руководителей органов местного самоуправления. Посещение отдельных производств.</w:t>
            </w:r>
          </w:p>
        </w:tc>
        <w:tc>
          <w:tcPr>
            <w:tcW w:w="851" w:type="dxa"/>
          </w:tcPr>
          <w:p w:rsidR="001B670C" w:rsidRPr="007973AE" w:rsidRDefault="001B670C" w:rsidP="007F6A66">
            <w:pPr>
              <w:widowControl w:val="0"/>
              <w:autoSpaceDE w:val="0"/>
              <w:autoSpaceDN w:val="0"/>
              <w:adjustRightInd w:val="0"/>
            </w:pPr>
          </w:p>
        </w:tc>
        <w:tc>
          <w:tcPr>
            <w:tcW w:w="992" w:type="dxa"/>
          </w:tcPr>
          <w:p w:rsidR="001B670C" w:rsidRPr="007973AE" w:rsidRDefault="001B670C" w:rsidP="007F6A66">
            <w:pPr>
              <w:widowControl w:val="0"/>
              <w:autoSpaceDE w:val="0"/>
              <w:autoSpaceDN w:val="0"/>
              <w:adjustRightInd w:val="0"/>
            </w:pPr>
            <w:r w:rsidRPr="007973AE">
              <w:rPr>
                <w:sz w:val="22"/>
                <w:szCs w:val="22"/>
              </w:rPr>
              <w:t>Исполнители программы</w:t>
            </w:r>
          </w:p>
        </w:tc>
        <w:tc>
          <w:tcPr>
            <w:tcW w:w="1210" w:type="dxa"/>
          </w:tcPr>
          <w:p w:rsidR="001B670C" w:rsidRPr="007973AE" w:rsidRDefault="001B670C" w:rsidP="007F6A66">
            <w:pPr>
              <w:widowControl w:val="0"/>
              <w:autoSpaceDE w:val="0"/>
              <w:autoSpaceDN w:val="0"/>
              <w:adjustRightInd w:val="0"/>
            </w:pPr>
            <w:r w:rsidRPr="007973AE">
              <w:rPr>
                <w:sz w:val="22"/>
                <w:szCs w:val="22"/>
              </w:rPr>
              <w:t>До 1 марта, следующего за отчетным</w:t>
            </w:r>
          </w:p>
        </w:tc>
      </w:tr>
      <w:tr w:rsidR="001B670C" w:rsidRPr="007973AE" w:rsidTr="007F6A66">
        <w:tc>
          <w:tcPr>
            <w:tcW w:w="399" w:type="dxa"/>
          </w:tcPr>
          <w:p w:rsidR="001B670C" w:rsidRPr="007973AE" w:rsidRDefault="001B670C" w:rsidP="007F6A66">
            <w:pPr>
              <w:widowControl w:val="0"/>
              <w:autoSpaceDE w:val="0"/>
              <w:autoSpaceDN w:val="0"/>
              <w:adjustRightInd w:val="0"/>
            </w:pPr>
            <w:r w:rsidRPr="007973AE">
              <w:rPr>
                <w:sz w:val="22"/>
                <w:szCs w:val="22"/>
              </w:rPr>
              <w:lastRenderedPageBreak/>
              <w:t>2</w:t>
            </w:r>
          </w:p>
        </w:tc>
        <w:tc>
          <w:tcPr>
            <w:tcW w:w="1985" w:type="dxa"/>
          </w:tcPr>
          <w:p w:rsidR="001B670C" w:rsidRPr="007973AE" w:rsidRDefault="001B670C" w:rsidP="007F6A66">
            <w:pPr>
              <w:widowControl w:val="0"/>
              <w:autoSpaceDE w:val="0"/>
              <w:autoSpaceDN w:val="0"/>
              <w:adjustRightInd w:val="0"/>
            </w:pPr>
            <w:r w:rsidRPr="007973AE">
              <w:rPr>
                <w:sz w:val="22"/>
                <w:szCs w:val="22"/>
                <w:lang w:eastAsia="en-US"/>
              </w:rPr>
              <w:t>Количество работников, вновь прибывших и (или) впервые принятых на работу в предприятия агропромышленного комплекса и учреждения социальной сферы, обеспеченных жильём путём временного найма жилых помещений и получающих компенсацию расходов по найму жилых помещений</w:t>
            </w:r>
          </w:p>
        </w:tc>
        <w:tc>
          <w:tcPr>
            <w:tcW w:w="964" w:type="dxa"/>
          </w:tcPr>
          <w:p w:rsidR="001B670C" w:rsidRPr="007973AE" w:rsidRDefault="001B670C" w:rsidP="007F6A66">
            <w:pPr>
              <w:widowControl w:val="0"/>
              <w:autoSpaceDE w:val="0"/>
              <w:autoSpaceDN w:val="0"/>
              <w:adjustRightInd w:val="0"/>
            </w:pPr>
            <w:r w:rsidRPr="007973AE">
              <w:rPr>
                <w:sz w:val="22"/>
                <w:szCs w:val="22"/>
              </w:rPr>
              <w:t>человек</w:t>
            </w:r>
          </w:p>
        </w:tc>
        <w:tc>
          <w:tcPr>
            <w:tcW w:w="976" w:type="dxa"/>
          </w:tcPr>
          <w:p w:rsidR="001B670C" w:rsidRPr="007973AE" w:rsidRDefault="001B670C" w:rsidP="007F6A66">
            <w:pPr>
              <w:widowControl w:val="0"/>
              <w:autoSpaceDE w:val="0"/>
              <w:autoSpaceDN w:val="0"/>
              <w:adjustRightInd w:val="0"/>
              <w:rPr>
                <w:spacing w:val="-4"/>
              </w:rPr>
            </w:pPr>
            <w:r w:rsidRPr="007973AE">
              <w:rPr>
                <w:spacing w:val="-4"/>
                <w:sz w:val="22"/>
                <w:szCs w:val="22"/>
              </w:rPr>
              <w:t>ежегодно</w:t>
            </w:r>
          </w:p>
        </w:tc>
        <w:tc>
          <w:tcPr>
            <w:tcW w:w="1247" w:type="dxa"/>
          </w:tcPr>
          <w:p w:rsidR="001B670C" w:rsidRPr="007973AE" w:rsidRDefault="001B670C" w:rsidP="007F6A66">
            <w:pPr>
              <w:widowControl w:val="0"/>
              <w:autoSpaceDE w:val="0"/>
              <w:autoSpaceDN w:val="0"/>
              <w:adjustRightInd w:val="0"/>
            </w:pPr>
            <w:r w:rsidRPr="007973AE">
              <w:rPr>
                <w:sz w:val="22"/>
                <w:szCs w:val="22"/>
              </w:rPr>
              <w:t>за год</w:t>
            </w:r>
          </w:p>
        </w:tc>
        <w:tc>
          <w:tcPr>
            <w:tcW w:w="2029" w:type="dxa"/>
          </w:tcPr>
          <w:p w:rsidR="001B670C" w:rsidRPr="007973AE" w:rsidRDefault="001B670C" w:rsidP="007F6A66">
            <w:pPr>
              <w:widowControl w:val="0"/>
              <w:autoSpaceDE w:val="0"/>
              <w:autoSpaceDN w:val="0"/>
              <w:adjustRightInd w:val="0"/>
            </w:pPr>
          </w:p>
        </w:tc>
        <w:tc>
          <w:tcPr>
            <w:tcW w:w="851" w:type="dxa"/>
          </w:tcPr>
          <w:p w:rsidR="001B670C" w:rsidRPr="007973AE" w:rsidRDefault="001B670C" w:rsidP="007F6A66">
            <w:pPr>
              <w:widowControl w:val="0"/>
              <w:autoSpaceDE w:val="0"/>
              <w:autoSpaceDN w:val="0"/>
              <w:adjustRightInd w:val="0"/>
            </w:pPr>
          </w:p>
        </w:tc>
        <w:tc>
          <w:tcPr>
            <w:tcW w:w="992" w:type="dxa"/>
          </w:tcPr>
          <w:p w:rsidR="001B670C" w:rsidRPr="007973AE" w:rsidRDefault="001B670C" w:rsidP="007F6A66">
            <w:pPr>
              <w:widowControl w:val="0"/>
              <w:autoSpaceDE w:val="0"/>
              <w:autoSpaceDN w:val="0"/>
              <w:adjustRightInd w:val="0"/>
            </w:pPr>
            <w:r w:rsidRPr="007973AE">
              <w:rPr>
                <w:sz w:val="22"/>
                <w:szCs w:val="22"/>
              </w:rPr>
              <w:t>Исполнители программы</w:t>
            </w:r>
          </w:p>
        </w:tc>
        <w:tc>
          <w:tcPr>
            <w:tcW w:w="1210" w:type="dxa"/>
          </w:tcPr>
          <w:p w:rsidR="001B670C" w:rsidRPr="007973AE" w:rsidRDefault="001B670C" w:rsidP="007F6A66">
            <w:pPr>
              <w:widowControl w:val="0"/>
              <w:autoSpaceDE w:val="0"/>
              <w:autoSpaceDN w:val="0"/>
              <w:adjustRightInd w:val="0"/>
            </w:pPr>
            <w:r w:rsidRPr="007973AE">
              <w:rPr>
                <w:sz w:val="22"/>
                <w:szCs w:val="22"/>
              </w:rPr>
              <w:t>1 марта года, следующего за отчетным</w:t>
            </w:r>
          </w:p>
        </w:tc>
      </w:tr>
    </w:tbl>
    <w:p w:rsidR="001B670C" w:rsidRPr="00916B40" w:rsidRDefault="001B670C" w:rsidP="001B670C">
      <w:pPr>
        <w:spacing w:line="276" w:lineRule="auto"/>
        <w:jc w:val="both"/>
      </w:pPr>
    </w:p>
    <w:p w:rsidR="001B670C" w:rsidRPr="00916B40" w:rsidRDefault="001B670C" w:rsidP="001B670C">
      <w:pPr>
        <w:spacing w:line="276" w:lineRule="auto"/>
        <w:jc w:val="both"/>
      </w:pPr>
      <w:r w:rsidRPr="00916B40">
        <w:t>Система целевых показателей Программы приведена в приложении 1 к Программе.</w:t>
      </w:r>
    </w:p>
    <w:p w:rsidR="001B670C" w:rsidRPr="00916B40" w:rsidRDefault="001B670C" w:rsidP="001B670C">
      <w:pPr>
        <w:jc w:val="right"/>
        <w:sectPr w:rsidR="001B670C" w:rsidRPr="00916B40" w:rsidSect="001B670C">
          <w:pgSz w:w="11906" w:h="16838"/>
          <w:pgMar w:top="512" w:right="567" w:bottom="851" w:left="1418" w:header="284" w:footer="709" w:gutter="0"/>
          <w:cols w:space="708"/>
          <w:docGrid w:linePitch="360"/>
        </w:sectPr>
      </w:pPr>
    </w:p>
    <w:p w:rsidR="001B670C" w:rsidRPr="00916B40" w:rsidRDefault="001B670C" w:rsidP="001B670C">
      <w:pPr>
        <w:ind w:firstLine="8647"/>
      </w:pPr>
      <w:r w:rsidRPr="00916B40">
        <w:lastRenderedPageBreak/>
        <w:t>Приложение № 1</w:t>
      </w:r>
    </w:p>
    <w:p w:rsidR="001B670C" w:rsidRPr="00916B40" w:rsidRDefault="001B670C" w:rsidP="001B670C">
      <w:pPr>
        <w:ind w:firstLine="8647"/>
      </w:pPr>
      <w:r w:rsidRPr="00916B40">
        <w:t>к муниципальной программе</w:t>
      </w:r>
    </w:p>
    <w:p w:rsidR="001B670C" w:rsidRDefault="001B670C" w:rsidP="001B670C">
      <w:pPr>
        <w:ind w:firstLine="8647"/>
      </w:pPr>
      <w:r w:rsidRPr="00916B40">
        <w:t>«</w:t>
      </w:r>
      <w:r w:rsidRPr="00916B40">
        <w:rPr>
          <w:bCs/>
        </w:rPr>
        <w:t xml:space="preserve">Муниципальная </w:t>
      </w:r>
      <w:r w:rsidRPr="00916B40">
        <w:t>поддержка специалистов предприятий</w:t>
      </w:r>
    </w:p>
    <w:p w:rsidR="001B670C" w:rsidRDefault="001B670C" w:rsidP="001B670C">
      <w:pPr>
        <w:ind w:firstLine="8647"/>
      </w:pPr>
      <w:r w:rsidRPr="00916B40">
        <w:t xml:space="preserve">агропромышленного комплекса </w:t>
      </w:r>
      <w:r>
        <w:t xml:space="preserve">и социальной сферы </w:t>
      </w:r>
    </w:p>
    <w:p w:rsidR="001B670C" w:rsidRPr="00916B40" w:rsidRDefault="001B670C" w:rsidP="001B670C">
      <w:pPr>
        <w:ind w:firstLine="8647"/>
      </w:pPr>
      <w:r w:rsidRPr="00916B40">
        <w:t>Кривошеинского района на 2017-202</w:t>
      </w:r>
      <w:r>
        <w:t>4</w:t>
      </w:r>
      <w:r w:rsidRPr="00916B40">
        <w:t xml:space="preserve"> г.г.» </w:t>
      </w:r>
    </w:p>
    <w:p w:rsidR="001B670C" w:rsidRPr="00916B40" w:rsidRDefault="001B670C" w:rsidP="001B670C">
      <w:pPr>
        <w:rPr>
          <w:b/>
        </w:rPr>
      </w:pPr>
    </w:p>
    <w:p w:rsidR="001B670C" w:rsidRPr="00916B40" w:rsidRDefault="001B670C" w:rsidP="001B670C">
      <w:pPr>
        <w:widowControl w:val="0"/>
        <w:autoSpaceDE w:val="0"/>
        <w:autoSpaceDN w:val="0"/>
        <w:adjustRightInd w:val="0"/>
        <w:jc w:val="center"/>
        <w:rPr>
          <w:b/>
        </w:rPr>
      </w:pPr>
      <w:r w:rsidRPr="00916B40">
        <w:rPr>
          <w:b/>
        </w:rPr>
        <w:t>Система целевых показателей (индикаторов) муниципальной программы</w:t>
      </w:r>
    </w:p>
    <w:tbl>
      <w:tblPr>
        <w:tblW w:w="148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tblPr>
      <w:tblGrid>
        <w:gridCol w:w="267"/>
        <w:gridCol w:w="5386"/>
        <w:gridCol w:w="851"/>
        <w:gridCol w:w="2693"/>
        <w:gridCol w:w="709"/>
        <w:gridCol w:w="709"/>
        <w:gridCol w:w="708"/>
        <w:gridCol w:w="709"/>
        <w:gridCol w:w="709"/>
        <w:gridCol w:w="709"/>
        <w:gridCol w:w="708"/>
        <w:gridCol w:w="709"/>
      </w:tblGrid>
      <w:tr w:rsidR="00D1771C" w:rsidRPr="003571FA" w:rsidTr="007063E7">
        <w:tc>
          <w:tcPr>
            <w:tcW w:w="267" w:type="dxa"/>
            <w:vMerge w:val="restart"/>
          </w:tcPr>
          <w:p w:rsidR="00D1771C" w:rsidRPr="003571FA" w:rsidRDefault="00D1771C" w:rsidP="007063E7">
            <w:pPr>
              <w:widowControl w:val="0"/>
              <w:autoSpaceDE w:val="0"/>
              <w:autoSpaceDN w:val="0"/>
              <w:adjustRightInd w:val="0"/>
              <w:jc w:val="center"/>
            </w:pPr>
            <w:r w:rsidRPr="003571FA">
              <w:t>№</w:t>
            </w:r>
          </w:p>
          <w:p w:rsidR="00D1771C" w:rsidRPr="003571FA" w:rsidRDefault="00D1771C" w:rsidP="007063E7">
            <w:pPr>
              <w:widowControl w:val="0"/>
              <w:autoSpaceDE w:val="0"/>
              <w:autoSpaceDN w:val="0"/>
              <w:adjustRightInd w:val="0"/>
              <w:jc w:val="center"/>
            </w:pPr>
            <w:r w:rsidRPr="003571FA">
              <w:t>п/п</w:t>
            </w:r>
          </w:p>
        </w:tc>
        <w:tc>
          <w:tcPr>
            <w:tcW w:w="5386" w:type="dxa"/>
            <w:vMerge w:val="restart"/>
          </w:tcPr>
          <w:p w:rsidR="00D1771C" w:rsidRPr="003571FA" w:rsidRDefault="00D1771C" w:rsidP="007063E7">
            <w:pPr>
              <w:widowControl w:val="0"/>
              <w:autoSpaceDE w:val="0"/>
              <w:autoSpaceDN w:val="0"/>
              <w:adjustRightInd w:val="0"/>
              <w:jc w:val="center"/>
            </w:pPr>
            <w:r w:rsidRPr="003571FA">
              <w:t>Наименование</w:t>
            </w:r>
          </w:p>
        </w:tc>
        <w:tc>
          <w:tcPr>
            <w:tcW w:w="851" w:type="dxa"/>
            <w:vMerge w:val="restart"/>
          </w:tcPr>
          <w:p w:rsidR="00D1771C" w:rsidRPr="003571FA" w:rsidRDefault="00D1771C" w:rsidP="007063E7">
            <w:pPr>
              <w:widowControl w:val="0"/>
              <w:autoSpaceDE w:val="0"/>
              <w:autoSpaceDN w:val="0"/>
              <w:adjustRightInd w:val="0"/>
              <w:jc w:val="center"/>
            </w:pPr>
            <w:r w:rsidRPr="003571FA">
              <w:t>Ед.</w:t>
            </w:r>
            <w:r w:rsidRPr="003571FA">
              <w:br/>
              <w:t>изм.</w:t>
            </w:r>
          </w:p>
        </w:tc>
        <w:tc>
          <w:tcPr>
            <w:tcW w:w="2693" w:type="dxa"/>
            <w:vMerge w:val="restart"/>
          </w:tcPr>
          <w:p w:rsidR="00D1771C" w:rsidRPr="003571FA" w:rsidRDefault="00D1771C" w:rsidP="007063E7">
            <w:pPr>
              <w:widowControl w:val="0"/>
              <w:autoSpaceDE w:val="0"/>
              <w:autoSpaceDN w:val="0"/>
              <w:adjustRightInd w:val="0"/>
              <w:jc w:val="center"/>
            </w:pPr>
            <w:r w:rsidRPr="003571FA">
              <w:t>Методика расчета показателя*</w:t>
            </w:r>
          </w:p>
        </w:tc>
        <w:tc>
          <w:tcPr>
            <w:tcW w:w="5670" w:type="dxa"/>
            <w:gridSpan w:val="8"/>
          </w:tcPr>
          <w:p w:rsidR="00D1771C" w:rsidRPr="003571FA" w:rsidRDefault="00D1771C" w:rsidP="007063E7">
            <w:pPr>
              <w:widowControl w:val="0"/>
              <w:autoSpaceDE w:val="0"/>
              <w:autoSpaceDN w:val="0"/>
              <w:adjustRightInd w:val="0"/>
              <w:jc w:val="center"/>
            </w:pPr>
            <w:r w:rsidRPr="003571FA">
              <w:t>Целевые значения индикатора / показателя реализации МП по годам</w:t>
            </w:r>
          </w:p>
        </w:tc>
      </w:tr>
      <w:tr w:rsidR="00D1771C" w:rsidRPr="003571FA" w:rsidTr="007063E7">
        <w:tc>
          <w:tcPr>
            <w:tcW w:w="267" w:type="dxa"/>
            <w:vMerge/>
          </w:tcPr>
          <w:p w:rsidR="00D1771C" w:rsidRPr="003571FA" w:rsidRDefault="00D1771C" w:rsidP="007063E7">
            <w:pPr>
              <w:widowControl w:val="0"/>
              <w:autoSpaceDE w:val="0"/>
              <w:autoSpaceDN w:val="0"/>
              <w:adjustRightInd w:val="0"/>
              <w:jc w:val="center"/>
            </w:pPr>
          </w:p>
        </w:tc>
        <w:tc>
          <w:tcPr>
            <w:tcW w:w="5386" w:type="dxa"/>
            <w:vMerge/>
          </w:tcPr>
          <w:p w:rsidR="00D1771C" w:rsidRPr="003571FA" w:rsidRDefault="00D1771C" w:rsidP="007063E7">
            <w:pPr>
              <w:widowControl w:val="0"/>
              <w:autoSpaceDE w:val="0"/>
              <w:autoSpaceDN w:val="0"/>
              <w:adjustRightInd w:val="0"/>
              <w:jc w:val="center"/>
            </w:pPr>
          </w:p>
        </w:tc>
        <w:tc>
          <w:tcPr>
            <w:tcW w:w="851" w:type="dxa"/>
            <w:vMerge/>
          </w:tcPr>
          <w:p w:rsidR="00D1771C" w:rsidRPr="003571FA" w:rsidRDefault="00D1771C" w:rsidP="007063E7">
            <w:pPr>
              <w:widowControl w:val="0"/>
              <w:autoSpaceDE w:val="0"/>
              <w:autoSpaceDN w:val="0"/>
              <w:adjustRightInd w:val="0"/>
              <w:jc w:val="center"/>
            </w:pPr>
          </w:p>
        </w:tc>
        <w:tc>
          <w:tcPr>
            <w:tcW w:w="2693" w:type="dxa"/>
            <w:vMerge/>
          </w:tcPr>
          <w:p w:rsidR="00D1771C" w:rsidRPr="003571FA" w:rsidRDefault="00D1771C" w:rsidP="007063E7">
            <w:pPr>
              <w:widowControl w:val="0"/>
              <w:autoSpaceDE w:val="0"/>
              <w:autoSpaceDN w:val="0"/>
              <w:adjustRightInd w:val="0"/>
              <w:jc w:val="center"/>
            </w:pPr>
          </w:p>
        </w:tc>
        <w:tc>
          <w:tcPr>
            <w:tcW w:w="709" w:type="dxa"/>
          </w:tcPr>
          <w:p w:rsidR="00D1771C" w:rsidRPr="003571FA" w:rsidRDefault="00D1771C" w:rsidP="007063E7">
            <w:pPr>
              <w:widowControl w:val="0"/>
              <w:autoSpaceDE w:val="0"/>
              <w:autoSpaceDN w:val="0"/>
              <w:adjustRightInd w:val="0"/>
              <w:jc w:val="center"/>
            </w:pPr>
            <w:r w:rsidRPr="003571FA">
              <w:t>2017 (факт)</w:t>
            </w:r>
          </w:p>
        </w:tc>
        <w:tc>
          <w:tcPr>
            <w:tcW w:w="709" w:type="dxa"/>
          </w:tcPr>
          <w:p w:rsidR="00D1771C" w:rsidRPr="003571FA" w:rsidRDefault="00D1771C" w:rsidP="007063E7">
            <w:pPr>
              <w:widowControl w:val="0"/>
              <w:autoSpaceDE w:val="0"/>
              <w:autoSpaceDN w:val="0"/>
              <w:adjustRightInd w:val="0"/>
              <w:jc w:val="center"/>
            </w:pPr>
            <w:r w:rsidRPr="003571FA">
              <w:t>2018 (факт)</w:t>
            </w:r>
          </w:p>
        </w:tc>
        <w:tc>
          <w:tcPr>
            <w:tcW w:w="708" w:type="dxa"/>
          </w:tcPr>
          <w:p w:rsidR="00D1771C" w:rsidRPr="003571FA" w:rsidRDefault="00D1771C" w:rsidP="007063E7">
            <w:pPr>
              <w:widowControl w:val="0"/>
              <w:autoSpaceDE w:val="0"/>
              <w:autoSpaceDN w:val="0"/>
              <w:adjustRightInd w:val="0"/>
              <w:jc w:val="center"/>
            </w:pPr>
            <w:r w:rsidRPr="003571FA">
              <w:t>2019</w:t>
            </w:r>
          </w:p>
          <w:p w:rsidR="00D1771C" w:rsidRPr="003571FA" w:rsidRDefault="00D1771C" w:rsidP="007063E7">
            <w:pPr>
              <w:widowControl w:val="0"/>
              <w:autoSpaceDE w:val="0"/>
              <w:autoSpaceDN w:val="0"/>
              <w:adjustRightInd w:val="0"/>
              <w:jc w:val="center"/>
            </w:pPr>
            <w:r w:rsidRPr="003571FA">
              <w:t>(факт)</w:t>
            </w:r>
          </w:p>
        </w:tc>
        <w:tc>
          <w:tcPr>
            <w:tcW w:w="709" w:type="dxa"/>
          </w:tcPr>
          <w:p w:rsidR="00D1771C" w:rsidRPr="003571FA" w:rsidRDefault="00D1771C" w:rsidP="007063E7">
            <w:pPr>
              <w:widowControl w:val="0"/>
              <w:autoSpaceDE w:val="0"/>
              <w:autoSpaceDN w:val="0"/>
              <w:adjustRightInd w:val="0"/>
              <w:jc w:val="center"/>
            </w:pPr>
            <w:r w:rsidRPr="003571FA">
              <w:t>2020</w:t>
            </w:r>
          </w:p>
          <w:p w:rsidR="00D1771C" w:rsidRPr="003571FA" w:rsidRDefault="00D1771C" w:rsidP="007063E7">
            <w:pPr>
              <w:widowControl w:val="0"/>
              <w:jc w:val="center"/>
            </w:pPr>
            <w:r w:rsidRPr="003571FA">
              <w:t>(факт)</w:t>
            </w:r>
          </w:p>
        </w:tc>
        <w:tc>
          <w:tcPr>
            <w:tcW w:w="709" w:type="dxa"/>
          </w:tcPr>
          <w:p w:rsidR="00D1771C" w:rsidRPr="003571FA" w:rsidRDefault="00D1771C" w:rsidP="007063E7">
            <w:pPr>
              <w:widowControl w:val="0"/>
              <w:autoSpaceDE w:val="0"/>
              <w:autoSpaceDN w:val="0"/>
              <w:adjustRightInd w:val="0"/>
              <w:jc w:val="center"/>
            </w:pPr>
            <w:r w:rsidRPr="003571FA">
              <w:t>2021 (факт)</w:t>
            </w:r>
          </w:p>
        </w:tc>
        <w:tc>
          <w:tcPr>
            <w:tcW w:w="709" w:type="dxa"/>
          </w:tcPr>
          <w:p w:rsidR="00D1771C" w:rsidRPr="003571FA" w:rsidRDefault="00D1771C" w:rsidP="007063E7">
            <w:pPr>
              <w:widowControl w:val="0"/>
              <w:jc w:val="center"/>
            </w:pPr>
            <w:r w:rsidRPr="003571FA">
              <w:t>2022 (факт)</w:t>
            </w:r>
          </w:p>
        </w:tc>
        <w:tc>
          <w:tcPr>
            <w:tcW w:w="708" w:type="dxa"/>
          </w:tcPr>
          <w:p w:rsidR="00D1771C" w:rsidRPr="003571FA" w:rsidRDefault="00D1771C" w:rsidP="007063E7">
            <w:pPr>
              <w:widowControl w:val="0"/>
              <w:jc w:val="center"/>
            </w:pPr>
            <w:r w:rsidRPr="003571FA">
              <w:t>2023 (</w:t>
            </w:r>
            <w:r>
              <w:t>факт</w:t>
            </w:r>
            <w:r w:rsidRPr="003571FA">
              <w:t>)</w:t>
            </w:r>
          </w:p>
        </w:tc>
        <w:tc>
          <w:tcPr>
            <w:tcW w:w="709" w:type="dxa"/>
          </w:tcPr>
          <w:p w:rsidR="00D1771C" w:rsidRPr="003571FA" w:rsidRDefault="00D1771C" w:rsidP="007063E7">
            <w:pPr>
              <w:widowControl w:val="0"/>
              <w:jc w:val="center"/>
            </w:pPr>
            <w:r w:rsidRPr="003571FA">
              <w:t>2024 (план)</w:t>
            </w:r>
          </w:p>
        </w:tc>
      </w:tr>
      <w:tr w:rsidR="00D1771C" w:rsidRPr="003571FA" w:rsidTr="007063E7">
        <w:tc>
          <w:tcPr>
            <w:tcW w:w="267" w:type="dxa"/>
          </w:tcPr>
          <w:p w:rsidR="00D1771C" w:rsidRPr="003571FA" w:rsidRDefault="00D1771C" w:rsidP="007063E7">
            <w:pPr>
              <w:widowControl w:val="0"/>
              <w:autoSpaceDE w:val="0"/>
              <w:autoSpaceDN w:val="0"/>
              <w:adjustRightInd w:val="0"/>
              <w:jc w:val="center"/>
            </w:pPr>
          </w:p>
        </w:tc>
        <w:tc>
          <w:tcPr>
            <w:tcW w:w="14600" w:type="dxa"/>
            <w:gridSpan w:val="11"/>
          </w:tcPr>
          <w:p w:rsidR="00D1771C" w:rsidRPr="003571FA" w:rsidRDefault="00D1771C" w:rsidP="007063E7">
            <w:pPr>
              <w:widowControl w:val="0"/>
              <w:autoSpaceDE w:val="0"/>
              <w:autoSpaceDN w:val="0"/>
              <w:adjustRightInd w:val="0"/>
              <w:jc w:val="center"/>
            </w:pPr>
            <w:r w:rsidRPr="003571FA">
              <w:rPr>
                <w:b/>
              </w:rPr>
              <w:t>Цель: Привлечение  специалистов для работы на предприятиях агропромышленного комплекса и социальной сферы на территории муниципального образования Кривошеинский район</w:t>
            </w:r>
          </w:p>
        </w:tc>
      </w:tr>
      <w:tr w:rsidR="00D1771C" w:rsidRPr="003571FA" w:rsidTr="007063E7">
        <w:tc>
          <w:tcPr>
            <w:tcW w:w="267" w:type="dxa"/>
          </w:tcPr>
          <w:p w:rsidR="00D1771C" w:rsidRPr="003571FA" w:rsidRDefault="00D1771C" w:rsidP="007063E7">
            <w:pPr>
              <w:widowControl w:val="0"/>
              <w:autoSpaceDE w:val="0"/>
              <w:autoSpaceDN w:val="0"/>
              <w:adjustRightInd w:val="0"/>
              <w:jc w:val="center"/>
            </w:pPr>
            <w:r w:rsidRPr="003571FA">
              <w:t>1.</w:t>
            </w:r>
          </w:p>
        </w:tc>
        <w:tc>
          <w:tcPr>
            <w:tcW w:w="5386" w:type="dxa"/>
          </w:tcPr>
          <w:p w:rsidR="00D1771C" w:rsidRPr="003571FA" w:rsidRDefault="00D1771C" w:rsidP="007063E7">
            <w:pPr>
              <w:widowControl w:val="0"/>
              <w:autoSpaceDE w:val="0"/>
              <w:autoSpaceDN w:val="0"/>
              <w:adjustRightInd w:val="0"/>
              <w:rPr>
                <w:i/>
              </w:rPr>
            </w:pPr>
            <w:r w:rsidRPr="003571FA">
              <w:rPr>
                <w:lang w:eastAsia="en-US"/>
              </w:rPr>
              <w:t>Укрепление кадрового состава предприятий агропромышленного комплекса и  социальной сферы</w:t>
            </w:r>
          </w:p>
        </w:tc>
        <w:tc>
          <w:tcPr>
            <w:tcW w:w="851" w:type="dxa"/>
          </w:tcPr>
          <w:p w:rsidR="00D1771C" w:rsidRPr="003571FA" w:rsidRDefault="00D1771C" w:rsidP="007063E7">
            <w:pPr>
              <w:widowControl w:val="0"/>
              <w:autoSpaceDE w:val="0"/>
              <w:autoSpaceDN w:val="0"/>
              <w:adjustRightInd w:val="0"/>
              <w:jc w:val="center"/>
            </w:pPr>
            <w:r w:rsidRPr="003571FA">
              <w:t>человек</w:t>
            </w:r>
          </w:p>
        </w:tc>
        <w:tc>
          <w:tcPr>
            <w:tcW w:w="2693" w:type="dxa"/>
          </w:tcPr>
          <w:p w:rsidR="00D1771C" w:rsidRPr="003571FA" w:rsidRDefault="00D1771C" w:rsidP="007063E7">
            <w:pPr>
              <w:widowControl w:val="0"/>
              <w:autoSpaceDE w:val="0"/>
              <w:autoSpaceDN w:val="0"/>
              <w:adjustRightInd w:val="0"/>
            </w:pPr>
            <w:r w:rsidRPr="003571FA">
              <w:t>Количество специалистов привлеченных за год</w:t>
            </w:r>
          </w:p>
        </w:tc>
        <w:tc>
          <w:tcPr>
            <w:tcW w:w="709" w:type="dxa"/>
          </w:tcPr>
          <w:p w:rsidR="00D1771C" w:rsidRPr="003571FA" w:rsidRDefault="00D1771C" w:rsidP="007063E7">
            <w:pPr>
              <w:widowControl w:val="0"/>
              <w:autoSpaceDE w:val="0"/>
              <w:autoSpaceDN w:val="0"/>
              <w:adjustRightInd w:val="0"/>
              <w:jc w:val="center"/>
              <w:rPr>
                <w:b/>
              </w:rPr>
            </w:pPr>
            <w:r w:rsidRPr="003571FA">
              <w:rPr>
                <w:b/>
              </w:rPr>
              <w:t>7</w:t>
            </w:r>
          </w:p>
        </w:tc>
        <w:tc>
          <w:tcPr>
            <w:tcW w:w="709" w:type="dxa"/>
          </w:tcPr>
          <w:p w:rsidR="00D1771C" w:rsidRPr="003571FA" w:rsidRDefault="00D1771C" w:rsidP="007063E7">
            <w:pPr>
              <w:widowControl w:val="0"/>
              <w:autoSpaceDE w:val="0"/>
              <w:autoSpaceDN w:val="0"/>
              <w:adjustRightInd w:val="0"/>
              <w:jc w:val="center"/>
              <w:rPr>
                <w:b/>
              </w:rPr>
            </w:pPr>
            <w:r w:rsidRPr="003571FA">
              <w:rPr>
                <w:b/>
              </w:rPr>
              <w:t>7</w:t>
            </w:r>
          </w:p>
        </w:tc>
        <w:tc>
          <w:tcPr>
            <w:tcW w:w="708" w:type="dxa"/>
          </w:tcPr>
          <w:p w:rsidR="00D1771C" w:rsidRPr="003571FA" w:rsidRDefault="00D1771C" w:rsidP="007063E7">
            <w:pPr>
              <w:widowControl w:val="0"/>
              <w:autoSpaceDE w:val="0"/>
              <w:autoSpaceDN w:val="0"/>
              <w:adjustRightInd w:val="0"/>
              <w:jc w:val="center"/>
              <w:rPr>
                <w:b/>
              </w:rPr>
            </w:pPr>
            <w:r w:rsidRPr="003571FA">
              <w:rPr>
                <w:b/>
              </w:rPr>
              <w:t>0</w:t>
            </w:r>
          </w:p>
        </w:tc>
        <w:tc>
          <w:tcPr>
            <w:tcW w:w="709" w:type="dxa"/>
          </w:tcPr>
          <w:p w:rsidR="00D1771C" w:rsidRPr="003571FA" w:rsidRDefault="00D1771C" w:rsidP="007063E7">
            <w:pPr>
              <w:widowControl w:val="0"/>
              <w:autoSpaceDE w:val="0"/>
              <w:autoSpaceDN w:val="0"/>
              <w:adjustRightInd w:val="0"/>
              <w:jc w:val="center"/>
              <w:rPr>
                <w:b/>
              </w:rPr>
            </w:pPr>
            <w:r w:rsidRPr="003571FA">
              <w:rPr>
                <w:b/>
              </w:rPr>
              <w:t>2</w:t>
            </w:r>
          </w:p>
        </w:tc>
        <w:tc>
          <w:tcPr>
            <w:tcW w:w="709" w:type="dxa"/>
          </w:tcPr>
          <w:p w:rsidR="00D1771C" w:rsidRPr="003571FA" w:rsidRDefault="00D1771C" w:rsidP="007063E7">
            <w:pPr>
              <w:widowControl w:val="0"/>
              <w:autoSpaceDE w:val="0"/>
              <w:autoSpaceDN w:val="0"/>
              <w:adjustRightInd w:val="0"/>
              <w:jc w:val="center"/>
              <w:rPr>
                <w:b/>
              </w:rPr>
            </w:pPr>
            <w:r w:rsidRPr="003571FA">
              <w:rPr>
                <w:b/>
              </w:rPr>
              <w:t>2</w:t>
            </w:r>
          </w:p>
        </w:tc>
        <w:tc>
          <w:tcPr>
            <w:tcW w:w="709" w:type="dxa"/>
          </w:tcPr>
          <w:p w:rsidR="00D1771C" w:rsidRPr="003571FA" w:rsidRDefault="00D1771C" w:rsidP="007063E7">
            <w:pPr>
              <w:widowControl w:val="0"/>
              <w:autoSpaceDE w:val="0"/>
              <w:autoSpaceDN w:val="0"/>
              <w:adjustRightInd w:val="0"/>
              <w:jc w:val="center"/>
              <w:rPr>
                <w:b/>
              </w:rPr>
            </w:pPr>
            <w:r w:rsidRPr="003571FA">
              <w:rPr>
                <w:b/>
              </w:rPr>
              <w:t>2</w:t>
            </w:r>
          </w:p>
        </w:tc>
        <w:tc>
          <w:tcPr>
            <w:tcW w:w="708" w:type="dxa"/>
          </w:tcPr>
          <w:p w:rsidR="00D1771C" w:rsidRPr="003571FA" w:rsidRDefault="00D1771C" w:rsidP="007063E7">
            <w:pPr>
              <w:widowControl w:val="0"/>
              <w:autoSpaceDE w:val="0"/>
              <w:autoSpaceDN w:val="0"/>
              <w:adjustRightInd w:val="0"/>
              <w:jc w:val="center"/>
              <w:rPr>
                <w:b/>
              </w:rPr>
            </w:pPr>
            <w:r>
              <w:rPr>
                <w:b/>
              </w:rPr>
              <w:t>2</w:t>
            </w:r>
          </w:p>
        </w:tc>
        <w:tc>
          <w:tcPr>
            <w:tcW w:w="709" w:type="dxa"/>
          </w:tcPr>
          <w:p w:rsidR="00D1771C" w:rsidRPr="003571FA" w:rsidRDefault="00D1771C" w:rsidP="007063E7">
            <w:pPr>
              <w:widowControl w:val="0"/>
              <w:autoSpaceDE w:val="0"/>
              <w:autoSpaceDN w:val="0"/>
              <w:adjustRightInd w:val="0"/>
              <w:jc w:val="center"/>
              <w:rPr>
                <w:b/>
              </w:rPr>
            </w:pPr>
            <w:r w:rsidRPr="003571FA">
              <w:rPr>
                <w:b/>
              </w:rPr>
              <w:t>6</w:t>
            </w:r>
          </w:p>
        </w:tc>
      </w:tr>
      <w:tr w:rsidR="00D1771C" w:rsidRPr="003571FA" w:rsidTr="007063E7">
        <w:tc>
          <w:tcPr>
            <w:tcW w:w="267" w:type="dxa"/>
          </w:tcPr>
          <w:p w:rsidR="00D1771C" w:rsidRPr="003571FA" w:rsidRDefault="00D1771C" w:rsidP="007063E7">
            <w:pPr>
              <w:widowControl w:val="0"/>
              <w:autoSpaceDE w:val="0"/>
              <w:autoSpaceDN w:val="0"/>
              <w:adjustRightInd w:val="0"/>
              <w:jc w:val="center"/>
            </w:pPr>
          </w:p>
        </w:tc>
        <w:tc>
          <w:tcPr>
            <w:tcW w:w="14600" w:type="dxa"/>
            <w:gridSpan w:val="11"/>
          </w:tcPr>
          <w:p w:rsidR="00D1771C" w:rsidRPr="003571FA" w:rsidRDefault="00D1771C" w:rsidP="007063E7">
            <w:pPr>
              <w:widowControl w:val="0"/>
              <w:autoSpaceDE w:val="0"/>
              <w:autoSpaceDN w:val="0"/>
              <w:adjustRightInd w:val="0"/>
              <w:jc w:val="center"/>
              <w:rPr>
                <w:b/>
              </w:rPr>
            </w:pPr>
            <w:r w:rsidRPr="003571FA">
              <w:rPr>
                <w:b/>
              </w:rPr>
              <w:t>Задача:  Создание условий для проживания специалистов</w:t>
            </w:r>
          </w:p>
        </w:tc>
      </w:tr>
      <w:tr w:rsidR="00D1771C" w:rsidRPr="003571FA" w:rsidTr="007063E7">
        <w:tc>
          <w:tcPr>
            <w:tcW w:w="267" w:type="dxa"/>
          </w:tcPr>
          <w:p w:rsidR="00D1771C" w:rsidRPr="003571FA" w:rsidRDefault="00D1771C" w:rsidP="007063E7">
            <w:pPr>
              <w:widowControl w:val="0"/>
              <w:autoSpaceDE w:val="0"/>
              <w:autoSpaceDN w:val="0"/>
              <w:adjustRightInd w:val="0"/>
              <w:jc w:val="center"/>
            </w:pPr>
            <w:r w:rsidRPr="003571FA">
              <w:t>1.</w:t>
            </w:r>
          </w:p>
        </w:tc>
        <w:tc>
          <w:tcPr>
            <w:tcW w:w="5386" w:type="dxa"/>
          </w:tcPr>
          <w:p w:rsidR="00D1771C" w:rsidRPr="003571FA" w:rsidRDefault="00D1771C" w:rsidP="007063E7">
            <w:pPr>
              <w:rPr>
                <w:lang w:eastAsia="en-US"/>
              </w:rPr>
            </w:pPr>
            <w:r w:rsidRPr="003571FA">
              <w:rPr>
                <w:shd w:val="clear" w:color="auto" w:fill="FFFFFF"/>
              </w:rPr>
              <w:t>Охват обучающихся 9 - 11 классов школ района профориентационными мероприятиями с учащимися школ района, нацеленными на создание позитивного имиджа профессий, востребованных на предприятиях агропромышленного комплекса, образования, здравоохранения, культуры в Кривошеинском муниципальном районе, с учетом прогнозов потребности в кадрах</w:t>
            </w:r>
          </w:p>
        </w:tc>
        <w:tc>
          <w:tcPr>
            <w:tcW w:w="851" w:type="dxa"/>
          </w:tcPr>
          <w:p w:rsidR="00D1771C" w:rsidRPr="003571FA" w:rsidRDefault="00D1771C" w:rsidP="007063E7">
            <w:pPr>
              <w:widowControl w:val="0"/>
              <w:autoSpaceDE w:val="0"/>
              <w:autoSpaceDN w:val="0"/>
              <w:adjustRightInd w:val="0"/>
              <w:jc w:val="center"/>
            </w:pPr>
            <w:r w:rsidRPr="003571FA">
              <w:t>%</w:t>
            </w:r>
          </w:p>
        </w:tc>
        <w:tc>
          <w:tcPr>
            <w:tcW w:w="2693" w:type="dxa"/>
          </w:tcPr>
          <w:p w:rsidR="00D1771C" w:rsidRPr="003571FA" w:rsidRDefault="00D1771C" w:rsidP="007063E7">
            <w:pPr>
              <w:widowControl w:val="0"/>
              <w:autoSpaceDE w:val="0"/>
              <w:autoSpaceDN w:val="0"/>
              <w:adjustRightInd w:val="0"/>
              <w:jc w:val="center"/>
              <w:rPr>
                <w:b/>
              </w:rPr>
            </w:pPr>
            <w:r w:rsidRPr="003571FA">
              <w:rPr>
                <w:lang w:eastAsia="en-US"/>
              </w:rPr>
              <w:t>Проведение в учебных заведениях дней проф. ориентации, с приглашением руководителей предприятий, руководителей органов местного самоуправления. Посещение отдельных производств.</w:t>
            </w:r>
          </w:p>
        </w:tc>
        <w:tc>
          <w:tcPr>
            <w:tcW w:w="709" w:type="dxa"/>
          </w:tcPr>
          <w:p w:rsidR="00D1771C" w:rsidRPr="003571FA" w:rsidRDefault="00D1771C" w:rsidP="007063E7">
            <w:pPr>
              <w:widowControl w:val="0"/>
              <w:autoSpaceDE w:val="0"/>
              <w:autoSpaceDN w:val="0"/>
              <w:adjustRightInd w:val="0"/>
              <w:jc w:val="center"/>
              <w:rPr>
                <w:b/>
              </w:rPr>
            </w:pPr>
            <w:r w:rsidRPr="003571FA">
              <w:rPr>
                <w:b/>
              </w:rPr>
              <w:t>80</w:t>
            </w:r>
          </w:p>
        </w:tc>
        <w:tc>
          <w:tcPr>
            <w:tcW w:w="709" w:type="dxa"/>
          </w:tcPr>
          <w:p w:rsidR="00D1771C" w:rsidRPr="003571FA" w:rsidRDefault="00D1771C" w:rsidP="007063E7">
            <w:pPr>
              <w:widowControl w:val="0"/>
              <w:autoSpaceDE w:val="0"/>
              <w:autoSpaceDN w:val="0"/>
              <w:adjustRightInd w:val="0"/>
              <w:jc w:val="center"/>
              <w:rPr>
                <w:b/>
              </w:rPr>
            </w:pPr>
            <w:r w:rsidRPr="003571FA">
              <w:rPr>
                <w:b/>
              </w:rPr>
              <w:t>85</w:t>
            </w:r>
          </w:p>
        </w:tc>
        <w:tc>
          <w:tcPr>
            <w:tcW w:w="708" w:type="dxa"/>
          </w:tcPr>
          <w:p w:rsidR="00D1771C" w:rsidRPr="003571FA" w:rsidRDefault="00D1771C" w:rsidP="007063E7">
            <w:pPr>
              <w:widowControl w:val="0"/>
              <w:autoSpaceDE w:val="0"/>
              <w:autoSpaceDN w:val="0"/>
              <w:adjustRightInd w:val="0"/>
              <w:jc w:val="center"/>
              <w:rPr>
                <w:b/>
              </w:rPr>
            </w:pPr>
            <w:r w:rsidRPr="003571FA">
              <w:rPr>
                <w:b/>
              </w:rPr>
              <w:t>90</w:t>
            </w:r>
          </w:p>
        </w:tc>
        <w:tc>
          <w:tcPr>
            <w:tcW w:w="709" w:type="dxa"/>
          </w:tcPr>
          <w:p w:rsidR="00D1771C" w:rsidRPr="003571FA" w:rsidRDefault="00D1771C" w:rsidP="007063E7">
            <w:pPr>
              <w:widowControl w:val="0"/>
              <w:autoSpaceDE w:val="0"/>
              <w:autoSpaceDN w:val="0"/>
              <w:adjustRightInd w:val="0"/>
              <w:jc w:val="center"/>
              <w:rPr>
                <w:b/>
              </w:rPr>
            </w:pPr>
            <w:r w:rsidRPr="003571FA">
              <w:rPr>
                <w:b/>
              </w:rPr>
              <w:t>100</w:t>
            </w:r>
          </w:p>
        </w:tc>
        <w:tc>
          <w:tcPr>
            <w:tcW w:w="709" w:type="dxa"/>
          </w:tcPr>
          <w:p w:rsidR="00D1771C" w:rsidRPr="003571FA" w:rsidRDefault="00D1771C" w:rsidP="007063E7">
            <w:pPr>
              <w:widowControl w:val="0"/>
              <w:autoSpaceDE w:val="0"/>
              <w:autoSpaceDN w:val="0"/>
              <w:adjustRightInd w:val="0"/>
              <w:jc w:val="center"/>
              <w:rPr>
                <w:b/>
              </w:rPr>
            </w:pPr>
            <w:r w:rsidRPr="003571FA">
              <w:rPr>
                <w:b/>
              </w:rPr>
              <w:t>100</w:t>
            </w:r>
          </w:p>
        </w:tc>
        <w:tc>
          <w:tcPr>
            <w:tcW w:w="709" w:type="dxa"/>
          </w:tcPr>
          <w:p w:rsidR="00D1771C" w:rsidRPr="003571FA" w:rsidRDefault="00D1771C" w:rsidP="007063E7">
            <w:pPr>
              <w:widowControl w:val="0"/>
              <w:autoSpaceDE w:val="0"/>
              <w:autoSpaceDN w:val="0"/>
              <w:adjustRightInd w:val="0"/>
              <w:jc w:val="center"/>
              <w:rPr>
                <w:b/>
              </w:rPr>
            </w:pPr>
            <w:r w:rsidRPr="003571FA">
              <w:rPr>
                <w:b/>
              </w:rPr>
              <w:t>100</w:t>
            </w:r>
          </w:p>
        </w:tc>
        <w:tc>
          <w:tcPr>
            <w:tcW w:w="708" w:type="dxa"/>
          </w:tcPr>
          <w:p w:rsidR="00D1771C" w:rsidRPr="003571FA" w:rsidRDefault="00D1771C" w:rsidP="007063E7">
            <w:pPr>
              <w:widowControl w:val="0"/>
              <w:autoSpaceDE w:val="0"/>
              <w:autoSpaceDN w:val="0"/>
              <w:adjustRightInd w:val="0"/>
              <w:jc w:val="center"/>
              <w:rPr>
                <w:b/>
              </w:rPr>
            </w:pPr>
            <w:r w:rsidRPr="003571FA">
              <w:rPr>
                <w:b/>
              </w:rPr>
              <w:t>100</w:t>
            </w:r>
          </w:p>
        </w:tc>
        <w:tc>
          <w:tcPr>
            <w:tcW w:w="709" w:type="dxa"/>
          </w:tcPr>
          <w:p w:rsidR="00D1771C" w:rsidRPr="003571FA" w:rsidRDefault="00D1771C" w:rsidP="007063E7">
            <w:pPr>
              <w:widowControl w:val="0"/>
              <w:autoSpaceDE w:val="0"/>
              <w:autoSpaceDN w:val="0"/>
              <w:adjustRightInd w:val="0"/>
              <w:jc w:val="center"/>
              <w:rPr>
                <w:b/>
              </w:rPr>
            </w:pPr>
            <w:r w:rsidRPr="003571FA">
              <w:rPr>
                <w:b/>
              </w:rPr>
              <w:t>100</w:t>
            </w:r>
          </w:p>
        </w:tc>
      </w:tr>
      <w:tr w:rsidR="00D1771C" w:rsidRPr="003571FA" w:rsidTr="007063E7">
        <w:tc>
          <w:tcPr>
            <w:tcW w:w="267" w:type="dxa"/>
          </w:tcPr>
          <w:p w:rsidR="00D1771C" w:rsidRPr="003571FA" w:rsidRDefault="00D1771C" w:rsidP="007063E7">
            <w:pPr>
              <w:widowControl w:val="0"/>
              <w:autoSpaceDE w:val="0"/>
              <w:autoSpaceDN w:val="0"/>
              <w:adjustRightInd w:val="0"/>
              <w:jc w:val="center"/>
            </w:pPr>
            <w:r w:rsidRPr="003571FA">
              <w:t>2.</w:t>
            </w:r>
          </w:p>
        </w:tc>
        <w:tc>
          <w:tcPr>
            <w:tcW w:w="5386" w:type="dxa"/>
          </w:tcPr>
          <w:p w:rsidR="00D1771C" w:rsidRPr="003571FA" w:rsidRDefault="00D1771C" w:rsidP="007063E7">
            <w:pPr>
              <w:widowControl w:val="0"/>
              <w:autoSpaceDE w:val="0"/>
              <w:autoSpaceDN w:val="0"/>
              <w:adjustRightInd w:val="0"/>
            </w:pPr>
            <w:r w:rsidRPr="003571FA">
              <w:rPr>
                <w:lang w:eastAsia="en-US"/>
              </w:rPr>
              <w:t>Количество работников, вновь прибывших и (или) впервые принятых на работу в учреждения  агропромышленного комплекса и социальной сферы, обеспеченных жильём путём временного найма жилых помещений и получающих компенсацию расходов по найму жилых помещений</w:t>
            </w:r>
          </w:p>
        </w:tc>
        <w:tc>
          <w:tcPr>
            <w:tcW w:w="851" w:type="dxa"/>
          </w:tcPr>
          <w:p w:rsidR="00D1771C" w:rsidRPr="003571FA" w:rsidRDefault="00D1771C" w:rsidP="007063E7">
            <w:pPr>
              <w:widowControl w:val="0"/>
              <w:autoSpaceDE w:val="0"/>
              <w:autoSpaceDN w:val="0"/>
              <w:adjustRightInd w:val="0"/>
              <w:jc w:val="center"/>
            </w:pPr>
            <w:r w:rsidRPr="003571FA">
              <w:t>человек</w:t>
            </w:r>
          </w:p>
        </w:tc>
        <w:tc>
          <w:tcPr>
            <w:tcW w:w="2693" w:type="dxa"/>
          </w:tcPr>
          <w:p w:rsidR="00D1771C" w:rsidRPr="003571FA" w:rsidRDefault="00D1771C" w:rsidP="007063E7">
            <w:pPr>
              <w:widowControl w:val="0"/>
              <w:autoSpaceDE w:val="0"/>
              <w:autoSpaceDN w:val="0"/>
              <w:adjustRightInd w:val="0"/>
              <w:jc w:val="center"/>
              <w:rPr>
                <w:b/>
              </w:rPr>
            </w:pPr>
            <w:r w:rsidRPr="003571FA">
              <w:rPr>
                <w:b/>
              </w:rPr>
              <w:t>-</w:t>
            </w:r>
          </w:p>
        </w:tc>
        <w:tc>
          <w:tcPr>
            <w:tcW w:w="709" w:type="dxa"/>
          </w:tcPr>
          <w:p w:rsidR="00D1771C" w:rsidRPr="003571FA" w:rsidRDefault="00D1771C" w:rsidP="007063E7">
            <w:pPr>
              <w:widowControl w:val="0"/>
              <w:autoSpaceDE w:val="0"/>
              <w:autoSpaceDN w:val="0"/>
              <w:adjustRightInd w:val="0"/>
              <w:jc w:val="center"/>
              <w:rPr>
                <w:b/>
              </w:rPr>
            </w:pPr>
            <w:r w:rsidRPr="003571FA">
              <w:rPr>
                <w:b/>
              </w:rPr>
              <w:t>7</w:t>
            </w:r>
          </w:p>
        </w:tc>
        <w:tc>
          <w:tcPr>
            <w:tcW w:w="709" w:type="dxa"/>
          </w:tcPr>
          <w:p w:rsidR="00D1771C" w:rsidRPr="003571FA" w:rsidRDefault="00D1771C" w:rsidP="007063E7">
            <w:pPr>
              <w:widowControl w:val="0"/>
              <w:autoSpaceDE w:val="0"/>
              <w:autoSpaceDN w:val="0"/>
              <w:adjustRightInd w:val="0"/>
              <w:jc w:val="center"/>
              <w:rPr>
                <w:b/>
              </w:rPr>
            </w:pPr>
            <w:r w:rsidRPr="003571FA">
              <w:rPr>
                <w:b/>
              </w:rPr>
              <w:t>7</w:t>
            </w:r>
          </w:p>
        </w:tc>
        <w:tc>
          <w:tcPr>
            <w:tcW w:w="708" w:type="dxa"/>
          </w:tcPr>
          <w:p w:rsidR="00D1771C" w:rsidRPr="003571FA" w:rsidRDefault="00D1771C" w:rsidP="007063E7">
            <w:pPr>
              <w:widowControl w:val="0"/>
              <w:autoSpaceDE w:val="0"/>
              <w:autoSpaceDN w:val="0"/>
              <w:adjustRightInd w:val="0"/>
              <w:jc w:val="center"/>
              <w:rPr>
                <w:b/>
              </w:rPr>
            </w:pPr>
            <w:r w:rsidRPr="003571FA">
              <w:rPr>
                <w:b/>
              </w:rPr>
              <w:t>0</w:t>
            </w:r>
          </w:p>
        </w:tc>
        <w:tc>
          <w:tcPr>
            <w:tcW w:w="709" w:type="dxa"/>
          </w:tcPr>
          <w:p w:rsidR="00D1771C" w:rsidRPr="003571FA" w:rsidRDefault="00D1771C" w:rsidP="007063E7">
            <w:pPr>
              <w:widowControl w:val="0"/>
              <w:autoSpaceDE w:val="0"/>
              <w:autoSpaceDN w:val="0"/>
              <w:adjustRightInd w:val="0"/>
              <w:jc w:val="center"/>
              <w:rPr>
                <w:b/>
              </w:rPr>
            </w:pPr>
            <w:r w:rsidRPr="003571FA">
              <w:rPr>
                <w:b/>
              </w:rPr>
              <w:t>2</w:t>
            </w:r>
          </w:p>
        </w:tc>
        <w:tc>
          <w:tcPr>
            <w:tcW w:w="709" w:type="dxa"/>
          </w:tcPr>
          <w:p w:rsidR="00D1771C" w:rsidRPr="003571FA" w:rsidRDefault="00D1771C" w:rsidP="007063E7">
            <w:pPr>
              <w:widowControl w:val="0"/>
              <w:autoSpaceDE w:val="0"/>
              <w:autoSpaceDN w:val="0"/>
              <w:adjustRightInd w:val="0"/>
              <w:jc w:val="center"/>
              <w:rPr>
                <w:b/>
              </w:rPr>
            </w:pPr>
            <w:r w:rsidRPr="003571FA">
              <w:rPr>
                <w:b/>
              </w:rPr>
              <w:t>2</w:t>
            </w:r>
          </w:p>
        </w:tc>
        <w:tc>
          <w:tcPr>
            <w:tcW w:w="709" w:type="dxa"/>
          </w:tcPr>
          <w:p w:rsidR="00D1771C" w:rsidRPr="003571FA" w:rsidRDefault="00D1771C" w:rsidP="007063E7">
            <w:pPr>
              <w:widowControl w:val="0"/>
              <w:autoSpaceDE w:val="0"/>
              <w:autoSpaceDN w:val="0"/>
              <w:adjustRightInd w:val="0"/>
              <w:jc w:val="center"/>
              <w:rPr>
                <w:b/>
              </w:rPr>
            </w:pPr>
            <w:r w:rsidRPr="003571FA">
              <w:rPr>
                <w:b/>
              </w:rPr>
              <w:t>2</w:t>
            </w:r>
          </w:p>
        </w:tc>
        <w:tc>
          <w:tcPr>
            <w:tcW w:w="708" w:type="dxa"/>
          </w:tcPr>
          <w:p w:rsidR="00D1771C" w:rsidRPr="003571FA" w:rsidRDefault="00D1771C" w:rsidP="007063E7">
            <w:pPr>
              <w:widowControl w:val="0"/>
              <w:autoSpaceDE w:val="0"/>
              <w:autoSpaceDN w:val="0"/>
              <w:adjustRightInd w:val="0"/>
              <w:jc w:val="center"/>
              <w:rPr>
                <w:b/>
              </w:rPr>
            </w:pPr>
            <w:r>
              <w:rPr>
                <w:b/>
              </w:rPr>
              <w:t>2</w:t>
            </w:r>
          </w:p>
        </w:tc>
        <w:tc>
          <w:tcPr>
            <w:tcW w:w="709" w:type="dxa"/>
          </w:tcPr>
          <w:p w:rsidR="00D1771C" w:rsidRPr="003571FA" w:rsidRDefault="00D1771C" w:rsidP="007063E7">
            <w:pPr>
              <w:widowControl w:val="0"/>
              <w:autoSpaceDE w:val="0"/>
              <w:autoSpaceDN w:val="0"/>
              <w:adjustRightInd w:val="0"/>
              <w:jc w:val="center"/>
              <w:rPr>
                <w:b/>
              </w:rPr>
            </w:pPr>
            <w:r w:rsidRPr="003571FA">
              <w:rPr>
                <w:b/>
              </w:rPr>
              <w:t>6</w:t>
            </w:r>
          </w:p>
        </w:tc>
      </w:tr>
    </w:tbl>
    <w:p w:rsidR="001B670C" w:rsidRPr="00916B40" w:rsidRDefault="001B670C" w:rsidP="001B670C">
      <w:pPr>
        <w:widowControl w:val="0"/>
        <w:autoSpaceDE w:val="0"/>
        <w:autoSpaceDN w:val="0"/>
        <w:adjustRightInd w:val="0"/>
        <w:rPr>
          <w:b/>
        </w:rPr>
      </w:pPr>
    </w:p>
    <w:p w:rsidR="001B670C" w:rsidRPr="00916B40" w:rsidRDefault="001B670C" w:rsidP="001B670C">
      <w:pPr>
        <w:ind w:firstLine="8647"/>
      </w:pPr>
      <w:r w:rsidRPr="00916B40">
        <w:br w:type="page"/>
      </w:r>
      <w:r w:rsidRPr="00916B40">
        <w:lastRenderedPageBreak/>
        <w:t>Приложение № 2</w:t>
      </w:r>
    </w:p>
    <w:p w:rsidR="001B670C" w:rsidRPr="00916B40" w:rsidRDefault="001B670C" w:rsidP="001B670C">
      <w:pPr>
        <w:ind w:firstLine="8647"/>
      </w:pPr>
      <w:r w:rsidRPr="00916B40">
        <w:t>к муниципальной программе</w:t>
      </w:r>
    </w:p>
    <w:p w:rsidR="001B670C" w:rsidRDefault="001B670C" w:rsidP="001B670C">
      <w:pPr>
        <w:ind w:firstLine="8647"/>
      </w:pPr>
      <w:r w:rsidRPr="00916B40">
        <w:t>«</w:t>
      </w:r>
      <w:r w:rsidRPr="00916B40">
        <w:rPr>
          <w:bCs/>
        </w:rPr>
        <w:t xml:space="preserve">Муниципальная </w:t>
      </w:r>
      <w:r w:rsidRPr="00916B40">
        <w:t xml:space="preserve">поддержка специалистов предприятий </w:t>
      </w:r>
    </w:p>
    <w:p w:rsidR="001B670C" w:rsidRDefault="001B670C" w:rsidP="001B670C">
      <w:pPr>
        <w:ind w:firstLine="8647"/>
      </w:pPr>
      <w:r w:rsidRPr="00916B40">
        <w:t xml:space="preserve">агропромышленного комплекса и социальной сферы </w:t>
      </w:r>
    </w:p>
    <w:p w:rsidR="001B670C" w:rsidRPr="00916B40" w:rsidRDefault="001B670C" w:rsidP="001B670C">
      <w:pPr>
        <w:ind w:firstLine="8647"/>
      </w:pPr>
      <w:r w:rsidRPr="00916B40">
        <w:t>Кривошеинского района на 2017-202</w:t>
      </w:r>
      <w:r>
        <w:t>4</w:t>
      </w:r>
      <w:r w:rsidRPr="00916B40">
        <w:t xml:space="preserve"> г.г.» </w:t>
      </w:r>
    </w:p>
    <w:p w:rsidR="001B670C" w:rsidRPr="00916B40" w:rsidRDefault="001B670C" w:rsidP="001B670C"/>
    <w:p w:rsidR="001B670C" w:rsidRPr="00916B40" w:rsidRDefault="001B670C" w:rsidP="001B670C">
      <w:pPr>
        <w:jc w:val="center"/>
        <w:rPr>
          <w:b/>
        </w:rPr>
      </w:pPr>
      <w:r w:rsidRPr="00916B40">
        <w:rPr>
          <w:b/>
        </w:rPr>
        <w:t>Перечень мероприятий и ресурсное обеспечение муниципальной программы</w:t>
      </w:r>
    </w:p>
    <w:p w:rsidR="001B670C" w:rsidRPr="00916B40" w:rsidRDefault="001B670C" w:rsidP="001B670C">
      <w:pPr>
        <w:rPr>
          <w:b/>
        </w:rPr>
      </w:pPr>
    </w:p>
    <w:tbl>
      <w:tblPr>
        <w:tblW w:w="15132" w:type="dxa"/>
        <w:tblInd w:w="-34" w:type="dxa"/>
        <w:tblBorders>
          <w:top w:val="single" w:sz="4" w:space="0" w:color="000000"/>
          <w:left w:val="single" w:sz="4" w:space="0" w:color="000000"/>
          <w:bottom w:val="single" w:sz="4" w:space="0" w:color="000000"/>
          <w:right w:val="single" w:sz="4" w:space="0" w:color="000000"/>
        </w:tblBorders>
        <w:tblLayout w:type="fixed"/>
        <w:tblLook w:val="0000"/>
      </w:tblPr>
      <w:tblGrid>
        <w:gridCol w:w="566"/>
        <w:gridCol w:w="3683"/>
        <w:gridCol w:w="1306"/>
        <w:gridCol w:w="1317"/>
        <w:gridCol w:w="1432"/>
        <w:gridCol w:w="1420"/>
        <w:gridCol w:w="56"/>
        <w:gridCol w:w="1365"/>
        <w:gridCol w:w="1420"/>
        <w:gridCol w:w="16"/>
        <w:gridCol w:w="2535"/>
        <w:gridCol w:w="16"/>
      </w:tblGrid>
      <w:tr w:rsidR="00D1771C" w:rsidRPr="00916B40" w:rsidTr="007063E7">
        <w:trPr>
          <w:gridAfter w:val="1"/>
          <w:wAfter w:w="16" w:type="dxa"/>
          <w:cantSplit/>
          <w:trHeight w:val="20"/>
        </w:trPr>
        <w:tc>
          <w:tcPr>
            <w:tcW w:w="566" w:type="dxa"/>
            <w:vMerge w:val="restart"/>
            <w:tcBorders>
              <w:top w:val="single" w:sz="4" w:space="0" w:color="000000"/>
              <w:bottom w:val="single" w:sz="4" w:space="0" w:color="000000"/>
              <w:right w:val="single" w:sz="4" w:space="0" w:color="000000"/>
            </w:tcBorders>
          </w:tcPr>
          <w:p w:rsidR="00D1771C" w:rsidRPr="00916B40" w:rsidRDefault="00D1771C" w:rsidP="007063E7">
            <w:pPr>
              <w:jc w:val="center"/>
            </w:pPr>
            <w:r w:rsidRPr="00916B40">
              <w:t>№</w:t>
            </w:r>
          </w:p>
        </w:tc>
        <w:tc>
          <w:tcPr>
            <w:tcW w:w="3683" w:type="dxa"/>
            <w:vMerge w:val="restart"/>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r w:rsidRPr="00916B40">
              <w:t>Наименование целей, задач, мероприятий муниципальной программы</w:t>
            </w:r>
          </w:p>
        </w:tc>
        <w:tc>
          <w:tcPr>
            <w:tcW w:w="1306" w:type="dxa"/>
            <w:vMerge w:val="restart"/>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r w:rsidRPr="00916B40">
              <w:t>Срок исполне-ния</w:t>
            </w:r>
          </w:p>
        </w:tc>
        <w:tc>
          <w:tcPr>
            <w:tcW w:w="1317" w:type="dxa"/>
            <w:vMerge w:val="restart"/>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r w:rsidRPr="00916B40">
              <w:t>Объём финанси-рования (тыс. рублей)</w:t>
            </w:r>
          </w:p>
        </w:tc>
        <w:tc>
          <w:tcPr>
            <w:tcW w:w="5693" w:type="dxa"/>
            <w:gridSpan w:val="5"/>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r w:rsidRPr="00916B40">
              <w:t>В том числе за счёт средств</w:t>
            </w:r>
          </w:p>
        </w:tc>
        <w:tc>
          <w:tcPr>
            <w:tcW w:w="2551" w:type="dxa"/>
            <w:gridSpan w:val="2"/>
            <w:vMerge w:val="restart"/>
            <w:tcBorders>
              <w:top w:val="single" w:sz="4" w:space="0" w:color="auto"/>
              <w:right w:val="single" w:sz="4" w:space="0" w:color="auto"/>
            </w:tcBorders>
          </w:tcPr>
          <w:p w:rsidR="00D1771C" w:rsidRPr="00916B40" w:rsidRDefault="00D1771C" w:rsidP="007063E7">
            <w:pPr>
              <w:jc w:val="center"/>
            </w:pPr>
            <w:r w:rsidRPr="00916B40">
              <w:t>Ответственный исполнитель, соисполнители, участники муниципальной программы</w:t>
            </w:r>
          </w:p>
        </w:tc>
      </w:tr>
      <w:tr w:rsidR="00D1771C" w:rsidRPr="00916B40" w:rsidTr="007063E7">
        <w:trPr>
          <w:gridAfter w:val="1"/>
          <w:wAfter w:w="16" w:type="dxa"/>
          <w:cantSplit/>
          <w:trHeight w:val="964"/>
        </w:trPr>
        <w:tc>
          <w:tcPr>
            <w:tcW w:w="566" w:type="dxa"/>
            <w:vMerge/>
            <w:tcBorders>
              <w:top w:val="single" w:sz="4" w:space="0" w:color="000000"/>
              <w:bottom w:val="single" w:sz="4" w:space="0" w:color="000000"/>
              <w:right w:val="single" w:sz="4" w:space="0" w:color="000000"/>
            </w:tcBorders>
          </w:tcPr>
          <w:p w:rsidR="00D1771C" w:rsidRPr="00916B40" w:rsidRDefault="00D1771C" w:rsidP="007063E7">
            <w:pPr>
              <w:jc w:val="center"/>
            </w:pPr>
          </w:p>
        </w:tc>
        <w:tc>
          <w:tcPr>
            <w:tcW w:w="3683" w:type="dxa"/>
            <w:vMerge/>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306" w:type="dxa"/>
            <w:vMerge/>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317" w:type="dxa"/>
            <w:vMerge/>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432" w:type="dxa"/>
            <w:tcBorders>
              <w:top w:val="single" w:sz="4" w:space="0" w:color="auto"/>
              <w:left w:val="single" w:sz="4" w:space="0" w:color="000000"/>
              <w:bottom w:val="nil"/>
              <w:right w:val="single" w:sz="4" w:space="0" w:color="auto"/>
            </w:tcBorders>
          </w:tcPr>
          <w:p w:rsidR="00D1771C" w:rsidRPr="00916B40" w:rsidRDefault="00D1771C" w:rsidP="007063E7">
            <w:pPr>
              <w:jc w:val="center"/>
            </w:pPr>
            <w:r w:rsidRPr="00916B40">
              <w:t>Местного бюджета</w:t>
            </w:r>
          </w:p>
        </w:tc>
        <w:tc>
          <w:tcPr>
            <w:tcW w:w="1420" w:type="dxa"/>
            <w:tcBorders>
              <w:top w:val="single" w:sz="4" w:space="0" w:color="auto"/>
              <w:left w:val="single" w:sz="4" w:space="0" w:color="auto"/>
              <w:bottom w:val="nil"/>
              <w:right w:val="single" w:sz="4" w:space="0" w:color="auto"/>
            </w:tcBorders>
          </w:tcPr>
          <w:p w:rsidR="00D1771C" w:rsidRPr="00916B40" w:rsidRDefault="00D1771C" w:rsidP="007063E7">
            <w:pPr>
              <w:jc w:val="center"/>
            </w:pPr>
            <w:r w:rsidRPr="00916B40">
              <w:t>Федераль-ного бюджета (по согласова-нию)</w:t>
            </w:r>
          </w:p>
        </w:tc>
        <w:tc>
          <w:tcPr>
            <w:tcW w:w="1421" w:type="dxa"/>
            <w:gridSpan w:val="2"/>
            <w:tcBorders>
              <w:top w:val="single" w:sz="4" w:space="0" w:color="auto"/>
              <w:left w:val="single" w:sz="4" w:space="0" w:color="auto"/>
              <w:bottom w:val="nil"/>
              <w:right w:val="single" w:sz="4" w:space="0" w:color="auto"/>
            </w:tcBorders>
          </w:tcPr>
          <w:p w:rsidR="00D1771C" w:rsidRPr="00916B40" w:rsidRDefault="00D1771C" w:rsidP="007063E7">
            <w:pPr>
              <w:jc w:val="center"/>
            </w:pPr>
            <w:r w:rsidRPr="00916B40">
              <w:t>Областного бюджета (по согласова-нию)</w:t>
            </w:r>
          </w:p>
        </w:tc>
        <w:tc>
          <w:tcPr>
            <w:tcW w:w="1420" w:type="dxa"/>
            <w:tcBorders>
              <w:top w:val="single" w:sz="4" w:space="0" w:color="auto"/>
              <w:left w:val="single" w:sz="4" w:space="0" w:color="auto"/>
              <w:bottom w:val="nil"/>
              <w:right w:val="single" w:sz="4" w:space="0" w:color="000000"/>
            </w:tcBorders>
          </w:tcPr>
          <w:p w:rsidR="00D1771C" w:rsidRPr="00916B40" w:rsidRDefault="00D1771C" w:rsidP="007063E7">
            <w:pPr>
              <w:jc w:val="center"/>
            </w:pPr>
            <w:r w:rsidRPr="00916B40">
              <w:t>Внебюд-жетных источников (по согласова-нию)</w:t>
            </w:r>
          </w:p>
        </w:tc>
        <w:tc>
          <w:tcPr>
            <w:tcW w:w="2551" w:type="dxa"/>
            <w:gridSpan w:val="2"/>
            <w:vMerge/>
            <w:tcBorders>
              <w:bottom w:val="nil"/>
              <w:right w:val="single" w:sz="4" w:space="0" w:color="auto"/>
            </w:tcBorders>
          </w:tcPr>
          <w:p w:rsidR="00D1771C" w:rsidRPr="00916B40" w:rsidRDefault="00D1771C" w:rsidP="007063E7">
            <w:pPr>
              <w:jc w:val="center"/>
            </w:pPr>
          </w:p>
        </w:tc>
      </w:tr>
      <w:tr w:rsidR="00D1771C" w:rsidRPr="00916B40" w:rsidTr="007063E7">
        <w:trPr>
          <w:gridAfter w:val="1"/>
          <w:wAfter w:w="16" w:type="dxa"/>
          <w:cantSplit/>
          <w:trHeight w:val="88"/>
        </w:trPr>
        <w:tc>
          <w:tcPr>
            <w:tcW w:w="566" w:type="dxa"/>
            <w:vMerge/>
            <w:tcBorders>
              <w:top w:val="single" w:sz="4" w:space="0" w:color="000000"/>
              <w:bottom w:val="single" w:sz="4" w:space="0" w:color="000000"/>
              <w:right w:val="single" w:sz="4" w:space="0" w:color="000000"/>
            </w:tcBorders>
            <w:vAlign w:val="center"/>
          </w:tcPr>
          <w:p w:rsidR="00D1771C" w:rsidRPr="00916B40" w:rsidRDefault="00D1771C" w:rsidP="007063E7">
            <w:pPr>
              <w:jc w:val="center"/>
            </w:pPr>
          </w:p>
        </w:tc>
        <w:tc>
          <w:tcPr>
            <w:tcW w:w="3683" w:type="dxa"/>
            <w:vMerge/>
            <w:tcBorders>
              <w:top w:val="single" w:sz="4" w:space="0" w:color="000000"/>
              <w:left w:val="single" w:sz="4" w:space="0" w:color="000000"/>
              <w:bottom w:val="single" w:sz="4" w:space="0" w:color="000000"/>
              <w:right w:val="single" w:sz="4" w:space="0" w:color="000000"/>
            </w:tcBorders>
            <w:vAlign w:val="center"/>
          </w:tcPr>
          <w:p w:rsidR="00D1771C" w:rsidRPr="00916B40" w:rsidRDefault="00D1771C" w:rsidP="007063E7">
            <w:pPr>
              <w:jc w:val="center"/>
            </w:pPr>
          </w:p>
        </w:tc>
        <w:tc>
          <w:tcPr>
            <w:tcW w:w="1306" w:type="dxa"/>
            <w:vMerge/>
            <w:tcBorders>
              <w:top w:val="single" w:sz="4" w:space="0" w:color="000000"/>
              <w:left w:val="single" w:sz="4" w:space="0" w:color="000000"/>
              <w:bottom w:val="single" w:sz="4" w:space="0" w:color="000000"/>
              <w:right w:val="single" w:sz="4" w:space="0" w:color="000000"/>
            </w:tcBorders>
            <w:vAlign w:val="center"/>
          </w:tcPr>
          <w:p w:rsidR="00D1771C" w:rsidRPr="00916B40" w:rsidRDefault="00D1771C" w:rsidP="007063E7">
            <w:pPr>
              <w:jc w:val="center"/>
            </w:pPr>
          </w:p>
        </w:tc>
        <w:tc>
          <w:tcPr>
            <w:tcW w:w="1317" w:type="dxa"/>
            <w:vMerge/>
            <w:tcBorders>
              <w:top w:val="single" w:sz="4" w:space="0" w:color="000000"/>
              <w:left w:val="single" w:sz="4" w:space="0" w:color="000000"/>
              <w:bottom w:val="single" w:sz="4" w:space="0" w:color="000000"/>
              <w:right w:val="single" w:sz="4" w:space="0" w:color="000000"/>
            </w:tcBorders>
            <w:vAlign w:val="center"/>
          </w:tcPr>
          <w:p w:rsidR="00D1771C" w:rsidRPr="00916B40" w:rsidRDefault="00D1771C" w:rsidP="007063E7">
            <w:pPr>
              <w:jc w:val="center"/>
            </w:pPr>
          </w:p>
        </w:tc>
        <w:tc>
          <w:tcPr>
            <w:tcW w:w="1432" w:type="dxa"/>
            <w:tcBorders>
              <w:top w:val="nil"/>
              <w:left w:val="single" w:sz="4" w:space="0" w:color="000000"/>
              <w:bottom w:val="single" w:sz="4" w:space="0" w:color="000000"/>
              <w:right w:val="single" w:sz="4" w:space="0" w:color="000000"/>
            </w:tcBorders>
          </w:tcPr>
          <w:p w:rsidR="00D1771C" w:rsidRPr="00916B40" w:rsidRDefault="00D1771C" w:rsidP="007063E7">
            <w:pPr>
              <w:jc w:val="center"/>
            </w:pPr>
          </w:p>
        </w:tc>
        <w:tc>
          <w:tcPr>
            <w:tcW w:w="1420" w:type="dxa"/>
            <w:tcBorders>
              <w:top w:val="nil"/>
              <w:left w:val="single" w:sz="4" w:space="0" w:color="000000"/>
              <w:bottom w:val="single" w:sz="4" w:space="0" w:color="000000"/>
              <w:right w:val="single" w:sz="4" w:space="0" w:color="000000"/>
            </w:tcBorders>
          </w:tcPr>
          <w:p w:rsidR="00D1771C" w:rsidRPr="00916B40" w:rsidRDefault="00D1771C" w:rsidP="007063E7">
            <w:pPr>
              <w:jc w:val="center"/>
            </w:pPr>
          </w:p>
        </w:tc>
        <w:tc>
          <w:tcPr>
            <w:tcW w:w="1421" w:type="dxa"/>
            <w:gridSpan w:val="2"/>
            <w:tcBorders>
              <w:top w:val="nil"/>
              <w:left w:val="single" w:sz="4" w:space="0" w:color="000000"/>
              <w:bottom w:val="single" w:sz="4" w:space="0" w:color="000000"/>
              <w:right w:val="single" w:sz="4" w:space="0" w:color="000000"/>
            </w:tcBorders>
          </w:tcPr>
          <w:p w:rsidR="00D1771C" w:rsidRPr="00916B40" w:rsidRDefault="00D1771C" w:rsidP="007063E7">
            <w:pPr>
              <w:jc w:val="center"/>
            </w:pPr>
          </w:p>
        </w:tc>
        <w:tc>
          <w:tcPr>
            <w:tcW w:w="1420" w:type="dxa"/>
            <w:tcBorders>
              <w:top w:val="nil"/>
              <w:left w:val="single" w:sz="4" w:space="0" w:color="000000"/>
              <w:bottom w:val="single" w:sz="4" w:space="0" w:color="000000"/>
              <w:right w:val="single" w:sz="4" w:space="0" w:color="000000"/>
            </w:tcBorders>
          </w:tcPr>
          <w:p w:rsidR="00D1771C" w:rsidRPr="00916B40" w:rsidRDefault="00D1771C" w:rsidP="007063E7">
            <w:pPr>
              <w:jc w:val="center"/>
            </w:pPr>
          </w:p>
        </w:tc>
        <w:tc>
          <w:tcPr>
            <w:tcW w:w="2551" w:type="dxa"/>
            <w:gridSpan w:val="2"/>
            <w:tcBorders>
              <w:top w:val="nil"/>
              <w:left w:val="single" w:sz="4" w:space="0" w:color="000000"/>
              <w:bottom w:val="single" w:sz="4" w:space="0" w:color="000000"/>
            </w:tcBorders>
          </w:tcPr>
          <w:p w:rsidR="00D1771C" w:rsidRPr="00916B40" w:rsidRDefault="00D1771C" w:rsidP="007063E7">
            <w:pPr>
              <w:jc w:val="center"/>
            </w:pPr>
          </w:p>
        </w:tc>
      </w:tr>
      <w:tr w:rsidR="00D1771C" w:rsidRPr="00916B40" w:rsidTr="007063E7">
        <w:trPr>
          <w:gridAfter w:val="1"/>
          <w:wAfter w:w="16" w:type="dxa"/>
          <w:trHeight w:val="5"/>
        </w:trPr>
        <w:tc>
          <w:tcPr>
            <w:tcW w:w="566" w:type="dxa"/>
            <w:tcBorders>
              <w:top w:val="single" w:sz="4" w:space="0" w:color="000000"/>
              <w:bottom w:val="single" w:sz="4" w:space="0" w:color="000000"/>
              <w:right w:val="single" w:sz="4" w:space="0" w:color="000000"/>
            </w:tcBorders>
          </w:tcPr>
          <w:p w:rsidR="00D1771C" w:rsidRPr="00916B40" w:rsidRDefault="00D1771C" w:rsidP="007063E7">
            <w:pPr>
              <w:jc w:val="center"/>
            </w:pPr>
            <w:r w:rsidRPr="00916B40">
              <w:t>1</w:t>
            </w:r>
          </w:p>
        </w:tc>
        <w:tc>
          <w:tcPr>
            <w:tcW w:w="3683"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r w:rsidRPr="00916B40">
              <w:t>2</w:t>
            </w:r>
          </w:p>
        </w:tc>
        <w:tc>
          <w:tcPr>
            <w:tcW w:w="1306"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r w:rsidRPr="00916B40">
              <w:t>3</w:t>
            </w:r>
          </w:p>
        </w:tc>
        <w:tc>
          <w:tcPr>
            <w:tcW w:w="1317"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r w:rsidRPr="00916B40">
              <w:t>4</w:t>
            </w:r>
          </w:p>
        </w:tc>
        <w:tc>
          <w:tcPr>
            <w:tcW w:w="1432"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r w:rsidRPr="00916B40">
              <w:t>5</w:t>
            </w:r>
          </w:p>
        </w:tc>
        <w:tc>
          <w:tcPr>
            <w:tcW w:w="1420"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r w:rsidRPr="00916B40">
              <w:t>6</w:t>
            </w:r>
          </w:p>
        </w:tc>
        <w:tc>
          <w:tcPr>
            <w:tcW w:w="1421" w:type="dxa"/>
            <w:gridSpan w:val="2"/>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r w:rsidRPr="00916B40">
              <w:t>7</w:t>
            </w:r>
          </w:p>
        </w:tc>
        <w:tc>
          <w:tcPr>
            <w:tcW w:w="1420"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r w:rsidRPr="00916B40">
              <w:t>8</w:t>
            </w:r>
          </w:p>
        </w:tc>
        <w:tc>
          <w:tcPr>
            <w:tcW w:w="2551" w:type="dxa"/>
            <w:gridSpan w:val="2"/>
            <w:tcBorders>
              <w:top w:val="single" w:sz="4" w:space="0" w:color="000000"/>
              <w:left w:val="single" w:sz="4" w:space="0" w:color="000000"/>
              <w:bottom w:val="single" w:sz="4" w:space="0" w:color="000000"/>
            </w:tcBorders>
          </w:tcPr>
          <w:p w:rsidR="00D1771C" w:rsidRPr="00916B40" w:rsidRDefault="00D1771C" w:rsidP="007063E7">
            <w:pPr>
              <w:jc w:val="center"/>
            </w:pPr>
            <w:r w:rsidRPr="00916B40">
              <w:t>9</w:t>
            </w:r>
          </w:p>
        </w:tc>
      </w:tr>
      <w:tr w:rsidR="00D1771C" w:rsidRPr="00916B40" w:rsidTr="007063E7">
        <w:trPr>
          <w:gridAfter w:val="1"/>
          <w:wAfter w:w="16" w:type="dxa"/>
          <w:trHeight w:val="5"/>
        </w:trPr>
        <w:tc>
          <w:tcPr>
            <w:tcW w:w="15116" w:type="dxa"/>
            <w:gridSpan w:val="11"/>
            <w:tcBorders>
              <w:top w:val="single" w:sz="4" w:space="0" w:color="000000"/>
              <w:bottom w:val="single" w:sz="4" w:space="0" w:color="000000"/>
            </w:tcBorders>
          </w:tcPr>
          <w:p w:rsidR="00D1771C" w:rsidRPr="00916B40" w:rsidRDefault="00D1771C" w:rsidP="007063E7">
            <w:pPr>
              <w:jc w:val="center"/>
            </w:pPr>
            <w:r w:rsidRPr="00916B40">
              <w:rPr>
                <w:b/>
              </w:rPr>
              <w:t>Цель: Привлечение  специалистов для работы на предприятиях агропромышленного комплекса и социальной сферы на территории муниципального образования Кривошеинский район</w:t>
            </w:r>
          </w:p>
        </w:tc>
      </w:tr>
      <w:tr w:rsidR="00D1771C" w:rsidRPr="00916B40" w:rsidTr="007063E7">
        <w:trPr>
          <w:gridAfter w:val="1"/>
          <w:wAfter w:w="16" w:type="dxa"/>
          <w:trHeight w:val="5"/>
        </w:trPr>
        <w:tc>
          <w:tcPr>
            <w:tcW w:w="15116" w:type="dxa"/>
            <w:gridSpan w:val="11"/>
            <w:tcBorders>
              <w:top w:val="single" w:sz="4" w:space="0" w:color="000000"/>
              <w:bottom w:val="single" w:sz="4" w:space="0" w:color="000000"/>
            </w:tcBorders>
          </w:tcPr>
          <w:p w:rsidR="00D1771C" w:rsidRPr="00916B40" w:rsidRDefault="00D1771C" w:rsidP="007063E7">
            <w:pPr>
              <w:jc w:val="center"/>
            </w:pPr>
            <w:r w:rsidRPr="00916B40">
              <w:rPr>
                <w:b/>
              </w:rPr>
              <w:t>Задача:  Создание условий для проживания специалистов</w:t>
            </w:r>
          </w:p>
        </w:tc>
      </w:tr>
      <w:tr w:rsidR="00D1771C" w:rsidRPr="00916B40" w:rsidTr="007063E7">
        <w:trPr>
          <w:gridAfter w:val="1"/>
          <w:wAfter w:w="16" w:type="dxa"/>
          <w:trHeight w:val="5"/>
        </w:trPr>
        <w:tc>
          <w:tcPr>
            <w:tcW w:w="566" w:type="dxa"/>
            <w:vMerge w:val="restart"/>
            <w:tcBorders>
              <w:top w:val="single" w:sz="4" w:space="0" w:color="000000"/>
              <w:right w:val="single" w:sz="4" w:space="0" w:color="auto"/>
            </w:tcBorders>
          </w:tcPr>
          <w:p w:rsidR="00D1771C" w:rsidRPr="00916B40" w:rsidRDefault="00D1771C" w:rsidP="007063E7">
            <w:pPr>
              <w:jc w:val="center"/>
            </w:pPr>
            <w:r w:rsidRPr="00916B40">
              <w:t>1</w:t>
            </w:r>
          </w:p>
        </w:tc>
        <w:tc>
          <w:tcPr>
            <w:tcW w:w="3683" w:type="dxa"/>
            <w:vMerge w:val="restart"/>
            <w:tcBorders>
              <w:top w:val="single" w:sz="4" w:space="0" w:color="000000"/>
              <w:left w:val="single" w:sz="4" w:space="0" w:color="000000"/>
              <w:right w:val="single" w:sz="4" w:space="0" w:color="auto"/>
            </w:tcBorders>
          </w:tcPr>
          <w:p w:rsidR="00D1771C" w:rsidRPr="00916B40" w:rsidRDefault="00D1771C" w:rsidP="007063E7">
            <w:r w:rsidRPr="00916B40">
              <w:t>Основное мероприятие:</w:t>
            </w:r>
          </w:p>
          <w:p w:rsidR="00D1771C" w:rsidRPr="00916B40" w:rsidRDefault="00D1771C" w:rsidP="007063E7">
            <w:r w:rsidRPr="00916B40">
              <w:t>Создание условий для проживания специалистов</w:t>
            </w:r>
          </w:p>
        </w:tc>
        <w:tc>
          <w:tcPr>
            <w:tcW w:w="1306"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всего</w:t>
            </w:r>
          </w:p>
        </w:tc>
        <w:tc>
          <w:tcPr>
            <w:tcW w:w="1317"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t>703</w:t>
            </w:r>
            <w:r w:rsidRPr="00FB5B51">
              <w:t>,484</w:t>
            </w:r>
          </w:p>
        </w:tc>
        <w:tc>
          <w:tcPr>
            <w:tcW w:w="1432"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t>703</w:t>
            </w:r>
            <w:r w:rsidRPr="00FB5B51">
              <w:t>,484</w:t>
            </w:r>
          </w:p>
        </w:tc>
        <w:tc>
          <w:tcPr>
            <w:tcW w:w="1476" w:type="dxa"/>
            <w:gridSpan w:val="2"/>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2551" w:type="dxa"/>
            <w:gridSpan w:val="2"/>
            <w:tcBorders>
              <w:top w:val="single" w:sz="4" w:space="0" w:color="000000"/>
              <w:left w:val="single" w:sz="4" w:space="0" w:color="000000"/>
              <w:bottom w:val="single" w:sz="4" w:space="0" w:color="000000"/>
            </w:tcBorders>
          </w:tcPr>
          <w:p w:rsidR="00D1771C" w:rsidRPr="00916B40" w:rsidRDefault="00D1771C" w:rsidP="007063E7">
            <w:pPr>
              <w:jc w:val="center"/>
            </w:pPr>
          </w:p>
        </w:tc>
      </w:tr>
      <w:tr w:rsidR="00D1771C" w:rsidRPr="00916B40" w:rsidTr="007063E7">
        <w:trPr>
          <w:gridAfter w:val="1"/>
          <w:wAfter w:w="16" w:type="dxa"/>
          <w:trHeight w:val="5"/>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000000"/>
              <w:right w:val="single" w:sz="4" w:space="0" w:color="auto"/>
            </w:tcBorders>
          </w:tcPr>
          <w:p w:rsidR="00D1771C" w:rsidRPr="00916B40" w:rsidRDefault="00D1771C" w:rsidP="007063E7">
            <w:pPr>
              <w:jc w:val="center"/>
            </w:pPr>
          </w:p>
        </w:tc>
        <w:tc>
          <w:tcPr>
            <w:tcW w:w="1306"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2017 год</w:t>
            </w:r>
          </w:p>
        </w:tc>
        <w:tc>
          <w:tcPr>
            <w:tcW w:w="1317"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rsidRPr="00FB5B51">
              <w:t>32</w:t>
            </w:r>
          </w:p>
        </w:tc>
        <w:tc>
          <w:tcPr>
            <w:tcW w:w="1432"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rsidRPr="00FB5B51">
              <w:t>32</w:t>
            </w:r>
          </w:p>
        </w:tc>
        <w:tc>
          <w:tcPr>
            <w:tcW w:w="1476" w:type="dxa"/>
            <w:gridSpan w:val="2"/>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2551" w:type="dxa"/>
            <w:gridSpan w:val="2"/>
            <w:tcBorders>
              <w:top w:val="single" w:sz="4" w:space="0" w:color="000000"/>
              <w:left w:val="single" w:sz="4" w:space="0" w:color="000000"/>
              <w:bottom w:val="single" w:sz="4" w:space="0" w:color="000000"/>
            </w:tcBorders>
          </w:tcPr>
          <w:p w:rsidR="00D1771C" w:rsidRPr="00916B40" w:rsidRDefault="00D1771C" w:rsidP="007063E7">
            <w:pPr>
              <w:jc w:val="center"/>
            </w:pPr>
          </w:p>
        </w:tc>
      </w:tr>
      <w:tr w:rsidR="00D1771C" w:rsidRPr="00916B40" w:rsidTr="007063E7">
        <w:trPr>
          <w:gridAfter w:val="1"/>
          <w:wAfter w:w="16" w:type="dxa"/>
          <w:trHeight w:val="5"/>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000000"/>
              <w:right w:val="single" w:sz="4" w:space="0" w:color="auto"/>
            </w:tcBorders>
          </w:tcPr>
          <w:p w:rsidR="00D1771C" w:rsidRPr="00916B40" w:rsidRDefault="00D1771C" w:rsidP="007063E7">
            <w:pPr>
              <w:jc w:val="center"/>
            </w:pPr>
          </w:p>
        </w:tc>
        <w:tc>
          <w:tcPr>
            <w:tcW w:w="1306"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2018 год</w:t>
            </w:r>
          </w:p>
        </w:tc>
        <w:tc>
          <w:tcPr>
            <w:tcW w:w="1317"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rsidRPr="00FB5B51">
              <w:t>195,484</w:t>
            </w:r>
          </w:p>
        </w:tc>
        <w:tc>
          <w:tcPr>
            <w:tcW w:w="1432"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rsidRPr="00FB5B51">
              <w:t>195,484</w:t>
            </w:r>
          </w:p>
        </w:tc>
        <w:tc>
          <w:tcPr>
            <w:tcW w:w="1476" w:type="dxa"/>
            <w:gridSpan w:val="2"/>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2551" w:type="dxa"/>
            <w:gridSpan w:val="2"/>
            <w:tcBorders>
              <w:top w:val="single" w:sz="4" w:space="0" w:color="000000"/>
              <w:left w:val="single" w:sz="4" w:space="0" w:color="000000"/>
              <w:bottom w:val="single" w:sz="4" w:space="0" w:color="000000"/>
            </w:tcBorders>
          </w:tcPr>
          <w:p w:rsidR="00D1771C" w:rsidRPr="00916B40" w:rsidRDefault="00D1771C" w:rsidP="007063E7">
            <w:pPr>
              <w:jc w:val="center"/>
            </w:pPr>
          </w:p>
        </w:tc>
      </w:tr>
      <w:tr w:rsidR="00D1771C" w:rsidRPr="00916B40" w:rsidTr="007063E7">
        <w:trPr>
          <w:gridAfter w:val="1"/>
          <w:wAfter w:w="16" w:type="dxa"/>
          <w:trHeight w:val="5"/>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000000"/>
              <w:right w:val="single" w:sz="4" w:space="0" w:color="auto"/>
            </w:tcBorders>
          </w:tcPr>
          <w:p w:rsidR="00D1771C" w:rsidRPr="00916B40" w:rsidRDefault="00D1771C" w:rsidP="007063E7">
            <w:pPr>
              <w:jc w:val="center"/>
            </w:pPr>
          </w:p>
        </w:tc>
        <w:tc>
          <w:tcPr>
            <w:tcW w:w="1306"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2019 год</w:t>
            </w:r>
          </w:p>
        </w:tc>
        <w:tc>
          <w:tcPr>
            <w:tcW w:w="1317"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rsidRPr="00FB5B51">
              <w:t>0</w:t>
            </w:r>
          </w:p>
        </w:tc>
        <w:tc>
          <w:tcPr>
            <w:tcW w:w="1432"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rsidRPr="00FB5B51">
              <w:t>0</w:t>
            </w:r>
          </w:p>
        </w:tc>
        <w:tc>
          <w:tcPr>
            <w:tcW w:w="1476" w:type="dxa"/>
            <w:gridSpan w:val="2"/>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2551" w:type="dxa"/>
            <w:gridSpan w:val="2"/>
            <w:tcBorders>
              <w:top w:val="single" w:sz="4" w:space="0" w:color="000000"/>
              <w:left w:val="single" w:sz="4" w:space="0" w:color="000000"/>
              <w:bottom w:val="single" w:sz="4" w:space="0" w:color="000000"/>
            </w:tcBorders>
          </w:tcPr>
          <w:p w:rsidR="00D1771C" w:rsidRPr="00916B40" w:rsidRDefault="00D1771C" w:rsidP="007063E7">
            <w:pPr>
              <w:jc w:val="center"/>
            </w:pPr>
          </w:p>
        </w:tc>
      </w:tr>
      <w:tr w:rsidR="00D1771C" w:rsidRPr="00916B40" w:rsidTr="007063E7">
        <w:trPr>
          <w:gridAfter w:val="1"/>
          <w:wAfter w:w="16" w:type="dxa"/>
          <w:trHeight w:val="5"/>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000000"/>
              <w:right w:val="single" w:sz="4" w:space="0" w:color="auto"/>
            </w:tcBorders>
          </w:tcPr>
          <w:p w:rsidR="00D1771C" w:rsidRPr="00916B40" w:rsidRDefault="00D1771C" w:rsidP="007063E7">
            <w:pPr>
              <w:jc w:val="center"/>
            </w:pPr>
          </w:p>
        </w:tc>
        <w:tc>
          <w:tcPr>
            <w:tcW w:w="1306"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2020 год</w:t>
            </w:r>
          </w:p>
        </w:tc>
        <w:tc>
          <w:tcPr>
            <w:tcW w:w="1317"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rsidRPr="00FB5B51">
              <w:t>44</w:t>
            </w:r>
          </w:p>
        </w:tc>
        <w:tc>
          <w:tcPr>
            <w:tcW w:w="1432"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rsidRPr="00FB5B51">
              <w:t>44</w:t>
            </w:r>
          </w:p>
        </w:tc>
        <w:tc>
          <w:tcPr>
            <w:tcW w:w="1476" w:type="dxa"/>
            <w:gridSpan w:val="2"/>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2551" w:type="dxa"/>
            <w:gridSpan w:val="2"/>
            <w:tcBorders>
              <w:top w:val="single" w:sz="4" w:space="0" w:color="000000"/>
              <w:left w:val="single" w:sz="4" w:space="0" w:color="000000"/>
              <w:bottom w:val="single" w:sz="4" w:space="0" w:color="000000"/>
            </w:tcBorders>
          </w:tcPr>
          <w:p w:rsidR="00D1771C" w:rsidRPr="00916B40" w:rsidRDefault="00D1771C" w:rsidP="007063E7">
            <w:pPr>
              <w:jc w:val="center"/>
            </w:pPr>
          </w:p>
        </w:tc>
      </w:tr>
      <w:tr w:rsidR="00D1771C" w:rsidRPr="00916B40" w:rsidTr="007063E7">
        <w:trPr>
          <w:gridAfter w:val="1"/>
          <w:wAfter w:w="16" w:type="dxa"/>
          <w:trHeight w:val="5"/>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000000"/>
              <w:right w:val="single" w:sz="4" w:space="0" w:color="auto"/>
            </w:tcBorders>
          </w:tcPr>
          <w:p w:rsidR="00D1771C" w:rsidRPr="00916B40" w:rsidRDefault="00D1771C" w:rsidP="007063E7">
            <w:pPr>
              <w:jc w:val="center"/>
            </w:pPr>
          </w:p>
        </w:tc>
        <w:tc>
          <w:tcPr>
            <w:tcW w:w="1306"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202</w:t>
            </w:r>
            <w:r>
              <w:t>1</w:t>
            </w:r>
            <w:r w:rsidRPr="00916B40">
              <w:t xml:space="preserve"> год</w:t>
            </w:r>
          </w:p>
        </w:tc>
        <w:tc>
          <w:tcPr>
            <w:tcW w:w="1317"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rsidRPr="00FB5B51">
              <w:t>44</w:t>
            </w:r>
          </w:p>
        </w:tc>
        <w:tc>
          <w:tcPr>
            <w:tcW w:w="1432"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rsidRPr="00FB5B51">
              <w:t>44</w:t>
            </w:r>
          </w:p>
        </w:tc>
        <w:tc>
          <w:tcPr>
            <w:tcW w:w="1476" w:type="dxa"/>
            <w:gridSpan w:val="2"/>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2551" w:type="dxa"/>
            <w:gridSpan w:val="2"/>
            <w:tcBorders>
              <w:top w:val="single" w:sz="4" w:space="0" w:color="000000"/>
              <w:left w:val="single" w:sz="4" w:space="0" w:color="000000"/>
              <w:bottom w:val="single" w:sz="4" w:space="0" w:color="000000"/>
            </w:tcBorders>
          </w:tcPr>
          <w:p w:rsidR="00D1771C" w:rsidRPr="00916B40" w:rsidRDefault="00D1771C" w:rsidP="007063E7">
            <w:pPr>
              <w:jc w:val="center"/>
            </w:pPr>
          </w:p>
        </w:tc>
      </w:tr>
      <w:tr w:rsidR="00D1771C" w:rsidRPr="00916B40" w:rsidTr="007063E7">
        <w:trPr>
          <w:gridAfter w:val="1"/>
          <w:wAfter w:w="16" w:type="dxa"/>
          <w:trHeight w:val="5"/>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000000"/>
              <w:right w:val="single" w:sz="4" w:space="0" w:color="auto"/>
            </w:tcBorders>
          </w:tcPr>
          <w:p w:rsidR="00D1771C" w:rsidRPr="00916B40" w:rsidRDefault="00D1771C" w:rsidP="007063E7">
            <w:pPr>
              <w:jc w:val="center"/>
            </w:pPr>
          </w:p>
        </w:tc>
        <w:tc>
          <w:tcPr>
            <w:tcW w:w="1306"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202</w:t>
            </w:r>
            <w:r>
              <w:t>2</w:t>
            </w:r>
            <w:r w:rsidRPr="00916B40">
              <w:t xml:space="preserve"> год</w:t>
            </w:r>
          </w:p>
        </w:tc>
        <w:tc>
          <w:tcPr>
            <w:tcW w:w="1317"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rsidRPr="00FB5B51">
              <w:t>52</w:t>
            </w:r>
          </w:p>
        </w:tc>
        <w:tc>
          <w:tcPr>
            <w:tcW w:w="1432"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rsidRPr="00FB5B51">
              <w:t>52</w:t>
            </w:r>
          </w:p>
        </w:tc>
        <w:tc>
          <w:tcPr>
            <w:tcW w:w="1476" w:type="dxa"/>
            <w:gridSpan w:val="2"/>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2551" w:type="dxa"/>
            <w:gridSpan w:val="2"/>
            <w:tcBorders>
              <w:top w:val="single" w:sz="4" w:space="0" w:color="000000"/>
              <w:left w:val="single" w:sz="4" w:space="0" w:color="000000"/>
              <w:bottom w:val="single" w:sz="4" w:space="0" w:color="000000"/>
            </w:tcBorders>
          </w:tcPr>
          <w:p w:rsidR="00D1771C" w:rsidRPr="00916B40" w:rsidRDefault="00D1771C" w:rsidP="007063E7">
            <w:pPr>
              <w:jc w:val="center"/>
            </w:pPr>
          </w:p>
        </w:tc>
      </w:tr>
      <w:tr w:rsidR="00D1771C" w:rsidRPr="00916B40" w:rsidTr="007063E7">
        <w:trPr>
          <w:gridAfter w:val="1"/>
          <w:wAfter w:w="16" w:type="dxa"/>
          <w:trHeight w:val="5"/>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000000"/>
              <w:right w:val="single" w:sz="4" w:space="0" w:color="auto"/>
            </w:tcBorders>
          </w:tcPr>
          <w:p w:rsidR="00D1771C" w:rsidRPr="00916B40" w:rsidRDefault="00D1771C" w:rsidP="007063E7">
            <w:pPr>
              <w:jc w:val="center"/>
            </w:pPr>
          </w:p>
        </w:tc>
        <w:tc>
          <w:tcPr>
            <w:tcW w:w="1306"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202</w:t>
            </w:r>
            <w:r>
              <w:t>3</w:t>
            </w:r>
            <w:r w:rsidRPr="00916B40">
              <w:t xml:space="preserve"> год</w:t>
            </w:r>
          </w:p>
        </w:tc>
        <w:tc>
          <w:tcPr>
            <w:tcW w:w="1317"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t>48</w:t>
            </w:r>
          </w:p>
        </w:tc>
        <w:tc>
          <w:tcPr>
            <w:tcW w:w="1432" w:type="dxa"/>
            <w:tcBorders>
              <w:top w:val="single" w:sz="4" w:space="0" w:color="000000"/>
              <w:left w:val="single" w:sz="4" w:space="0" w:color="000000"/>
              <w:bottom w:val="single" w:sz="4" w:space="0" w:color="000000"/>
              <w:right w:val="single" w:sz="4" w:space="0" w:color="000000"/>
            </w:tcBorders>
          </w:tcPr>
          <w:p w:rsidR="00D1771C" w:rsidRPr="00FB5B51" w:rsidRDefault="00D1771C" w:rsidP="007063E7">
            <w:pPr>
              <w:jc w:val="center"/>
            </w:pPr>
            <w:r>
              <w:t>48</w:t>
            </w:r>
          </w:p>
        </w:tc>
        <w:tc>
          <w:tcPr>
            <w:tcW w:w="1476" w:type="dxa"/>
            <w:gridSpan w:val="2"/>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2551" w:type="dxa"/>
            <w:gridSpan w:val="2"/>
            <w:tcBorders>
              <w:top w:val="single" w:sz="4" w:space="0" w:color="000000"/>
              <w:left w:val="single" w:sz="4" w:space="0" w:color="000000"/>
              <w:bottom w:val="single" w:sz="4" w:space="0" w:color="000000"/>
            </w:tcBorders>
          </w:tcPr>
          <w:p w:rsidR="00D1771C" w:rsidRPr="00916B40" w:rsidRDefault="00D1771C" w:rsidP="007063E7">
            <w:pPr>
              <w:jc w:val="center"/>
            </w:pPr>
          </w:p>
        </w:tc>
      </w:tr>
      <w:tr w:rsidR="00D1771C" w:rsidRPr="00916B40" w:rsidTr="007063E7">
        <w:trPr>
          <w:gridAfter w:val="1"/>
          <w:wAfter w:w="16" w:type="dxa"/>
          <w:trHeight w:val="5"/>
        </w:trPr>
        <w:tc>
          <w:tcPr>
            <w:tcW w:w="566" w:type="dxa"/>
            <w:vMerge/>
            <w:tcBorders>
              <w:bottom w:val="single" w:sz="4" w:space="0" w:color="000000"/>
              <w:right w:val="single" w:sz="4" w:space="0" w:color="auto"/>
            </w:tcBorders>
          </w:tcPr>
          <w:p w:rsidR="00D1771C" w:rsidRPr="00916B40" w:rsidRDefault="00D1771C" w:rsidP="007063E7">
            <w:pPr>
              <w:jc w:val="center"/>
            </w:pPr>
          </w:p>
        </w:tc>
        <w:tc>
          <w:tcPr>
            <w:tcW w:w="3683" w:type="dxa"/>
            <w:vMerge/>
            <w:tcBorders>
              <w:left w:val="single" w:sz="4" w:space="0" w:color="000000"/>
              <w:bottom w:val="single" w:sz="4" w:space="0" w:color="000000"/>
              <w:right w:val="single" w:sz="4" w:space="0" w:color="auto"/>
            </w:tcBorders>
          </w:tcPr>
          <w:p w:rsidR="00D1771C" w:rsidRPr="00916B40" w:rsidRDefault="00D1771C" w:rsidP="007063E7">
            <w:pPr>
              <w:jc w:val="center"/>
            </w:pPr>
          </w:p>
        </w:tc>
        <w:tc>
          <w:tcPr>
            <w:tcW w:w="1306"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t>2024 год</w:t>
            </w:r>
          </w:p>
        </w:tc>
        <w:tc>
          <w:tcPr>
            <w:tcW w:w="1317" w:type="dxa"/>
            <w:tcBorders>
              <w:top w:val="single" w:sz="4" w:space="0" w:color="000000"/>
              <w:left w:val="single" w:sz="4" w:space="0" w:color="000000"/>
              <w:bottom w:val="single" w:sz="4" w:space="0" w:color="000000"/>
              <w:right w:val="single" w:sz="4" w:space="0" w:color="000000"/>
            </w:tcBorders>
          </w:tcPr>
          <w:p w:rsidR="00D1771C" w:rsidRDefault="00D1771C" w:rsidP="007063E7">
            <w:pPr>
              <w:jc w:val="center"/>
            </w:pPr>
            <w:r>
              <w:t>288</w:t>
            </w:r>
          </w:p>
        </w:tc>
        <w:tc>
          <w:tcPr>
            <w:tcW w:w="1432" w:type="dxa"/>
            <w:tcBorders>
              <w:top w:val="single" w:sz="4" w:space="0" w:color="000000"/>
              <w:left w:val="single" w:sz="4" w:space="0" w:color="000000"/>
              <w:bottom w:val="single" w:sz="4" w:space="0" w:color="000000"/>
              <w:right w:val="single" w:sz="4" w:space="0" w:color="000000"/>
            </w:tcBorders>
          </w:tcPr>
          <w:p w:rsidR="00D1771C" w:rsidRDefault="00D1771C" w:rsidP="007063E7">
            <w:pPr>
              <w:jc w:val="center"/>
            </w:pPr>
            <w:r>
              <w:t>288</w:t>
            </w:r>
          </w:p>
        </w:tc>
        <w:tc>
          <w:tcPr>
            <w:tcW w:w="1476" w:type="dxa"/>
            <w:gridSpan w:val="2"/>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000000"/>
              <w:right w:val="single" w:sz="4" w:space="0" w:color="000000"/>
            </w:tcBorders>
          </w:tcPr>
          <w:p w:rsidR="00D1771C" w:rsidRPr="00916B40" w:rsidRDefault="00D1771C" w:rsidP="007063E7">
            <w:pPr>
              <w:jc w:val="center"/>
            </w:pPr>
          </w:p>
        </w:tc>
        <w:tc>
          <w:tcPr>
            <w:tcW w:w="2551" w:type="dxa"/>
            <w:gridSpan w:val="2"/>
            <w:tcBorders>
              <w:top w:val="single" w:sz="4" w:space="0" w:color="000000"/>
              <w:left w:val="single" w:sz="4" w:space="0" w:color="000000"/>
              <w:bottom w:val="single" w:sz="4" w:space="0" w:color="000000"/>
            </w:tcBorders>
          </w:tcPr>
          <w:p w:rsidR="00D1771C" w:rsidRPr="00916B40" w:rsidRDefault="00D1771C" w:rsidP="007063E7">
            <w:pPr>
              <w:jc w:val="center"/>
            </w:pPr>
          </w:p>
        </w:tc>
      </w:tr>
      <w:tr w:rsidR="00D1771C" w:rsidRPr="00916B40" w:rsidTr="007063E7">
        <w:trPr>
          <w:gridAfter w:val="1"/>
          <w:wAfter w:w="16" w:type="dxa"/>
          <w:trHeight w:val="331"/>
        </w:trPr>
        <w:tc>
          <w:tcPr>
            <w:tcW w:w="566" w:type="dxa"/>
            <w:vMerge w:val="restart"/>
            <w:tcBorders>
              <w:top w:val="single" w:sz="4" w:space="0" w:color="000000"/>
              <w:right w:val="single" w:sz="4" w:space="0" w:color="auto"/>
            </w:tcBorders>
          </w:tcPr>
          <w:p w:rsidR="00D1771C" w:rsidRPr="00916B40" w:rsidRDefault="00D1771C" w:rsidP="007063E7">
            <w:pPr>
              <w:jc w:val="center"/>
            </w:pPr>
            <w:r w:rsidRPr="00916B40">
              <w:t>1.1</w:t>
            </w:r>
          </w:p>
        </w:tc>
        <w:tc>
          <w:tcPr>
            <w:tcW w:w="3683" w:type="dxa"/>
            <w:vMerge w:val="restart"/>
            <w:tcBorders>
              <w:top w:val="single" w:sz="4" w:space="0" w:color="000000"/>
              <w:left w:val="single" w:sz="4" w:space="0" w:color="auto"/>
              <w:right w:val="single" w:sz="4" w:space="0" w:color="auto"/>
            </w:tcBorders>
          </w:tcPr>
          <w:p w:rsidR="00D1771C" w:rsidRPr="00916B40" w:rsidRDefault="00D1771C" w:rsidP="007063E7">
            <w:r w:rsidRPr="00916B40">
              <w:rPr>
                <w:shd w:val="clear" w:color="auto" w:fill="FFFFFF"/>
              </w:rPr>
              <w:t xml:space="preserve">Проведение профориентационной работы с учащимися школ района, нацеленной на создание позитивного имиджа профессий, востребованных на предприятиях </w:t>
            </w:r>
            <w:r w:rsidRPr="00916B40">
              <w:rPr>
                <w:shd w:val="clear" w:color="auto" w:fill="FFFFFF"/>
              </w:rPr>
              <w:lastRenderedPageBreak/>
              <w:t>агропромышленного комплекса, образования, здравоохранения, культуры в Кривошеинском муниципальном районе, с учетом прогнозов потребности в кадрах</w:t>
            </w:r>
          </w:p>
        </w:tc>
        <w:tc>
          <w:tcPr>
            <w:tcW w:w="1306" w:type="dxa"/>
            <w:tcBorders>
              <w:top w:val="single" w:sz="4" w:space="0" w:color="000000"/>
              <w:left w:val="single" w:sz="4" w:space="0" w:color="auto"/>
              <w:bottom w:val="single" w:sz="4" w:space="0" w:color="auto"/>
              <w:right w:val="single" w:sz="4" w:space="0" w:color="auto"/>
            </w:tcBorders>
          </w:tcPr>
          <w:p w:rsidR="00D1771C" w:rsidRPr="00916B40" w:rsidRDefault="00D1771C" w:rsidP="007063E7">
            <w:pPr>
              <w:jc w:val="center"/>
            </w:pPr>
            <w:r w:rsidRPr="00916B40">
              <w:lastRenderedPageBreak/>
              <w:t>всего</w:t>
            </w:r>
          </w:p>
        </w:tc>
        <w:tc>
          <w:tcPr>
            <w:tcW w:w="1317"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0</w:t>
            </w:r>
          </w:p>
        </w:tc>
        <w:tc>
          <w:tcPr>
            <w:tcW w:w="1432"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r w:rsidRPr="00916B40">
              <w:t>0</w:t>
            </w:r>
          </w:p>
        </w:tc>
        <w:tc>
          <w:tcPr>
            <w:tcW w:w="1476" w:type="dxa"/>
            <w:gridSpan w:val="2"/>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val="restart"/>
            <w:tcBorders>
              <w:top w:val="single" w:sz="4" w:space="0" w:color="000000"/>
              <w:left w:val="single" w:sz="4" w:space="0" w:color="000000"/>
            </w:tcBorders>
          </w:tcPr>
          <w:p w:rsidR="00D1771C" w:rsidRPr="00916B40" w:rsidRDefault="00D1771C" w:rsidP="007063E7">
            <w:r w:rsidRPr="00916B40">
              <w:t>МКУ «Управление образования Администрации Кривошеинского района Томской области»</w:t>
            </w:r>
          </w:p>
          <w:p w:rsidR="00D1771C" w:rsidRPr="00916B40" w:rsidRDefault="00D1771C" w:rsidP="007063E7"/>
        </w:tc>
      </w:tr>
      <w:tr w:rsidR="00D1771C" w:rsidRPr="00916B40" w:rsidTr="007063E7">
        <w:trPr>
          <w:gridAfter w:val="1"/>
          <w:wAfter w:w="16" w:type="dxa"/>
          <w:trHeight w:val="331"/>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000000"/>
              <w:left w:val="single" w:sz="4" w:space="0" w:color="auto"/>
              <w:bottom w:val="single" w:sz="4" w:space="0" w:color="auto"/>
              <w:right w:val="single" w:sz="4" w:space="0" w:color="auto"/>
            </w:tcBorders>
          </w:tcPr>
          <w:p w:rsidR="00D1771C" w:rsidRPr="00916B40" w:rsidRDefault="00D1771C" w:rsidP="007063E7">
            <w:pPr>
              <w:jc w:val="center"/>
            </w:pPr>
            <w:r w:rsidRPr="00916B40">
              <w:t>2017 год</w:t>
            </w:r>
          </w:p>
        </w:tc>
        <w:tc>
          <w:tcPr>
            <w:tcW w:w="1317"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0</w:t>
            </w:r>
          </w:p>
        </w:tc>
        <w:tc>
          <w:tcPr>
            <w:tcW w:w="1432"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r w:rsidRPr="00916B40">
              <w:t>0</w:t>
            </w:r>
          </w:p>
        </w:tc>
        <w:tc>
          <w:tcPr>
            <w:tcW w:w="1476" w:type="dxa"/>
            <w:gridSpan w:val="2"/>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tcBorders>
              <w:left w:val="single" w:sz="4" w:space="0" w:color="000000"/>
            </w:tcBorders>
          </w:tcPr>
          <w:p w:rsidR="00D1771C" w:rsidRPr="00916B40" w:rsidRDefault="00D1771C" w:rsidP="007063E7"/>
        </w:tc>
      </w:tr>
      <w:tr w:rsidR="00D1771C" w:rsidRPr="00916B40" w:rsidTr="007063E7">
        <w:trPr>
          <w:gridAfter w:val="1"/>
          <w:wAfter w:w="16" w:type="dxa"/>
          <w:trHeight w:val="331"/>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000000"/>
              <w:left w:val="single" w:sz="4" w:space="0" w:color="auto"/>
              <w:bottom w:val="single" w:sz="4" w:space="0" w:color="auto"/>
              <w:right w:val="single" w:sz="4" w:space="0" w:color="auto"/>
            </w:tcBorders>
          </w:tcPr>
          <w:p w:rsidR="00D1771C" w:rsidRPr="00916B40" w:rsidRDefault="00D1771C" w:rsidP="007063E7">
            <w:pPr>
              <w:jc w:val="center"/>
            </w:pPr>
            <w:r w:rsidRPr="00916B40">
              <w:t>2018 год</w:t>
            </w:r>
          </w:p>
        </w:tc>
        <w:tc>
          <w:tcPr>
            <w:tcW w:w="1317"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0</w:t>
            </w:r>
          </w:p>
        </w:tc>
        <w:tc>
          <w:tcPr>
            <w:tcW w:w="1432"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r w:rsidRPr="00916B40">
              <w:t>0</w:t>
            </w:r>
          </w:p>
        </w:tc>
        <w:tc>
          <w:tcPr>
            <w:tcW w:w="1476" w:type="dxa"/>
            <w:gridSpan w:val="2"/>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tcBorders>
              <w:left w:val="single" w:sz="4" w:space="0" w:color="000000"/>
            </w:tcBorders>
          </w:tcPr>
          <w:p w:rsidR="00D1771C" w:rsidRPr="00916B40" w:rsidRDefault="00D1771C" w:rsidP="007063E7"/>
        </w:tc>
      </w:tr>
      <w:tr w:rsidR="00D1771C" w:rsidRPr="00916B40" w:rsidTr="007063E7">
        <w:trPr>
          <w:gridAfter w:val="1"/>
          <w:wAfter w:w="16" w:type="dxa"/>
          <w:trHeight w:val="331"/>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000000"/>
              <w:left w:val="single" w:sz="4" w:space="0" w:color="auto"/>
              <w:bottom w:val="single" w:sz="4" w:space="0" w:color="auto"/>
              <w:right w:val="single" w:sz="4" w:space="0" w:color="auto"/>
            </w:tcBorders>
          </w:tcPr>
          <w:p w:rsidR="00D1771C" w:rsidRPr="00916B40" w:rsidRDefault="00D1771C" w:rsidP="007063E7">
            <w:pPr>
              <w:jc w:val="center"/>
            </w:pPr>
            <w:r w:rsidRPr="00916B40">
              <w:t>2019 год</w:t>
            </w:r>
          </w:p>
        </w:tc>
        <w:tc>
          <w:tcPr>
            <w:tcW w:w="1317"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0</w:t>
            </w:r>
          </w:p>
        </w:tc>
        <w:tc>
          <w:tcPr>
            <w:tcW w:w="1432"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r w:rsidRPr="00916B40">
              <w:t>0</w:t>
            </w:r>
          </w:p>
        </w:tc>
        <w:tc>
          <w:tcPr>
            <w:tcW w:w="1476" w:type="dxa"/>
            <w:gridSpan w:val="2"/>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tcBorders>
              <w:left w:val="single" w:sz="4" w:space="0" w:color="000000"/>
            </w:tcBorders>
          </w:tcPr>
          <w:p w:rsidR="00D1771C" w:rsidRPr="00916B40" w:rsidRDefault="00D1771C" w:rsidP="007063E7"/>
        </w:tc>
      </w:tr>
      <w:tr w:rsidR="00D1771C" w:rsidRPr="00916B40" w:rsidTr="007063E7">
        <w:trPr>
          <w:gridAfter w:val="1"/>
          <w:wAfter w:w="16" w:type="dxa"/>
          <w:trHeight w:val="331"/>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000000"/>
              <w:left w:val="single" w:sz="4" w:space="0" w:color="auto"/>
              <w:bottom w:val="single" w:sz="4" w:space="0" w:color="auto"/>
              <w:right w:val="single" w:sz="4" w:space="0" w:color="auto"/>
            </w:tcBorders>
          </w:tcPr>
          <w:p w:rsidR="00D1771C" w:rsidRPr="00916B40" w:rsidRDefault="00D1771C" w:rsidP="007063E7">
            <w:pPr>
              <w:jc w:val="center"/>
            </w:pPr>
            <w:r w:rsidRPr="00916B40">
              <w:t>20</w:t>
            </w:r>
            <w:r>
              <w:t>20</w:t>
            </w:r>
            <w:r w:rsidRPr="00916B40">
              <w:t xml:space="preserve"> год</w:t>
            </w:r>
          </w:p>
        </w:tc>
        <w:tc>
          <w:tcPr>
            <w:tcW w:w="1317"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0</w:t>
            </w:r>
          </w:p>
        </w:tc>
        <w:tc>
          <w:tcPr>
            <w:tcW w:w="1432"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r w:rsidRPr="00916B40">
              <w:t>0</w:t>
            </w:r>
          </w:p>
        </w:tc>
        <w:tc>
          <w:tcPr>
            <w:tcW w:w="1476" w:type="dxa"/>
            <w:gridSpan w:val="2"/>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tcBorders>
              <w:left w:val="single" w:sz="4" w:space="0" w:color="000000"/>
            </w:tcBorders>
          </w:tcPr>
          <w:p w:rsidR="00D1771C" w:rsidRPr="00916B40" w:rsidRDefault="00D1771C" w:rsidP="007063E7"/>
        </w:tc>
      </w:tr>
      <w:tr w:rsidR="00D1771C" w:rsidRPr="00916B40" w:rsidTr="007063E7">
        <w:trPr>
          <w:gridAfter w:val="1"/>
          <w:wAfter w:w="16" w:type="dxa"/>
          <w:trHeight w:val="331"/>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000000"/>
              <w:left w:val="single" w:sz="4" w:space="0" w:color="auto"/>
              <w:bottom w:val="single" w:sz="4" w:space="0" w:color="auto"/>
              <w:right w:val="single" w:sz="4" w:space="0" w:color="auto"/>
            </w:tcBorders>
          </w:tcPr>
          <w:p w:rsidR="00D1771C" w:rsidRPr="00916B40" w:rsidRDefault="00D1771C" w:rsidP="007063E7">
            <w:pPr>
              <w:jc w:val="center"/>
            </w:pPr>
            <w:r w:rsidRPr="00916B40">
              <w:t>20</w:t>
            </w:r>
            <w:r>
              <w:t>21</w:t>
            </w:r>
            <w:r w:rsidRPr="00916B40">
              <w:t xml:space="preserve"> год</w:t>
            </w:r>
          </w:p>
        </w:tc>
        <w:tc>
          <w:tcPr>
            <w:tcW w:w="1317" w:type="dxa"/>
            <w:tcBorders>
              <w:top w:val="single" w:sz="4" w:space="0" w:color="000000"/>
              <w:left w:val="single" w:sz="4" w:space="0" w:color="auto"/>
              <w:bottom w:val="single" w:sz="4" w:space="0" w:color="000000"/>
              <w:right w:val="single" w:sz="4" w:space="0" w:color="000000"/>
            </w:tcBorders>
          </w:tcPr>
          <w:p w:rsidR="00D1771C" w:rsidRPr="00916B40" w:rsidRDefault="00D1771C" w:rsidP="007063E7">
            <w:pPr>
              <w:jc w:val="center"/>
            </w:pPr>
            <w:r w:rsidRPr="00916B40">
              <w:t>0</w:t>
            </w:r>
          </w:p>
        </w:tc>
        <w:tc>
          <w:tcPr>
            <w:tcW w:w="1432"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r w:rsidRPr="00916B40">
              <w:t>0</w:t>
            </w:r>
          </w:p>
        </w:tc>
        <w:tc>
          <w:tcPr>
            <w:tcW w:w="1476" w:type="dxa"/>
            <w:gridSpan w:val="2"/>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tcBorders>
              <w:left w:val="single" w:sz="4" w:space="0" w:color="000000"/>
            </w:tcBorders>
          </w:tcPr>
          <w:p w:rsidR="00D1771C" w:rsidRPr="00916B40" w:rsidRDefault="00D1771C" w:rsidP="007063E7"/>
        </w:tc>
      </w:tr>
      <w:tr w:rsidR="00D1771C" w:rsidRPr="00916B40" w:rsidTr="007063E7">
        <w:trPr>
          <w:gridAfter w:val="1"/>
          <w:wAfter w:w="16" w:type="dxa"/>
          <w:trHeight w:val="331"/>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000000"/>
              <w:left w:val="single" w:sz="4" w:space="0" w:color="auto"/>
              <w:bottom w:val="single" w:sz="4" w:space="0" w:color="auto"/>
              <w:right w:val="single" w:sz="4" w:space="0" w:color="auto"/>
            </w:tcBorders>
          </w:tcPr>
          <w:p w:rsidR="00D1771C" w:rsidRPr="00916B40" w:rsidRDefault="00D1771C" w:rsidP="007063E7">
            <w:pPr>
              <w:jc w:val="center"/>
            </w:pPr>
            <w:r w:rsidRPr="00916B40">
              <w:t>202</w:t>
            </w:r>
            <w:r>
              <w:t>2</w:t>
            </w:r>
            <w:r w:rsidRPr="00916B40">
              <w:t xml:space="preserve"> год</w:t>
            </w:r>
          </w:p>
        </w:tc>
        <w:tc>
          <w:tcPr>
            <w:tcW w:w="1317" w:type="dxa"/>
            <w:tcBorders>
              <w:top w:val="single" w:sz="4" w:space="0" w:color="000000"/>
              <w:left w:val="single" w:sz="4" w:space="0" w:color="auto"/>
              <w:bottom w:val="single" w:sz="4" w:space="0" w:color="auto"/>
              <w:right w:val="single" w:sz="4" w:space="0" w:color="000000"/>
            </w:tcBorders>
          </w:tcPr>
          <w:p w:rsidR="00D1771C" w:rsidRPr="00916B40" w:rsidRDefault="00D1771C" w:rsidP="007063E7">
            <w:pPr>
              <w:jc w:val="center"/>
            </w:pPr>
            <w:r w:rsidRPr="00916B40">
              <w:t>0</w:t>
            </w:r>
          </w:p>
        </w:tc>
        <w:tc>
          <w:tcPr>
            <w:tcW w:w="1432"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r w:rsidRPr="00916B40">
              <w:t>0</w:t>
            </w:r>
          </w:p>
        </w:tc>
        <w:tc>
          <w:tcPr>
            <w:tcW w:w="1476" w:type="dxa"/>
            <w:gridSpan w:val="2"/>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000000"/>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tcBorders>
              <w:left w:val="single" w:sz="4" w:space="0" w:color="000000"/>
            </w:tcBorders>
          </w:tcPr>
          <w:p w:rsidR="00D1771C" w:rsidRPr="00916B40" w:rsidRDefault="00D1771C" w:rsidP="007063E7"/>
        </w:tc>
      </w:tr>
      <w:tr w:rsidR="00D1771C" w:rsidRPr="00916B40" w:rsidTr="007063E7">
        <w:trPr>
          <w:gridAfter w:val="1"/>
          <w:wAfter w:w="16" w:type="dxa"/>
          <w:trHeight w:val="299"/>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000000"/>
              <w:left w:val="single" w:sz="4" w:space="0" w:color="auto"/>
              <w:bottom w:val="single" w:sz="4" w:space="0" w:color="auto"/>
              <w:right w:val="single" w:sz="4" w:space="0" w:color="auto"/>
            </w:tcBorders>
          </w:tcPr>
          <w:p w:rsidR="00D1771C" w:rsidRPr="00916B40" w:rsidRDefault="00D1771C" w:rsidP="007063E7">
            <w:pPr>
              <w:jc w:val="center"/>
            </w:pPr>
            <w:r w:rsidRPr="00916B40">
              <w:t>202</w:t>
            </w:r>
            <w:r>
              <w:t>3</w:t>
            </w:r>
            <w:r w:rsidRPr="00916B40">
              <w:t xml:space="preserve"> год</w:t>
            </w:r>
          </w:p>
        </w:tc>
        <w:tc>
          <w:tcPr>
            <w:tcW w:w="1317"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r w:rsidRPr="00916B40">
              <w:t>0</w:t>
            </w:r>
          </w:p>
        </w:tc>
        <w:tc>
          <w:tcPr>
            <w:tcW w:w="1432"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r w:rsidRPr="00916B40">
              <w:t>0</w:t>
            </w:r>
          </w:p>
        </w:tc>
        <w:tc>
          <w:tcPr>
            <w:tcW w:w="1476" w:type="dxa"/>
            <w:gridSpan w:val="2"/>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1365"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1420"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2551" w:type="dxa"/>
            <w:gridSpan w:val="2"/>
            <w:vMerge/>
            <w:tcBorders>
              <w:left w:val="single" w:sz="4" w:space="0" w:color="auto"/>
            </w:tcBorders>
          </w:tcPr>
          <w:p w:rsidR="00D1771C" w:rsidRPr="00916B40" w:rsidRDefault="00D1771C" w:rsidP="007063E7"/>
        </w:tc>
      </w:tr>
      <w:tr w:rsidR="00D1771C" w:rsidRPr="00916B40" w:rsidTr="007063E7">
        <w:trPr>
          <w:gridAfter w:val="1"/>
          <w:wAfter w:w="16" w:type="dxa"/>
          <w:trHeight w:val="299"/>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000000"/>
              <w:left w:val="single" w:sz="4" w:space="0" w:color="auto"/>
              <w:bottom w:val="single" w:sz="4" w:space="0" w:color="auto"/>
              <w:right w:val="single" w:sz="4" w:space="0" w:color="auto"/>
            </w:tcBorders>
          </w:tcPr>
          <w:p w:rsidR="00D1771C" w:rsidRPr="00916B40" w:rsidRDefault="00D1771C" w:rsidP="007063E7">
            <w:pPr>
              <w:jc w:val="center"/>
            </w:pPr>
            <w:r>
              <w:t>2024 год</w:t>
            </w:r>
          </w:p>
        </w:tc>
        <w:tc>
          <w:tcPr>
            <w:tcW w:w="1317"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1432"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1476" w:type="dxa"/>
            <w:gridSpan w:val="2"/>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1365"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1420"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2551" w:type="dxa"/>
            <w:gridSpan w:val="2"/>
            <w:vMerge/>
            <w:tcBorders>
              <w:left w:val="single" w:sz="4" w:space="0" w:color="auto"/>
            </w:tcBorders>
          </w:tcPr>
          <w:p w:rsidR="00D1771C" w:rsidRPr="00916B40" w:rsidRDefault="00D1771C" w:rsidP="007063E7"/>
        </w:tc>
      </w:tr>
      <w:tr w:rsidR="00D1771C" w:rsidRPr="00916B40" w:rsidTr="007063E7">
        <w:trPr>
          <w:gridAfter w:val="1"/>
          <w:wAfter w:w="16" w:type="dxa"/>
          <w:trHeight w:val="331"/>
        </w:trPr>
        <w:tc>
          <w:tcPr>
            <w:tcW w:w="566" w:type="dxa"/>
            <w:vMerge w:val="restart"/>
            <w:tcBorders>
              <w:top w:val="single" w:sz="4" w:space="0" w:color="000000"/>
              <w:right w:val="single" w:sz="4" w:space="0" w:color="auto"/>
            </w:tcBorders>
          </w:tcPr>
          <w:p w:rsidR="00D1771C" w:rsidRPr="00916B40" w:rsidRDefault="00D1771C" w:rsidP="007063E7">
            <w:pPr>
              <w:jc w:val="center"/>
            </w:pPr>
            <w:r w:rsidRPr="00916B40">
              <w:t>1.2</w:t>
            </w:r>
          </w:p>
        </w:tc>
        <w:tc>
          <w:tcPr>
            <w:tcW w:w="3683" w:type="dxa"/>
            <w:vMerge w:val="restart"/>
            <w:tcBorders>
              <w:top w:val="single" w:sz="4" w:space="0" w:color="000000"/>
              <w:left w:val="single" w:sz="4" w:space="0" w:color="auto"/>
              <w:right w:val="single" w:sz="4" w:space="0" w:color="auto"/>
            </w:tcBorders>
          </w:tcPr>
          <w:p w:rsidR="00D1771C" w:rsidRPr="00916B40" w:rsidRDefault="00D1771C" w:rsidP="007063E7">
            <w:r w:rsidRPr="00916B40">
              <w:rPr>
                <w:shd w:val="clear" w:color="auto" w:fill="FFFFFF"/>
              </w:rPr>
              <w:t>Выплата денежной компенсации на оплату расходов по найму (поднайму) жилых помещений специалистам, работающим на предприятиях агропромышленного комплекса, образования, культуры, расположенных на территории Кривошеинского муниципального района, не имеющим жилых помещений на праве собственности (в том числе долевой, совместной) на территории Кривошеинского муниципального района</w:t>
            </w:r>
          </w:p>
        </w:tc>
        <w:tc>
          <w:tcPr>
            <w:tcW w:w="1306" w:type="dxa"/>
            <w:tcBorders>
              <w:top w:val="single" w:sz="4" w:space="0" w:color="000000"/>
              <w:left w:val="single" w:sz="4" w:space="0" w:color="auto"/>
              <w:bottom w:val="single" w:sz="4" w:space="0" w:color="auto"/>
              <w:right w:val="single" w:sz="4" w:space="0" w:color="auto"/>
            </w:tcBorders>
          </w:tcPr>
          <w:p w:rsidR="00D1771C" w:rsidRPr="00916B40" w:rsidRDefault="00D1771C" w:rsidP="007063E7">
            <w:pPr>
              <w:jc w:val="center"/>
            </w:pPr>
            <w:r w:rsidRPr="00916B40">
              <w:t>всего</w:t>
            </w:r>
          </w:p>
        </w:tc>
        <w:tc>
          <w:tcPr>
            <w:tcW w:w="1317" w:type="dxa"/>
            <w:tcBorders>
              <w:top w:val="single" w:sz="4" w:space="0" w:color="auto"/>
              <w:left w:val="single" w:sz="4" w:space="0" w:color="auto"/>
              <w:bottom w:val="single" w:sz="4" w:space="0" w:color="000000"/>
              <w:right w:val="single" w:sz="4" w:space="0" w:color="000000"/>
            </w:tcBorders>
          </w:tcPr>
          <w:p w:rsidR="00D1771C" w:rsidRPr="00FB5B51" w:rsidRDefault="00D1771C" w:rsidP="007063E7">
            <w:pPr>
              <w:jc w:val="center"/>
            </w:pPr>
            <w:r>
              <w:t>703</w:t>
            </w:r>
            <w:r w:rsidRPr="00FB5B51">
              <w:t>,484</w:t>
            </w:r>
          </w:p>
        </w:tc>
        <w:tc>
          <w:tcPr>
            <w:tcW w:w="1432" w:type="dxa"/>
            <w:tcBorders>
              <w:top w:val="single" w:sz="4" w:space="0" w:color="auto"/>
              <w:left w:val="single" w:sz="4" w:space="0" w:color="000000"/>
              <w:bottom w:val="single" w:sz="4" w:space="0" w:color="auto"/>
              <w:right w:val="single" w:sz="4" w:space="0" w:color="000000"/>
            </w:tcBorders>
          </w:tcPr>
          <w:p w:rsidR="00D1771C" w:rsidRPr="00FB5B51" w:rsidRDefault="00D1771C" w:rsidP="007063E7">
            <w:pPr>
              <w:jc w:val="center"/>
            </w:pPr>
            <w:r>
              <w:t>703</w:t>
            </w:r>
            <w:r w:rsidRPr="00FB5B51">
              <w:t>,484</w:t>
            </w:r>
          </w:p>
        </w:tc>
        <w:tc>
          <w:tcPr>
            <w:tcW w:w="1476" w:type="dxa"/>
            <w:gridSpan w:val="2"/>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val="restart"/>
            <w:tcBorders>
              <w:top w:val="single" w:sz="4" w:space="0" w:color="000000"/>
              <w:left w:val="single" w:sz="4" w:space="0" w:color="000000"/>
            </w:tcBorders>
          </w:tcPr>
          <w:p w:rsidR="00D1771C" w:rsidRPr="00916B40" w:rsidRDefault="00D1771C" w:rsidP="007063E7">
            <w:r w:rsidRPr="00916B40">
              <w:t xml:space="preserve">Администрация Кривошеинского  района </w:t>
            </w:r>
          </w:p>
          <w:p w:rsidR="00D1771C" w:rsidRPr="00916B40" w:rsidRDefault="00D1771C" w:rsidP="007063E7">
            <w:r w:rsidRPr="00916B40">
              <w:t>ОГАУЗ «Кривошеинская РБ»</w:t>
            </w:r>
          </w:p>
          <w:p w:rsidR="00D1771C" w:rsidRPr="00916B40" w:rsidRDefault="00D1771C" w:rsidP="007063E7">
            <w:r w:rsidRPr="00916B40">
              <w:t>МКУ «Управление образования Администрации Кривошеинского района Томской области»</w:t>
            </w:r>
          </w:p>
          <w:p w:rsidR="00D1771C" w:rsidRPr="00916B40" w:rsidRDefault="00D1771C" w:rsidP="007063E7">
            <w:r w:rsidRPr="00916B40">
              <w:t>МБУК «Кривошеинская МЦКС»</w:t>
            </w:r>
          </w:p>
        </w:tc>
      </w:tr>
      <w:tr w:rsidR="00D1771C" w:rsidRPr="00916B40" w:rsidTr="007063E7">
        <w:trPr>
          <w:gridAfter w:val="1"/>
          <w:wAfter w:w="16" w:type="dxa"/>
          <w:trHeight w:val="415"/>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r w:rsidRPr="00916B40">
              <w:t>2017 год</w:t>
            </w:r>
          </w:p>
        </w:tc>
        <w:tc>
          <w:tcPr>
            <w:tcW w:w="1317" w:type="dxa"/>
            <w:tcBorders>
              <w:top w:val="single" w:sz="4" w:space="0" w:color="000000"/>
              <w:left w:val="single" w:sz="4" w:space="0" w:color="auto"/>
              <w:bottom w:val="single" w:sz="4" w:space="0" w:color="000000"/>
              <w:right w:val="single" w:sz="4" w:space="0" w:color="000000"/>
            </w:tcBorders>
          </w:tcPr>
          <w:p w:rsidR="00D1771C" w:rsidRPr="00FB5B51" w:rsidRDefault="00D1771C" w:rsidP="007063E7">
            <w:pPr>
              <w:jc w:val="center"/>
            </w:pPr>
            <w:r w:rsidRPr="00FB5B51">
              <w:t>32</w:t>
            </w:r>
          </w:p>
        </w:tc>
        <w:tc>
          <w:tcPr>
            <w:tcW w:w="1432" w:type="dxa"/>
            <w:tcBorders>
              <w:top w:val="single" w:sz="4" w:space="0" w:color="auto"/>
              <w:left w:val="single" w:sz="4" w:space="0" w:color="000000"/>
              <w:bottom w:val="single" w:sz="4" w:space="0" w:color="auto"/>
              <w:right w:val="single" w:sz="4" w:space="0" w:color="000000"/>
            </w:tcBorders>
          </w:tcPr>
          <w:p w:rsidR="00D1771C" w:rsidRPr="00FB5B51" w:rsidRDefault="00D1771C" w:rsidP="007063E7">
            <w:pPr>
              <w:jc w:val="center"/>
            </w:pPr>
            <w:r w:rsidRPr="00FB5B51">
              <w:t>32</w:t>
            </w:r>
          </w:p>
        </w:tc>
        <w:tc>
          <w:tcPr>
            <w:tcW w:w="1476" w:type="dxa"/>
            <w:gridSpan w:val="2"/>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tcBorders>
              <w:left w:val="single" w:sz="4" w:space="0" w:color="000000"/>
            </w:tcBorders>
          </w:tcPr>
          <w:p w:rsidR="00D1771C" w:rsidRPr="00916B40" w:rsidRDefault="00D1771C" w:rsidP="007063E7">
            <w:pPr>
              <w:jc w:val="center"/>
            </w:pPr>
          </w:p>
        </w:tc>
      </w:tr>
      <w:tr w:rsidR="00D1771C" w:rsidRPr="00916B40" w:rsidTr="007063E7">
        <w:trPr>
          <w:gridAfter w:val="1"/>
          <w:wAfter w:w="16" w:type="dxa"/>
          <w:trHeight w:val="421"/>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r w:rsidRPr="00916B40">
              <w:t>2018 год</w:t>
            </w:r>
          </w:p>
        </w:tc>
        <w:tc>
          <w:tcPr>
            <w:tcW w:w="1317" w:type="dxa"/>
            <w:tcBorders>
              <w:top w:val="single" w:sz="4" w:space="0" w:color="000000"/>
              <w:left w:val="single" w:sz="4" w:space="0" w:color="auto"/>
              <w:bottom w:val="single" w:sz="4" w:space="0" w:color="000000"/>
              <w:right w:val="single" w:sz="4" w:space="0" w:color="000000"/>
            </w:tcBorders>
          </w:tcPr>
          <w:p w:rsidR="00D1771C" w:rsidRPr="00FB5B51" w:rsidRDefault="00D1771C" w:rsidP="007063E7">
            <w:pPr>
              <w:jc w:val="center"/>
            </w:pPr>
            <w:r w:rsidRPr="00FB5B51">
              <w:t>195,484</w:t>
            </w:r>
          </w:p>
        </w:tc>
        <w:tc>
          <w:tcPr>
            <w:tcW w:w="1432" w:type="dxa"/>
            <w:tcBorders>
              <w:top w:val="single" w:sz="4" w:space="0" w:color="auto"/>
              <w:left w:val="single" w:sz="4" w:space="0" w:color="000000"/>
              <w:bottom w:val="single" w:sz="4" w:space="0" w:color="auto"/>
              <w:right w:val="single" w:sz="4" w:space="0" w:color="000000"/>
            </w:tcBorders>
          </w:tcPr>
          <w:p w:rsidR="00D1771C" w:rsidRPr="00FB5B51" w:rsidRDefault="00D1771C" w:rsidP="007063E7">
            <w:pPr>
              <w:jc w:val="center"/>
            </w:pPr>
            <w:r w:rsidRPr="00FB5B51">
              <w:t>195,484</w:t>
            </w:r>
          </w:p>
        </w:tc>
        <w:tc>
          <w:tcPr>
            <w:tcW w:w="1476" w:type="dxa"/>
            <w:gridSpan w:val="2"/>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tcBorders>
              <w:left w:val="single" w:sz="4" w:space="0" w:color="000000"/>
            </w:tcBorders>
          </w:tcPr>
          <w:p w:rsidR="00D1771C" w:rsidRPr="00916B40" w:rsidRDefault="00D1771C" w:rsidP="007063E7">
            <w:pPr>
              <w:jc w:val="center"/>
            </w:pPr>
          </w:p>
        </w:tc>
      </w:tr>
      <w:tr w:rsidR="00D1771C" w:rsidRPr="00916B40" w:rsidTr="007063E7">
        <w:trPr>
          <w:gridAfter w:val="1"/>
          <w:wAfter w:w="16" w:type="dxa"/>
          <w:trHeight w:val="414"/>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r w:rsidRPr="00916B40">
              <w:t>2019 год</w:t>
            </w:r>
          </w:p>
        </w:tc>
        <w:tc>
          <w:tcPr>
            <w:tcW w:w="1317" w:type="dxa"/>
            <w:tcBorders>
              <w:top w:val="single" w:sz="4" w:space="0" w:color="000000"/>
              <w:left w:val="single" w:sz="4" w:space="0" w:color="auto"/>
              <w:bottom w:val="single" w:sz="4" w:space="0" w:color="000000"/>
              <w:right w:val="single" w:sz="4" w:space="0" w:color="000000"/>
            </w:tcBorders>
          </w:tcPr>
          <w:p w:rsidR="00D1771C" w:rsidRPr="00FB5B51" w:rsidRDefault="00D1771C" w:rsidP="007063E7">
            <w:pPr>
              <w:jc w:val="center"/>
            </w:pPr>
            <w:r w:rsidRPr="00FB5B51">
              <w:t>0</w:t>
            </w:r>
          </w:p>
        </w:tc>
        <w:tc>
          <w:tcPr>
            <w:tcW w:w="1432" w:type="dxa"/>
            <w:tcBorders>
              <w:top w:val="single" w:sz="4" w:space="0" w:color="auto"/>
              <w:left w:val="single" w:sz="4" w:space="0" w:color="000000"/>
              <w:bottom w:val="single" w:sz="4" w:space="0" w:color="auto"/>
              <w:right w:val="single" w:sz="4" w:space="0" w:color="000000"/>
            </w:tcBorders>
          </w:tcPr>
          <w:p w:rsidR="00D1771C" w:rsidRPr="00FB5B51" w:rsidRDefault="00D1771C" w:rsidP="007063E7">
            <w:pPr>
              <w:jc w:val="center"/>
            </w:pPr>
            <w:r w:rsidRPr="00FB5B51">
              <w:t>0</w:t>
            </w:r>
          </w:p>
        </w:tc>
        <w:tc>
          <w:tcPr>
            <w:tcW w:w="1476" w:type="dxa"/>
            <w:gridSpan w:val="2"/>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tcBorders>
              <w:left w:val="single" w:sz="4" w:space="0" w:color="000000"/>
            </w:tcBorders>
          </w:tcPr>
          <w:p w:rsidR="00D1771C" w:rsidRPr="00916B40" w:rsidRDefault="00D1771C" w:rsidP="007063E7">
            <w:pPr>
              <w:jc w:val="center"/>
            </w:pPr>
          </w:p>
        </w:tc>
      </w:tr>
      <w:tr w:rsidR="00D1771C" w:rsidRPr="00916B40" w:rsidTr="007063E7">
        <w:trPr>
          <w:gridAfter w:val="1"/>
          <w:wAfter w:w="16" w:type="dxa"/>
          <w:trHeight w:val="414"/>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r w:rsidRPr="00916B40">
              <w:t>2020 год</w:t>
            </w:r>
          </w:p>
        </w:tc>
        <w:tc>
          <w:tcPr>
            <w:tcW w:w="1317" w:type="dxa"/>
            <w:tcBorders>
              <w:top w:val="single" w:sz="4" w:space="0" w:color="000000"/>
              <w:left w:val="single" w:sz="4" w:space="0" w:color="auto"/>
              <w:bottom w:val="single" w:sz="4" w:space="0" w:color="000000"/>
              <w:right w:val="single" w:sz="4" w:space="0" w:color="000000"/>
            </w:tcBorders>
          </w:tcPr>
          <w:p w:rsidR="00D1771C" w:rsidRPr="00FB5B51" w:rsidRDefault="00D1771C" w:rsidP="007063E7">
            <w:pPr>
              <w:jc w:val="center"/>
            </w:pPr>
            <w:r w:rsidRPr="00FB5B51">
              <w:t>44</w:t>
            </w:r>
          </w:p>
        </w:tc>
        <w:tc>
          <w:tcPr>
            <w:tcW w:w="1432" w:type="dxa"/>
            <w:tcBorders>
              <w:top w:val="single" w:sz="4" w:space="0" w:color="auto"/>
              <w:left w:val="single" w:sz="4" w:space="0" w:color="000000"/>
              <w:bottom w:val="single" w:sz="4" w:space="0" w:color="auto"/>
              <w:right w:val="single" w:sz="4" w:space="0" w:color="000000"/>
            </w:tcBorders>
          </w:tcPr>
          <w:p w:rsidR="00D1771C" w:rsidRPr="00FB5B51" w:rsidRDefault="00D1771C" w:rsidP="007063E7">
            <w:pPr>
              <w:jc w:val="center"/>
            </w:pPr>
            <w:r w:rsidRPr="00FB5B51">
              <w:t>44</w:t>
            </w:r>
          </w:p>
        </w:tc>
        <w:tc>
          <w:tcPr>
            <w:tcW w:w="1476" w:type="dxa"/>
            <w:gridSpan w:val="2"/>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tcBorders>
              <w:left w:val="single" w:sz="4" w:space="0" w:color="000000"/>
            </w:tcBorders>
          </w:tcPr>
          <w:p w:rsidR="00D1771C" w:rsidRPr="00916B40" w:rsidRDefault="00D1771C" w:rsidP="007063E7">
            <w:pPr>
              <w:jc w:val="center"/>
            </w:pPr>
          </w:p>
        </w:tc>
      </w:tr>
      <w:tr w:rsidR="00D1771C" w:rsidRPr="00916B40" w:rsidTr="007063E7">
        <w:trPr>
          <w:gridAfter w:val="1"/>
          <w:wAfter w:w="16" w:type="dxa"/>
          <w:trHeight w:val="414"/>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r w:rsidRPr="00916B40">
              <w:t>202</w:t>
            </w:r>
            <w:r>
              <w:t>1</w:t>
            </w:r>
            <w:r w:rsidRPr="00916B40">
              <w:t xml:space="preserve"> год</w:t>
            </w:r>
          </w:p>
        </w:tc>
        <w:tc>
          <w:tcPr>
            <w:tcW w:w="1317" w:type="dxa"/>
            <w:tcBorders>
              <w:top w:val="single" w:sz="4" w:space="0" w:color="000000"/>
              <w:left w:val="single" w:sz="4" w:space="0" w:color="auto"/>
              <w:bottom w:val="single" w:sz="4" w:space="0" w:color="000000"/>
              <w:right w:val="single" w:sz="4" w:space="0" w:color="000000"/>
            </w:tcBorders>
          </w:tcPr>
          <w:p w:rsidR="00D1771C" w:rsidRPr="00FB5B51" w:rsidRDefault="00D1771C" w:rsidP="007063E7">
            <w:pPr>
              <w:jc w:val="center"/>
            </w:pPr>
            <w:r w:rsidRPr="00FB5B51">
              <w:t>44</w:t>
            </w:r>
          </w:p>
        </w:tc>
        <w:tc>
          <w:tcPr>
            <w:tcW w:w="1432" w:type="dxa"/>
            <w:tcBorders>
              <w:top w:val="single" w:sz="4" w:space="0" w:color="auto"/>
              <w:left w:val="single" w:sz="4" w:space="0" w:color="000000"/>
              <w:bottom w:val="single" w:sz="4" w:space="0" w:color="auto"/>
              <w:right w:val="single" w:sz="4" w:space="0" w:color="000000"/>
            </w:tcBorders>
          </w:tcPr>
          <w:p w:rsidR="00D1771C" w:rsidRPr="00FB5B51" w:rsidRDefault="00D1771C" w:rsidP="007063E7">
            <w:pPr>
              <w:jc w:val="center"/>
            </w:pPr>
            <w:r w:rsidRPr="00FB5B51">
              <w:t>44</w:t>
            </w:r>
          </w:p>
        </w:tc>
        <w:tc>
          <w:tcPr>
            <w:tcW w:w="1476" w:type="dxa"/>
            <w:gridSpan w:val="2"/>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1365" w:type="dxa"/>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1420" w:type="dxa"/>
            <w:tcBorders>
              <w:top w:val="single" w:sz="4" w:space="0" w:color="auto"/>
              <w:left w:val="single" w:sz="4" w:space="0" w:color="000000"/>
              <w:bottom w:val="single" w:sz="4" w:space="0" w:color="auto"/>
              <w:right w:val="single" w:sz="4" w:space="0" w:color="000000"/>
            </w:tcBorders>
          </w:tcPr>
          <w:p w:rsidR="00D1771C" w:rsidRPr="00916B40" w:rsidRDefault="00D1771C" w:rsidP="007063E7">
            <w:pPr>
              <w:jc w:val="center"/>
            </w:pPr>
          </w:p>
        </w:tc>
        <w:tc>
          <w:tcPr>
            <w:tcW w:w="2551" w:type="dxa"/>
            <w:gridSpan w:val="2"/>
            <w:vMerge/>
            <w:tcBorders>
              <w:left w:val="single" w:sz="4" w:space="0" w:color="000000"/>
            </w:tcBorders>
          </w:tcPr>
          <w:p w:rsidR="00D1771C" w:rsidRPr="00916B40" w:rsidRDefault="00D1771C" w:rsidP="007063E7">
            <w:pPr>
              <w:jc w:val="center"/>
            </w:pPr>
          </w:p>
        </w:tc>
      </w:tr>
      <w:tr w:rsidR="00D1771C" w:rsidRPr="00916B40" w:rsidTr="007063E7">
        <w:trPr>
          <w:gridAfter w:val="1"/>
          <w:wAfter w:w="16" w:type="dxa"/>
          <w:trHeight w:val="407"/>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auto"/>
              <w:left w:val="single" w:sz="4" w:space="0" w:color="auto"/>
              <w:bottom w:val="single" w:sz="4" w:space="0" w:color="000000"/>
              <w:right w:val="single" w:sz="4" w:space="0" w:color="auto"/>
            </w:tcBorders>
          </w:tcPr>
          <w:p w:rsidR="00D1771C" w:rsidRPr="00916B40" w:rsidRDefault="00D1771C" w:rsidP="007063E7">
            <w:pPr>
              <w:jc w:val="center"/>
            </w:pPr>
            <w:r w:rsidRPr="00916B40">
              <w:t>202</w:t>
            </w:r>
            <w:r>
              <w:t>2</w:t>
            </w:r>
            <w:r w:rsidRPr="00916B40">
              <w:t xml:space="preserve"> год</w:t>
            </w:r>
          </w:p>
        </w:tc>
        <w:tc>
          <w:tcPr>
            <w:tcW w:w="1317" w:type="dxa"/>
            <w:tcBorders>
              <w:top w:val="single" w:sz="4" w:space="0" w:color="000000"/>
              <w:left w:val="single" w:sz="4" w:space="0" w:color="auto"/>
              <w:bottom w:val="single" w:sz="4" w:space="0" w:color="auto"/>
              <w:right w:val="single" w:sz="4" w:space="0" w:color="000000"/>
            </w:tcBorders>
          </w:tcPr>
          <w:p w:rsidR="00D1771C" w:rsidRPr="00FB5B51" w:rsidRDefault="00D1771C" w:rsidP="007063E7">
            <w:pPr>
              <w:jc w:val="center"/>
            </w:pPr>
            <w:r w:rsidRPr="00FB5B51">
              <w:t>52</w:t>
            </w:r>
          </w:p>
        </w:tc>
        <w:tc>
          <w:tcPr>
            <w:tcW w:w="1432" w:type="dxa"/>
            <w:tcBorders>
              <w:top w:val="single" w:sz="4" w:space="0" w:color="auto"/>
              <w:left w:val="single" w:sz="4" w:space="0" w:color="000000"/>
              <w:bottom w:val="single" w:sz="4" w:space="0" w:color="auto"/>
              <w:right w:val="single" w:sz="4" w:space="0" w:color="000000"/>
            </w:tcBorders>
          </w:tcPr>
          <w:p w:rsidR="00D1771C" w:rsidRPr="00FB5B51" w:rsidRDefault="00D1771C" w:rsidP="007063E7">
            <w:pPr>
              <w:jc w:val="center"/>
            </w:pPr>
            <w:r w:rsidRPr="00FB5B51">
              <w:t>52</w:t>
            </w:r>
          </w:p>
        </w:tc>
        <w:tc>
          <w:tcPr>
            <w:tcW w:w="1476" w:type="dxa"/>
            <w:gridSpan w:val="2"/>
            <w:tcBorders>
              <w:top w:val="single" w:sz="4" w:space="0" w:color="auto"/>
              <w:left w:val="single" w:sz="4" w:space="0" w:color="000000"/>
              <w:bottom w:val="single" w:sz="4" w:space="0" w:color="auto"/>
              <w:right w:val="single" w:sz="4" w:space="0" w:color="auto"/>
            </w:tcBorders>
          </w:tcPr>
          <w:p w:rsidR="00D1771C" w:rsidRPr="00916B40" w:rsidRDefault="00D1771C" w:rsidP="007063E7">
            <w:pPr>
              <w:jc w:val="center"/>
            </w:pPr>
          </w:p>
        </w:tc>
        <w:tc>
          <w:tcPr>
            <w:tcW w:w="1365"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1420" w:type="dxa"/>
            <w:tcBorders>
              <w:top w:val="single" w:sz="4" w:space="0" w:color="auto"/>
              <w:left w:val="single" w:sz="4" w:space="0" w:color="auto"/>
              <w:bottom w:val="single" w:sz="4" w:space="0" w:color="auto"/>
              <w:right w:val="single" w:sz="4" w:space="0" w:color="000000"/>
            </w:tcBorders>
          </w:tcPr>
          <w:p w:rsidR="00D1771C" w:rsidRPr="00916B40" w:rsidRDefault="00D1771C" w:rsidP="007063E7">
            <w:pPr>
              <w:jc w:val="center"/>
            </w:pPr>
          </w:p>
        </w:tc>
        <w:tc>
          <w:tcPr>
            <w:tcW w:w="2551" w:type="dxa"/>
            <w:gridSpan w:val="2"/>
            <w:vMerge/>
            <w:tcBorders>
              <w:left w:val="single" w:sz="4" w:space="0" w:color="000000"/>
            </w:tcBorders>
          </w:tcPr>
          <w:p w:rsidR="00D1771C" w:rsidRPr="00916B40" w:rsidRDefault="00D1771C" w:rsidP="007063E7">
            <w:pPr>
              <w:jc w:val="center"/>
            </w:pPr>
          </w:p>
        </w:tc>
      </w:tr>
      <w:tr w:rsidR="00D1771C" w:rsidRPr="00916B40" w:rsidTr="007063E7">
        <w:trPr>
          <w:gridAfter w:val="1"/>
          <w:wAfter w:w="16" w:type="dxa"/>
          <w:trHeight w:val="556"/>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auto"/>
              <w:left w:val="single" w:sz="4" w:space="0" w:color="auto"/>
              <w:bottom w:val="single" w:sz="4" w:space="0" w:color="000000"/>
              <w:right w:val="single" w:sz="4" w:space="0" w:color="auto"/>
            </w:tcBorders>
          </w:tcPr>
          <w:p w:rsidR="00D1771C" w:rsidRPr="00916B40" w:rsidRDefault="00D1771C" w:rsidP="007063E7">
            <w:pPr>
              <w:jc w:val="center"/>
            </w:pPr>
            <w:r w:rsidRPr="00916B40">
              <w:t>202</w:t>
            </w:r>
            <w:r>
              <w:t>3</w:t>
            </w:r>
            <w:r w:rsidRPr="00916B40">
              <w:t xml:space="preserve"> год</w:t>
            </w:r>
          </w:p>
        </w:tc>
        <w:tc>
          <w:tcPr>
            <w:tcW w:w="1317" w:type="dxa"/>
            <w:tcBorders>
              <w:top w:val="single" w:sz="4" w:space="0" w:color="auto"/>
              <w:left w:val="single" w:sz="4" w:space="0" w:color="auto"/>
              <w:bottom w:val="single" w:sz="4" w:space="0" w:color="auto"/>
              <w:right w:val="single" w:sz="4" w:space="0" w:color="auto"/>
            </w:tcBorders>
          </w:tcPr>
          <w:p w:rsidR="00D1771C" w:rsidRPr="00FB5B51" w:rsidRDefault="00D1771C" w:rsidP="007063E7">
            <w:pPr>
              <w:jc w:val="center"/>
            </w:pPr>
            <w:r>
              <w:t>48</w:t>
            </w:r>
          </w:p>
        </w:tc>
        <w:tc>
          <w:tcPr>
            <w:tcW w:w="1432" w:type="dxa"/>
            <w:tcBorders>
              <w:top w:val="single" w:sz="4" w:space="0" w:color="auto"/>
              <w:left w:val="single" w:sz="4" w:space="0" w:color="auto"/>
              <w:bottom w:val="single" w:sz="4" w:space="0" w:color="auto"/>
              <w:right w:val="single" w:sz="4" w:space="0" w:color="auto"/>
            </w:tcBorders>
          </w:tcPr>
          <w:p w:rsidR="00D1771C" w:rsidRPr="00FB5B51" w:rsidRDefault="00D1771C" w:rsidP="007063E7">
            <w:pPr>
              <w:jc w:val="center"/>
            </w:pPr>
            <w:r>
              <w:t>48</w:t>
            </w:r>
          </w:p>
        </w:tc>
        <w:tc>
          <w:tcPr>
            <w:tcW w:w="1476" w:type="dxa"/>
            <w:gridSpan w:val="2"/>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1365"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1420"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2551" w:type="dxa"/>
            <w:gridSpan w:val="2"/>
            <w:vMerge/>
            <w:tcBorders>
              <w:left w:val="single" w:sz="4" w:space="0" w:color="auto"/>
            </w:tcBorders>
          </w:tcPr>
          <w:p w:rsidR="00D1771C" w:rsidRPr="00916B40" w:rsidRDefault="00D1771C" w:rsidP="007063E7">
            <w:pPr>
              <w:jc w:val="center"/>
            </w:pPr>
          </w:p>
        </w:tc>
      </w:tr>
      <w:tr w:rsidR="00D1771C" w:rsidRPr="00916B40" w:rsidTr="007063E7">
        <w:trPr>
          <w:gridAfter w:val="1"/>
          <w:wAfter w:w="16" w:type="dxa"/>
          <w:trHeight w:val="555"/>
        </w:trPr>
        <w:tc>
          <w:tcPr>
            <w:tcW w:w="566" w:type="dxa"/>
            <w:vMerge/>
            <w:tcBorders>
              <w:right w:val="single" w:sz="4" w:space="0" w:color="auto"/>
            </w:tcBorders>
          </w:tcPr>
          <w:p w:rsidR="00D1771C" w:rsidRPr="00916B40" w:rsidRDefault="00D1771C" w:rsidP="007063E7">
            <w:pPr>
              <w:jc w:val="center"/>
            </w:pPr>
          </w:p>
        </w:tc>
        <w:tc>
          <w:tcPr>
            <w:tcW w:w="3683" w:type="dxa"/>
            <w:vMerge/>
            <w:tcBorders>
              <w:left w:val="single" w:sz="4" w:space="0" w:color="auto"/>
              <w:right w:val="single" w:sz="4" w:space="0" w:color="auto"/>
            </w:tcBorders>
          </w:tcPr>
          <w:p w:rsidR="00D1771C" w:rsidRPr="00916B40" w:rsidRDefault="00D1771C" w:rsidP="007063E7"/>
        </w:tc>
        <w:tc>
          <w:tcPr>
            <w:tcW w:w="1306" w:type="dxa"/>
            <w:tcBorders>
              <w:top w:val="single" w:sz="4" w:space="0" w:color="auto"/>
              <w:left w:val="single" w:sz="4" w:space="0" w:color="auto"/>
              <w:bottom w:val="single" w:sz="4" w:space="0" w:color="000000"/>
              <w:right w:val="single" w:sz="4" w:space="0" w:color="auto"/>
            </w:tcBorders>
          </w:tcPr>
          <w:p w:rsidR="00D1771C" w:rsidRPr="00916B40" w:rsidRDefault="00D1771C" w:rsidP="007063E7">
            <w:pPr>
              <w:jc w:val="center"/>
            </w:pPr>
            <w:r>
              <w:t xml:space="preserve">2024 год </w:t>
            </w:r>
          </w:p>
        </w:tc>
        <w:tc>
          <w:tcPr>
            <w:tcW w:w="1317"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r>
              <w:t>288</w:t>
            </w:r>
          </w:p>
        </w:tc>
        <w:tc>
          <w:tcPr>
            <w:tcW w:w="1432"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r>
              <w:t>288</w:t>
            </w:r>
          </w:p>
        </w:tc>
        <w:tc>
          <w:tcPr>
            <w:tcW w:w="1476" w:type="dxa"/>
            <w:gridSpan w:val="2"/>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1365"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1420" w:type="dxa"/>
            <w:tcBorders>
              <w:top w:val="single" w:sz="4" w:space="0" w:color="auto"/>
              <w:left w:val="single" w:sz="4" w:space="0" w:color="auto"/>
              <w:bottom w:val="single" w:sz="4" w:space="0" w:color="auto"/>
              <w:right w:val="single" w:sz="4" w:space="0" w:color="auto"/>
            </w:tcBorders>
          </w:tcPr>
          <w:p w:rsidR="00D1771C" w:rsidRPr="00916B40" w:rsidRDefault="00D1771C" w:rsidP="007063E7">
            <w:pPr>
              <w:jc w:val="center"/>
            </w:pPr>
          </w:p>
        </w:tc>
        <w:tc>
          <w:tcPr>
            <w:tcW w:w="2551" w:type="dxa"/>
            <w:gridSpan w:val="2"/>
            <w:vMerge/>
            <w:tcBorders>
              <w:left w:val="single" w:sz="4" w:space="0" w:color="auto"/>
            </w:tcBorders>
          </w:tcPr>
          <w:p w:rsidR="00D1771C" w:rsidRPr="00916B40" w:rsidRDefault="00D1771C" w:rsidP="007063E7">
            <w:pPr>
              <w:jc w:val="cente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4249" w:type="dxa"/>
            <w:gridSpan w:val="2"/>
            <w:vMerge w:val="restart"/>
            <w:vAlign w:val="center"/>
          </w:tcPr>
          <w:p w:rsidR="00D1771C" w:rsidRPr="00916B40" w:rsidRDefault="00D1771C" w:rsidP="007063E7">
            <w:pPr>
              <w:jc w:val="center"/>
              <w:rPr>
                <w:b/>
              </w:rPr>
            </w:pPr>
            <w:r w:rsidRPr="00916B40">
              <w:rPr>
                <w:b/>
              </w:rPr>
              <w:t>Итого по задаче</w:t>
            </w:r>
          </w:p>
        </w:tc>
        <w:tc>
          <w:tcPr>
            <w:tcW w:w="1306" w:type="dxa"/>
          </w:tcPr>
          <w:p w:rsidR="00D1771C" w:rsidRPr="00916B40" w:rsidRDefault="00D1771C" w:rsidP="007063E7">
            <w:pPr>
              <w:jc w:val="center"/>
              <w:rPr>
                <w:b/>
              </w:rPr>
            </w:pPr>
            <w:r w:rsidRPr="00916B40">
              <w:rPr>
                <w:b/>
              </w:rPr>
              <w:t>всего</w:t>
            </w:r>
          </w:p>
        </w:tc>
        <w:tc>
          <w:tcPr>
            <w:tcW w:w="1317" w:type="dxa"/>
          </w:tcPr>
          <w:p w:rsidR="00D1771C" w:rsidRPr="00FB5B51" w:rsidRDefault="00D1771C" w:rsidP="007063E7">
            <w:pPr>
              <w:jc w:val="center"/>
              <w:rPr>
                <w:b/>
              </w:rPr>
            </w:pPr>
            <w:r>
              <w:rPr>
                <w:b/>
              </w:rPr>
              <w:t>703</w:t>
            </w:r>
            <w:r w:rsidRPr="00FB5B51">
              <w:rPr>
                <w:b/>
              </w:rPr>
              <w:t>,484</w:t>
            </w:r>
          </w:p>
        </w:tc>
        <w:tc>
          <w:tcPr>
            <w:tcW w:w="1432" w:type="dxa"/>
          </w:tcPr>
          <w:p w:rsidR="00D1771C" w:rsidRPr="00FB5B51" w:rsidRDefault="00D1771C" w:rsidP="007063E7">
            <w:pPr>
              <w:jc w:val="center"/>
              <w:rPr>
                <w:b/>
              </w:rPr>
            </w:pPr>
            <w:r>
              <w:rPr>
                <w:b/>
              </w:rPr>
              <w:t>703</w:t>
            </w:r>
            <w:r w:rsidRPr="00FB5B51">
              <w:rPr>
                <w:b/>
              </w:rPr>
              <w:t>,484</w:t>
            </w:r>
          </w:p>
        </w:tc>
        <w:tc>
          <w:tcPr>
            <w:tcW w:w="1476" w:type="dxa"/>
            <w:gridSpan w:val="2"/>
          </w:tcPr>
          <w:p w:rsidR="00D1771C" w:rsidRPr="00916B40" w:rsidRDefault="00D1771C" w:rsidP="007063E7">
            <w:pPr>
              <w:jc w:val="center"/>
              <w:rPr>
                <w:b/>
              </w:rPr>
            </w:pPr>
          </w:p>
        </w:tc>
        <w:tc>
          <w:tcPr>
            <w:tcW w:w="1365" w:type="dxa"/>
          </w:tcPr>
          <w:p w:rsidR="00D1771C" w:rsidRPr="00916B40" w:rsidRDefault="00D1771C" w:rsidP="007063E7">
            <w:pPr>
              <w:jc w:val="center"/>
            </w:pPr>
          </w:p>
        </w:tc>
        <w:tc>
          <w:tcPr>
            <w:tcW w:w="1436" w:type="dxa"/>
            <w:gridSpan w:val="2"/>
          </w:tcPr>
          <w:p w:rsidR="00D1771C" w:rsidRPr="00916B40" w:rsidRDefault="00D1771C" w:rsidP="007063E7">
            <w:pPr>
              <w:jc w:val="center"/>
            </w:pPr>
          </w:p>
        </w:tc>
        <w:tc>
          <w:tcPr>
            <w:tcW w:w="2551" w:type="dxa"/>
            <w:gridSpan w:val="2"/>
            <w:vMerge w:val="restart"/>
          </w:tcPr>
          <w:p w:rsidR="00D1771C" w:rsidRPr="00916B40" w:rsidRDefault="00D1771C" w:rsidP="007063E7">
            <w:pPr>
              <w:jc w:val="cente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4249" w:type="dxa"/>
            <w:gridSpan w:val="2"/>
            <w:vMerge/>
            <w:vAlign w:val="center"/>
          </w:tcPr>
          <w:p w:rsidR="00D1771C" w:rsidRPr="00916B40" w:rsidRDefault="00D1771C" w:rsidP="007063E7">
            <w:pPr>
              <w:jc w:val="center"/>
              <w:rPr>
                <w:b/>
              </w:rPr>
            </w:pPr>
          </w:p>
        </w:tc>
        <w:tc>
          <w:tcPr>
            <w:tcW w:w="1306" w:type="dxa"/>
          </w:tcPr>
          <w:p w:rsidR="00D1771C" w:rsidRPr="00916B40" w:rsidRDefault="00D1771C" w:rsidP="007063E7">
            <w:pPr>
              <w:jc w:val="center"/>
              <w:rPr>
                <w:b/>
              </w:rPr>
            </w:pPr>
            <w:r w:rsidRPr="00916B40">
              <w:rPr>
                <w:b/>
              </w:rPr>
              <w:t>2017 год</w:t>
            </w:r>
          </w:p>
        </w:tc>
        <w:tc>
          <w:tcPr>
            <w:tcW w:w="1317" w:type="dxa"/>
          </w:tcPr>
          <w:p w:rsidR="00D1771C" w:rsidRPr="00FB5B51" w:rsidRDefault="00D1771C" w:rsidP="007063E7">
            <w:pPr>
              <w:jc w:val="center"/>
              <w:rPr>
                <w:b/>
              </w:rPr>
            </w:pPr>
            <w:r w:rsidRPr="00FB5B51">
              <w:rPr>
                <w:b/>
              </w:rPr>
              <w:t>32</w:t>
            </w:r>
          </w:p>
        </w:tc>
        <w:tc>
          <w:tcPr>
            <w:tcW w:w="1432" w:type="dxa"/>
          </w:tcPr>
          <w:p w:rsidR="00D1771C" w:rsidRPr="00FB5B51" w:rsidRDefault="00D1771C" w:rsidP="007063E7">
            <w:pPr>
              <w:jc w:val="center"/>
              <w:rPr>
                <w:b/>
              </w:rPr>
            </w:pPr>
            <w:r w:rsidRPr="00FB5B51">
              <w:rPr>
                <w:b/>
              </w:rPr>
              <w:t>32</w:t>
            </w:r>
          </w:p>
        </w:tc>
        <w:tc>
          <w:tcPr>
            <w:tcW w:w="1476" w:type="dxa"/>
            <w:gridSpan w:val="2"/>
          </w:tcPr>
          <w:p w:rsidR="00D1771C" w:rsidRPr="00916B40" w:rsidRDefault="00D1771C" w:rsidP="007063E7">
            <w:pPr>
              <w:jc w:val="center"/>
              <w:rPr>
                <w:b/>
              </w:rPr>
            </w:pPr>
          </w:p>
        </w:tc>
        <w:tc>
          <w:tcPr>
            <w:tcW w:w="1365" w:type="dxa"/>
          </w:tcPr>
          <w:p w:rsidR="00D1771C" w:rsidRPr="00916B40" w:rsidRDefault="00D1771C" w:rsidP="007063E7">
            <w:pPr>
              <w:jc w:val="center"/>
            </w:pPr>
          </w:p>
        </w:tc>
        <w:tc>
          <w:tcPr>
            <w:tcW w:w="1436" w:type="dxa"/>
            <w:gridSpan w:val="2"/>
          </w:tcPr>
          <w:p w:rsidR="00D1771C" w:rsidRPr="00916B40" w:rsidRDefault="00D1771C" w:rsidP="007063E7">
            <w:pPr>
              <w:jc w:val="center"/>
            </w:pPr>
          </w:p>
        </w:tc>
        <w:tc>
          <w:tcPr>
            <w:tcW w:w="2551" w:type="dxa"/>
            <w:gridSpan w:val="2"/>
            <w:vMerge/>
          </w:tcPr>
          <w:p w:rsidR="00D1771C" w:rsidRPr="00916B40" w:rsidRDefault="00D1771C" w:rsidP="007063E7">
            <w:pPr>
              <w:jc w:val="cente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4249" w:type="dxa"/>
            <w:gridSpan w:val="2"/>
            <w:vMerge/>
            <w:vAlign w:val="center"/>
          </w:tcPr>
          <w:p w:rsidR="00D1771C" w:rsidRPr="00916B40" w:rsidRDefault="00D1771C" w:rsidP="007063E7">
            <w:pPr>
              <w:jc w:val="center"/>
              <w:rPr>
                <w:b/>
              </w:rPr>
            </w:pPr>
          </w:p>
        </w:tc>
        <w:tc>
          <w:tcPr>
            <w:tcW w:w="1306" w:type="dxa"/>
          </w:tcPr>
          <w:p w:rsidR="00D1771C" w:rsidRPr="00916B40" w:rsidRDefault="00D1771C" w:rsidP="007063E7">
            <w:pPr>
              <w:jc w:val="center"/>
              <w:rPr>
                <w:b/>
              </w:rPr>
            </w:pPr>
            <w:r w:rsidRPr="00916B40">
              <w:rPr>
                <w:b/>
              </w:rPr>
              <w:t>2018 год</w:t>
            </w:r>
          </w:p>
        </w:tc>
        <w:tc>
          <w:tcPr>
            <w:tcW w:w="1317" w:type="dxa"/>
          </w:tcPr>
          <w:p w:rsidR="00D1771C" w:rsidRPr="00FB5B51" w:rsidRDefault="00D1771C" w:rsidP="007063E7">
            <w:pPr>
              <w:jc w:val="center"/>
              <w:rPr>
                <w:b/>
              </w:rPr>
            </w:pPr>
            <w:r w:rsidRPr="00FB5B51">
              <w:rPr>
                <w:b/>
              </w:rPr>
              <w:t>195,484</w:t>
            </w:r>
          </w:p>
        </w:tc>
        <w:tc>
          <w:tcPr>
            <w:tcW w:w="1432" w:type="dxa"/>
          </w:tcPr>
          <w:p w:rsidR="00D1771C" w:rsidRPr="00FB5B51" w:rsidRDefault="00D1771C" w:rsidP="007063E7">
            <w:pPr>
              <w:jc w:val="center"/>
              <w:rPr>
                <w:b/>
              </w:rPr>
            </w:pPr>
            <w:r w:rsidRPr="00FB5B51">
              <w:rPr>
                <w:b/>
              </w:rPr>
              <w:t>195,484</w:t>
            </w:r>
          </w:p>
        </w:tc>
        <w:tc>
          <w:tcPr>
            <w:tcW w:w="1476" w:type="dxa"/>
            <w:gridSpan w:val="2"/>
          </w:tcPr>
          <w:p w:rsidR="00D1771C" w:rsidRPr="00916B40" w:rsidRDefault="00D1771C" w:rsidP="007063E7">
            <w:pPr>
              <w:jc w:val="center"/>
              <w:rPr>
                <w:b/>
              </w:rPr>
            </w:pPr>
          </w:p>
        </w:tc>
        <w:tc>
          <w:tcPr>
            <w:tcW w:w="1365" w:type="dxa"/>
          </w:tcPr>
          <w:p w:rsidR="00D1771C" w:rsidRPr="00916B40" w:rsidRDefault="00D1771C" w:rsidP="007063E7">
            <w:pPr>
              <w:jc w:val="center"/>
            </w:pPr>
          </w:p>
        </w:tc>
        <w:tc>
          <w:tcPr>
            <w:tcW w:w="1436" w:type="dxa"/>
            <w:gridSpan w:val="2"/>
          </w:tcPr>
          <w:p w:rsidR="00D1771C" w:rsidRPr="00916B40" w:rsidRDefault="00D1771C" w:rsidP="007063E7">
            <w:pPr>
              <w:jc w:val="center"/>
            </w:pPr>
          </w:p>
        </w:tc>
        <w:tc>
          <w:tcPr>
            <w:tcW w:w="2551" w:type="dxa"/>
            <w:gridSpan w:val="2"/>
            <w:vMerge/>
          </w:tcPr>
          <w:p w:rsidR="00D1771C" w:rsidRPr="00916B40" w:rsidRDefault="00D1771C" w:rsidP="007063E7">
            <w:pPr>
              <w:jc w:val="cente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4249" w:type="dxa"/>
            <w:gridSpan w:val="2"/>
            <w:vMerge/>
            <w:vAlign w:val="center"/>
          </w:tcPr>
          <w:p w:rsidR="00D1771C" w:rsidRPr="00916B40" w:rsidRDefault="00D1771C" w:rsidP="007063E7">
            <w:pPr>
              <w:jc w:val="center"/>
              <w:rPr>
                <w:b/>
              </w:rPr>
            </w:pPr>
          </w:p>
        </w:tc>
        <w:tc>
          <w:tcPr>
            <w:tcW w:w="1306" w:type="dxa"/>
          </w:tcPr>
          <w:p w:rsidR="00D1771C" w:rsidRPr="00916B40" w:rsidRDefault="00D1771C" w:rsidP="007063E7">
            <w:pPr>
              <w:jc w:val="center"/>
              <w:rPr>
                <w:b/>
              </w:rPr>
            </w:pPr>
            <w:r w:rsidRPr="00916B40">
              <w:rPr>
                <w:b/>
              </w:rPr>
              <w:t>2019 год</w:t>
            </w:r>
          </w:p>
        </w:tc>
        <w:tc>
          <w:tcPr>
            <w:tcW w:w="1317" w:type="dxa"/>
          </w:tcPr>
          <w:p w:rsidR="00D1771C" w:rsidRPr="00FB5B51" w:rsidRDefault="00D1771C" w:rsidP="007063E7">
            <w:pPr>
              <w:ind w:left="-108"/>
              <w:jc w:val="center"/>
              <w:rPr>
                <w:b/>
              </w:rPr>
            </w:pPr>
            <w:r w:rsidRPr="00FB5B51">
              <w:rPr>
                <w:b/>
              </w:rPr>
              <w:t>0</w:t>
            </w:r>
          </w:p>
        </w:tc>
        <w:tc>
          <w:tcPr>
            <w:tcW w:w="1432" w:type="dxa"/>
          </w:tcPr>
          <w:p w:rsidR="00D1771C" w:rsidRPr="00FB5B51" w:rsidRDefault="00D1771C" w:rsidP="007063E7">
            <w:pPr>
              <w:jc w:val="center"/>
              <w:rPr>
                <w:b/>
              </w:rPr>
            </w:pPr>
            <w:r w:rsidRPr="00FB5B51">
              <w:rPr>
                <w:b/>
              </w:rPr>
              <w:t>0</w:t>
            </w:r>
          </w:p>
        </w:tc>
        <w:tc>
          <w:tcPr>
            <w:tcW w:w="1476" w:type="dxa"/>
            <w:gridSpan w:val="2"/>
          </w:tcPr>
          <w:p w:rsidR="00D1771C" w:rsidRPr="00916B40" w:rsidRDefault="00D1771C" w:rsidP="007063E7">
            <w:pPr>
              <w:jc w:val="center"/>
              <w:rPr>
                <w:b/>
              </w:rPr>
            </w:pPr>
          </w:p>
        </w:tc>
        <w:tc>
          <w:tcPr>
            <w:tcW w:w="1365" w:type="dxa"/>
          </w:tcPr>
          <w:p w:rsidR="00D1771C" w:rsidRPr="00916B40" w:rsidRDefault="00D1771C" w:rsidP="007063E7">
            <w:pPr>
              <w:jc w:val="center"/>
            </w:pPr>
          </w:p>
        </w:tc>
        <w:tc>
          <w:tcPr>
            <w:tcW w:w="1436" w:type="dxa"/>
            <w:gridSpan w:val="2"/>
          </w:tcPr>
          <w:p w:rsidR="00D1771C" w:rsidRPr="00916B40" w:rsidRDefault="00D1771C" w:rsidP="007063E7">
            <w:pPr>
              <w:jc w:val="center"/>
            </w:pPr>
          </w:p>
        </w:tc>
        <w:tc>
          <w:tcPr>
            <w:tcW w:w="2551" w:type="dxa"/>
            <w:gridSpan w:val="2"/>
            <w:vMerge/>
          </w:tcPr>
          <w:p w:rsidR="00D1771C" w:rsidRPr="00916B40" w:rsidRDefault="00D1771C" w:rsidP="007063E7">
            <w:pPr>
              <w:jc w:val="cente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4249" w:type="dxa"/>
            <w:gridSpan w:val="2"/>
            <w:vMerge/>
            <w:vAlign w:val="center"/>
          </w:tcPr>
          <w:p w:rsidR="00D1771C" w:rsidRPr="00916B40" w:rsidRDefault="00D1771C" w:rsidP="007063E7">
            <w:pPr>
              <w:jc w:val="center"/>
              <w:rPr>
                <w:b/>
              </w:rPr>
            </w:pPr>
          </w:p>
        </w:tc>
        <w:tc>
          <w:tcPr>
            <w:tcW w:w="1306" w:type="dxa"/>
          </w:tcPr>
          <w:p w:rsidR="00D1771C" w:rsidRPr="00916B40" w:rsidRDefault="00D1771C" w:rsidP="007063E7">
            <w:pPr>
              <w:jc w:val="center"/>
              <w:rPr>
                <w:b/>
              </w:rPr>
            </w:pPr>
            <w:r w:rsidRPr="00916B40">
              <w:rPr>
                <w:b/>
              </w:rPr>
              <w:t>2020 год</w:t>
            </w:r>
          </w:p>
        </w:tc>
        <w:tc>
          <w:tcPr>
            <w:tcW w:w="1317" w:type="dxa"/>
          </w:tcPr>
          <w:p w:rsidR="00D1771C" w:rsidRPr="00FB5B51" w:rsidRDefault="00D1771C" w:rsidP="007063E7">
            <w:pPr>
              <w:jc w:val="center"/>
              <w:rPr>
                <w:b/>
              </w:rPr>
            </w:pPr>
            <w:r w:rsidRPr="00FB5B51">
              <w:rPr>
                <w:b/>
              </w:rPr>
              <w:t>44</w:t>
            </w:r>
          </w:p>
        </w:tc>
        <w:tc>
          <w:tcPr>
            <w:tcW w:w="1432" w:type="dxa"/>
          </w:tcPr>
          <w:p w:rsidR="00D1771C" w:rsidRPr="00FB5B51" w:rsidRDefault="00D1771C" w:rsidP="007063E7">
            <w:pPr>
              <w:jc w:val="center"/>
              <w:rPr>
                <w:b/>
              </w:rPr>
            </w:pPr>
            <w:r w:rsidRPr="00FB5B51">
              <w:rPr>
                <w:b/>
              </w:rPr>
              <w:t>44</w:t>
            </w:r>
          </w:p>
        </w:tc>
        <w:tc>
          <w:tcPr>
            <w:tcW w:w="1476" w:type="dxa"/>
            <w:gridSpan w:val="2"/>
          </w:tcPr>
          <w:p w:rsidR="00D1771C" w:rsidRPr="00916B40" w:rsidRDefault="00D1771C" w:rsidP="007063E7">
            <w:pPr>
              <w:jc w:val="center"/>
              <w:rPr>
                <w:b/>
              </w:rPr>
            </w:pPr>
          </w:p>
        </w:tc>
        <w:tc>
          <w:tcPr>
            <w:tcW w:w="1365" w:type="dxa"/>
          </w:tcPr>
          <w:p w:rsidR="00D1771C" w:rsidRPr="00916B40" w:rsidRDefault="00D1771C" w:rsidP="007063E7">
            <w:pPr>
              <w:jc w:val="center"/>
            </w:pPr>
          </w:p>
        </w:tc>
        <w:tc>
          <w:tcPr>
            <w:tcW w:w="1436" w:type="dxa"/>
            <w:gridSpan w:val="2"/>
          </w:tcPr>
          <w:p w:rsidR="00D1771C" w:rsidRPr="00916B40" w:rsidRDefault="00D1771C" w:rsidP="007063E7">
            <w:pPr>
              <w:jc w:val="center"/>
            </w:pPr>
          </w:p>
        </w:tc>
        <w:tc>
          <w:tcPr>
            <w:tcW w:w="2551" w:type="dxa"/>
            <w:gridSpan w:val="2"/>
            <w:vMerge/>
          </w:tcPr>
          <w:p w:rsidR="00D1771C" w:rsidRPr="00916B40" w:rsidRDefault="00D1771C" w:rsidP="007063E7">
            <w:pPr>
              <w:jc w:val="cente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
        </w:trPr>
        <w:tc>
          <w:tcPr>
            <w:tcW w:w="4249" w:type="dxa"/>
            <w:gridSpan w:val="2"/>
            <w:vMerge/>
            <w:vAlign w:val="center"/>
          </w:tcPr>
          <w:p w:rsidR="00D1771C" w:rsidRPr="00916B40" w:rsidRDefault="00D1771C" w:rsidP="007063E7">
            <w:pPr>
              <w:jc w:val="center"/>
              <w:rPr>
                <w:b/>
              </w:rPr>
            </w:pPr>
          </w:p>
        </w:tc>
        <w:tc>
          <w:tcPr>
            <w:tcW w:w="1306" w:type="dxa"/>
          </w:tcPr>
          <w:p w:rsidR="00D1771C" w:rsidRPr="00916B40" w:rsidRDefault="00D1771C" w:rsidP="007063E7">
            <w:pPr>
              <w:jc w:val="center"/>
              <w:rPr>
                <w:b/>
              </w:rPr>
            </w:pPr>
            <w:r w:rsidRPr="00916B40">
              <w:rPr>
                <w:b/>
              </w:rPr>
              <w:t>202</w:t>
            </w:r>
            <w:r>
              <w:rPr>
                <w:b/>
              </w:rPr>
              <w:t>1</w:t>
            </w:r>
            <w:r w:rsidRPr="00916B40">
              <w:rPr>
                <w:b/>
              </w:rPr>
              <w:t xml:space="preserve"> год</w:t>
            </w:r>
          </w:p>
        </w:tc>
        <w:tc>
          <w:tcPr>
            <w:tcW w:w="1317" w:type="dxa"/>
          </w:tcPr>
          <w:p w:rsidR="00D1771C" w:rsidRPr="00FB5B51" w:rsidRDefault="00D1771C" w:rsidP="007063E7">
            <w:pPr>
              <w:jc w:val="center"/>
              <w:rPr>
                <w:b/>
              </w:rPr>
            </w:pPr>
            <w:r w:rsidRPr="00FB5B51">
              <w:rPr>
                <w:b/>
              </w:rPr>
              <w:t>44</w:t>
            </w:r>
          </w:p>
        </w:tc>
        <w:tc>
          <w:tcPr>
            <w:tcW w:w="1432" w:type="dxa"/>
          </w:tcPr>
          <w:p w:rsidR="00D1771C" w:rsidRPr="00FB5B51" w:rsidRDefault="00D1771C" w:rsidP="007063E7">
            <w:pPr>
              <w:jc w:val="center"/>
              <w:rPr>
                <w:b/>
              </w:rPr>
            </w:pPr>
            <w:r w:rsidRPr="00FB5B51">
              <w:rPr>
                <w:b/>
              </w:rPr>
              <w:t>44</w:t>
            </w:r>
          </w:p>
        </w:tc>
        <w:tc>
          <w:tcPr>
            <w:tcW w:w="1476" w:type="dxa"/>
            <w:gridSpan w:val="2"/>
          </w:tcPr>
          <w:p w:rsidR="00D1771C" w:rsidRPr="00916B40" w:rsidRDefault="00D1771C" w:rsidP="007063E7">
            <w:pPr>
              <w:jc w:val="center"/>
              <w:rPr>
                <w:b/>
              </w:rPr>
            </w:pPr>
          </w:p>
        </w:tc>
        <w:tc>
          <w:tcPr>
            <w:tcW w:w="1365" w:type="dxa"/>
          </w:tcPr>
          <w:p w:rsidR="00D1771C" w:rsidRPr="00916B40" w:rsidRDefault="00D1771C" w:rsidP="007063E7">
            <w:pPr>
              <w:jc w:val="center"/>
            </w:pPr>
          </w:p>
        </w:tc>
        <w:tc>
          <w:tcPr>
            <w:tcW w:w="1436" w:type="dxa"/>
            <w:gridSpan w:val="2"/>
          </w:tcPr>
          <w:p w:rsidR="00D1771C" w:rsidRPr="00916B40" w:rsidRDefault="00D1771C" w:rsidP="007063E7">
            <w:pPr>
              <w:jc w:val="center"/>
            </w:pPr>
          </w:p>
        </w:tc>
        <w:tc>
          <w:tcPr>
            <w:tcW w:w="2551" w:type="dxa"/>
            <w:gridSpan w:val="2"/>
            <w:vMerge/>
          </w:tcPr>
          <w:p w:rsidR="00D1771C" w:rsidRPr="00916B40" w:rsidRDefault="00D1771C" w:rsidP="007063E7">
            <w:pPr>
              <w:jc w:val="cente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4249" w:type="dxa"/>
            <w:gridSpan w:val="2"/>
            <w:vMerge/>
            <w:vAlign w:val="center"/>
          </w:tcPr>
          <w:p w:rsidR="00D1771C" w:rsidRPr="00916B40" w:rsidRDefault="00D1771C" w:rsidP="007063E7">
            <w:pPr>
              <w:jc w:val="center"/>
              <w:rPr>
                <w:b/>
              </w:rPr>
            </w:pPr>
          </w:p>
        </w:tc>
        <w:tc>
          <w:tcPr>
            <w:tcW w:w="1306" w:type="dxa"/>
          </w:tcPr>
          <w:p w:rsidR="00D1771C" w:rsidRPr="00916B40" w:rsidRDefault="00D1771C" w:rsidP="007063E7">
            <w:pPr>
              <w:jc w:val="center"/>
              <w:rPr>
                <w:b/>
              </w:rPr>
            </w:pPr>
            <w:r w:rsidRPr="00916B40">
              <w:rPr>
                <w:b/>
              </w:rPr>
              <w:t>202</w:t>
            </w:r>
            <w:r>
              <w:rPr>
                <w:b/>
              </w:rPr>
              <w:t>2</w:t>
            </w:r>
            <w:r w:rsidRPr="00916B40">
              <w:rPr>
                <w:b/>
              </w:rPr>
              <w:t xml:space="preserve"> год</w:t>
            </w:r>
          </w:p>
        </w:tc>
        <w:tc>
          <w:tcPr>
            <w:tcW w:w="1317" w:type="dxa"/>
          </w:tcPr>
          <w:p w:rsidR="00D1771C" w:rsidRPr="00FB5B51" w:rsidRDefault="00D1771C" w:rsidP="007063E7">
            <w:pPr>
              <w:jc w:val="center"/>
              <w:rPr>
                <w:b/>
              </w:rPr>
            </w:pPr>
            <w:r w:rsidRPr="00FB5B51">
              <w:rPr>
                <w:b/>
              </w:rPr>
              <w:t>52</w:t>
            </w:r>
          </w:p>
        </w:tc>
        <w:tc>
          <w:tcPr>
            <w:tcW w:w="1432" w:type="dxa"/>
          </w:tcPr>
          <w:p w:rsidR="00D1771C" w:rsidRPr="00FB5B51" w:rsidRDefault="00D1771C" w:rsidP="007063E7">
            <w:pPr>
              <w:jc w:val="center"/>
              <w:rPr>
                <w:b/>
              </w:rPr>
            </w:pPr>
            <w:r w:rsidRPr="00FB5B51">
              <w:rPr>
                <w:b/>
              </w:rPr>
              <w:t>52</w:t>
            </w:r>
          </w:p>
        </w:tc>
        <w:tc>
          <w:tcPr>
            <w:tcW w:w="1476" w:type="dxa"/>
            <w:gridSpan w:val="2"/>
          </w:tcPr>
          <w:p w:rsidR="00D1771C" w:rsidRPr="00916B40" w:rsidRDefault="00D1771C" w:rsidP="007063E7">
            <w:pPr>
              <w:jc w:val="center"/>
              <w:rPr>
                <w:b/>
              </w:rPr>
            </w:pPr>
          </w:p>
        </w:tc>
        <w:tc>
          <w:tcPr>
            <w:tcW w:w="1365" w:type="dxa"/>
          </w:tcPr>
          <w:p w:rsidR="00D1771C" w:rsidRPr="00916B40" w:rsidRDefault="00D1771C" w:rsidP="007063E7">
            <w:pPr>
              <w:jc w:val="center"/>
            </w:pPr>
          </w:p>
        </w:tc>
        <w:tc>
          <w:tcPr>
            <w:tcW w:w="1436" w:type="dxa"/>
            <w:gridSpan w:val="2"/>
          </w:tcPr>
          <w:p w:rsidR="00D1771C" w:rsidRPr="00916B40" w:rsidRDefault="00D1771C" w:rsidP="007063E7">
            <w:pPr>
              <w:jc w:val="center"/>
            </w:pPr>
          </w:p>
        </w:tc>
        <w:tc>
          <w:tcPr>
            <w:tcW w:w="2551" w:type="dxa"/>
            <w:gridSpan w:val="2"/>
            <w:vMerge/>
          </w:tcPr>
          <w:p w:rsidR="00D1771C" w:rsidRPr="00916B40" w:rsidRDefault="00D1771C" w:rsidP="007063E7">
            <w:pPr>
              <w:jc w:val="cente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4249" w:type="dxa"/>
            <w:gridSpan w:val="2"/>
            <w:vMerge/>
            <w:vAlign w:val="center"/>
          </w:tcPr>
          <w:p w:rsidR="00D1771C" w:rsidRPr="00916B40" w:rsidRDefault="00D1771C" w:rsidP="007063E7">
            <w:pPr>
              <w:jc w:val="center"/>
              <w:rPr>
                <w:b/>
              </w:rPr>
            </w:pPr>
          </w:p>
        </w:tc>
        <w:tc>
          <w:tcPr>
            <w:tcW w:w="1306" w:type="dxa"/>
          </w:tcPr>
          <w:p w:rsidR="00D1771C" w:rsidRPr="00916B40" w:rsidRDefault="00D1771C" w:rsidP="007063E7">
            <w:pPr>
              <w:jc w:val="center"/>
              <w:rPr>
                <w:b/>
              </w:rPr>
            </w:pPr>
            <w:r w:rsidRPr="00916B40">
              <w:rPr>
                <w:b/>
              </w:rPr>
              <w:t>202</w:t>
            </w:r>
            <w:r>
              <w:rPr>
                <w:b/>
              </w:rPr>
              <w:t>3</w:t>
            </w:r>
            <w:r w:rsidRPr="00916B40">
              <w:rPr>
                <w:b/>
              </w:rPr>
              <w:t xml:space="preserve"> год</w:t>
            </w:r>
          </w:p>
        </w:tc>
        <w:tc>
          <w:tcPr>
            <w:tcW w:w="1317" w:type="dxa"/>
          </w:tcPr>
          <w:p w:rsidR="00D1771C" w:rsidRPr="00FB5B51" w:rsidRDefault="00D1771C" w:rsidP="007063E7">
            <w:pPr>
              <w:jc w:val="center"/>
              <w:rPr>
                <w:b/>
              </w:rPr>
            </w:pPr>
            <w:r>
              <w:rPr>
                <w:b/>
              </w:rPr>
              <w:t>48</w:t>
            </w:r>
          </w:p>
        </w:tc>
        <w:tc>
          <w:tcPr>
            <w:tcW w:w="1432" w:type="dxa"/>
          </w:tcPr>
          <w:p w:rsidR="00D1771C" w:rsidRPr="00FB5B51" w:rsidRDefault="00D1771C" w:rsidP="007063E7">
            <w:pPr>
              <w:jc w:val="center"/>
              <w:rPr>
                <w:b/>
              </w:rPr>
            </w:pPr>
            <w:r>
              <w:rPr>
                <w:b/>
              </w:rPr>
              <w:t>48</w:t>
            </w:r>
          </w:p>
        </w:tc>
        <w:tc>
          <w:tcPr>
            <w:tcW w:w="1476" w:type="dxa"/>
            <w:gridSpan w:val="2"/>
          </w:tcPr>
          <w:p w:rsidR="00D1771C" w:rsidRPr="00916B40" w:rsidRDefault="00D1771C" w:rsidP="007063E7">
            <w:pPr>
              <w:jc w:val="center"/>
              <w:rPr>
                <w:b/>
              </w:rPr>
            </w:pPr>
          </w:p>
        </w:tc>
        <w:tc>
          <w:tcPr>
            <w:tcW w:w="1365" w:type="dxa"/>
          </w:tcPr>
          <w:p w:rsidR="00D1771C" w:rsidRPr="00916B40" w:rsidRDefault="00D1771C" w:rsidP="007063E7">
            <w:pPr>
              <w:jc w:val="center"/>
            </w:pPr>
          </w:p>
        </w:tc>
        <w:tc>
          <w:tcPr>
            <w:tcW w:w="1436" w:type="dxa"/>
            <w:gridSpan w:val="2"/>
          </w:tcPr>
          <w:p w:rsidR="00D1771C" w:rsidRPr="00916B40" w:rsidRDefault="00D1771C" w:rsidP="007063E7">
            <w:pPr>
              <w:jc w:val="center"/>
            </w:pPr>
          </w:p>
        </w:tc>
        <w:tc>
          <w:tcPr>
            <w:tcW w:w="2551" w:type="dxa"/>
            <w:gridSpan w:val="2"/>
            <w:vMerge/>
          </w:tcPr>
          <w:p w:rsidR="00D1771C" w:rsidRPr="00916B40" w:rsidRDefault="00D1771C" w:rsidP="007063E7">
            <w:pPr>
              <w:jc w:val="cente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
        </w:trPr>
        <w:tc>
          <w:tcPr>
            <w:tcW w:w="4249" w:type="dxa"/>
            <w:gridSpan w:val="2"/>
            <w:vMerge/>
            <w:vAlign w:val="center"/>
          </w:tcPr>
          <w:p w:rsidR="00D1771C" w:rsidRPr="00916B40" w:rsidRDefault="00D1771C" w:rsidP="007063E7">
            <w:pPr>
              <w:jc w:val="center"/>
              <w:rPr>
                <w:b/>
              </w:rPr>
            </w:pPr>
          </w:p>
        </w:tc>
        <w:tc>
          <w:tcPr>
            <w:tcW w:w="1306" w:type="dxa"/>
          </w:tcPr>
          <w:p w:rsidR="00D1771C" w:rsidRPr="00916B40" w:rsidRDefault="00D1771C" w:rsidP="007063E7">
            <w:pPr>
              <w:jc w:val="center"/>
              <w:rPr>
                <w:b/>
              </w:rPr>
            </w:pPr>
            <w:r>
              <w:rPr>
                <w:b/>
              </w:rPr>
              <w:t>2024 год</w:t>
            </w:r>
          </w:p>
        </w:tc>
        <w:tc>
          <w:tcPr>
            <w:tcW w:w="1317" w:type="dxa"/>
          </w:tcPr>
          <w:p w:rsidR="00D1771C" w:rsidRPr="00916B40" w:rsidRDefault="00D1771C" w:rsidP="007063E7">
            <w:pPr>
              <w:jc w:val="center"/>
              <w:rPr>
                <w:b/>
              </w:rPr>
            </w:pPr>
            <w:r>
              <w:rPr>
                <w:b/>
              </w:rPr>
              <w:t>288</w:t>
            </w:r>
          </w:p>
        </w:tc>
        <w:tc>
          <w:tcPr>
            <w:tcW w:w="1432" w:type="dxa"/>
          </w:tcPr>
          <w:p w:rsidR="00D1771C" w:rsidRPr="00916B40" w:rsidRDefault="00D1771C" w:rsidP="007063E7">
            <w:pPr>
              <w:jc w:val="center"/>
              <w:rPr>
                <w:b/>
              </w:rPr>
            </w:pPr>
            <w:r>
              <w:rPr>
                <w:b/>
              </w:rPr>
              <w:t>288</w:t>
            </w:r>
          </w:p>
        </w:tc>
        <w:tc>
          <w:tcPr>
            <w:tcW w:w="1476" w:type="dxa"/>
            <w:gridSpan w:val="2"/>
          </w:tcPr>
          <w:p w:rsidR="00D1771C" w:rsidRPr="00916B40" w:rsidRDefault="00D1771C" w:rsidP="007063E7">
            <w:pPr>
              <w:jc w:val="center"/>
              <w:rPr>
                <w:b/>
              </w:rPr>
            </w:pPr>
          </w:p>
        </w:tc>
        <w:tc>
          <w:tcPr>
            <w:tcW w:w="1365" w:type="dxa"/>
          </w:tcPr>
          <w:p w:rsidR="00D1771C" w:rsidRPr="00916B40" w:rsidRDefault="00D1771C" w:rsidP="007063E7">
            <w:pPr>
              <w:jc w:val="center"/>
            </w:pPr>
          </w:p>
        </w:tc>
        <w:tc>
          <w:tcPr>
            <w:tcW w:w="1436" w:type="dxa"/>
            <w:gridSpan w:val="2"/>
          </w:tcPr>
          <w:p w:rsidR="00D1771C" w:rsidRPr="00916B40" w:rsidRDefault="00D1771C" w:rsidP="007063E7">
            <w:pPr>
              <w:jc w:val="center"/>
            </w:pPr>
          </w:p>
        </w:tc>
        <w:tc>
          <w:tcPr>
            <w:tcW w:w="2551" w:type="dxa"/>
            <w:gridSpan w:val="2"/>
            <w:vMerge/>
          </w:tcPr>
          <w:p w:rsidR="00D1771C" w:rsidRPr="00916B40" w:rsidRDefault="00D1771C" w:rsidP="007063E7">
            <w:pPr>
              <w:jc w:val="cente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4249" w:type="dxa"/>
            <w:gridSpan w:val="2"/>
            <w:vMerge w:val="restart"/>
            <w:vAlign w:val="center"/>
          </w:tcPr>
          <w:p w:rsidR="00D1771C" w:rsidRPr="00916B40" w:rsidRDefault="00D1771C" w:rsidP="007063E7">
            <w:pPr>
              <w:jc w:val="center"/>
              <w:rPr>
                <w:b/>
              </w:rPr>
            </w:pPr>
            <w:r w:rsidRPr="00916B40">
              <w:rPr>
                <w:b/>
              </w:rPr>
              <w:t>Всего по муниципальной программе</w:t>
            </w:r>
          </w:p>
        </w:tc>
        <w:tc>
          <w:tcPr>
            <w:tcW w:w="1306" w:type="dxa"/>
            <w:shd w:val="clear" w:color="auto" w:fill="F2DBDB"/>
            <w:vAlign w:val="center"/>
          </w:tcPr>
          <w:p w:rsidR="00D1771C" w:rsidRPr="00916B40" w:rsidRDefault="00D1771C" w:rsidP="007063E7">
            <w:pPr>
              <w:jc w:val="center"/>
              <w:rPr>
                <w:b/>
              </w:rPr>
            </w:pPr>
            <w:r w:rsidRPr="00916B40">
              <w:rPr>
                <w:b/>
              </w:rPr>
              <w:t>всего</w:t>
            </w:r>
          </w:p>
        </w:tc>
        <w:tc>
          <w:tcPr>
            <w:tcW w:w="1317" w:type="dxa"/>
            <w:shd w:val="clear" w:color="auto" w:fill="F2DBDB"/>
          </w:tcPr>
          <w:p w:rsidR="00D1771C" w:rsidRPr="00FB5B51" w:rsidRDefault="00D1771C" w:rsidP="007063E7">
            <w:pPr>
              <w:jc w:val="center"/>
              <w:rPr>
                <w:b/>
              </w:rPr>
            </w:pPr>
            <w:r>
              <w:rPr>
                <w:b/>
              </w:rPr>
              <w:t>703</w:t>
            </w:r>
            <w:r w:rsidRPr="00FB5B51">
              <w:rPr>
                <w:b/>
              </w:rPr>
              <w:t>,484</w:t>
            </w:r>
          </w:p>
        </w:tc>
        <w:tc>
          <w:tcPr>
            <w:tcW w:w="1432" w:type="dxa"/>
            <w:shd w:val="clear" w:color="auto" w:fill="F2DBDB"/>
          </w:tcPr>
          <w:p w:rsidR="00D1771C" w:rsidRPr="00FB5B51" w:rsidRDefault="00D1771C" w:rsidP="007063E7">
            <w:pPr>
              <w:jc w:val="center"/>
              <w:rPr>
                <w:b/>
              </w:rPr>
            </w:pPr>
            <w:r>
              <w:rPr>
                <w:b/>
              </w:rPr>
              <w:t>703</w:t>
            </w:r>
            <w:r w:rsidRPr="00FB5B51">
              <w:rPr>
                <w:b/>
              </w:rPr>
              <w:t>,484</w:t>
            </w:r>
          </w:p>
        </w:tc>
        <w:tc>
          <w:tcPr>
            <w:tcW w:w="1476" w:type="dxa"/>
            <w:gridSpan w:val="2"/>
            <w:shd w:val="clear" w:color="auto" w:fill="F2DBDB"/>
          </w:tcPr>
          <w:p w:rsidR="00D1771C" w:rsidRPr="00916B40" w:rsidRDefault="00D1771C" w:rsidP="007063E7">
            <w:pPr>
              <w:jc w:val="center"/>
              <w:rPr>
                <w:b/>
              </w:rPr>
            </w:pPr>
          </w:p>
        </w:tc>
        <w:tc>
          <w:tcPr>
            <w:tcW w:w="1365" w:type="dxa"/>
            <w:shd w:val="clear" w:color="auto" w:fill="F2DBDB"/>
          </w:tcPr>
          <w:p w:rsidR="00D1771C" w:rsidRPr="00916B40" w:rsidRDefault="00D1771C" w:rsidP="007063E7">
            <w:pPr>
              <w:jc w:val="center"/>
              <w:rPr>
                <w:b/>
              </w:rPr>
            </w:pPr>
          </w:p>
        </w:tc>
        <w:tc>
          <w:tcPr>
            <w:tcW w:w="1436" w:type="dxa"/>
            <w:gridSpan w:val="2"/>
            <w:shd w:val="clear" w:color="auto" w:fill="F2DBDB"/>
          </w:tcPr>
          <w:p w:rsidR="00D1771C" w:rsidRPr="00916B40" w:rsidRDefault="00D1771C" w:rsidP="007063E7">
            <w:pPr>
              <w:jc w:val="center"/>
              <w:rPr>
                <w:b/>
              </w:rPr>
            </w:pPr>
          </w:p>
        </w:tc>
        <w:tc>
          <w:tcPr>
            <w:tcW w:w="2551" w:type="dxa"/>
            <w:gridSpan w:val="2"/>
            <w:vMerge w:val="restart"/>
          </w:tcPr>
          <w:p w:rsidR="00D1771C" w:rsidRPr="00916B40" w:rsidRDefault="00D1771C" w:rsidP="007063E7">
            <w:pPr>
              <w:jc w:val="center"/>
              <w:rPr>
                <w:b/>
              </w:rP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4249" w:type="dxa"/>
            <w:gridSpan w:val="2"/>
            <w:vMerge/>
          </w:tcPr>
          <w:p w:rsidR="00D1771C" w:rsidRPr="00916B40" w:rsidRDefault="00D1771C" w:rsidP="007063E7">
            <w:pPr>
              <w:jc w:val="center"/>
              <w:rPr>
                <w:b/>
              </w:rPr>
            </w:pPr>
          </w:p>
        </w:tc>
        <w:tc>
          <w:tcPr>
            <w:tcW w:w="1306" w:type="dxa"/>
            <w:shd w:val="clear" w:color="auto" w:fill="F2DBDB"/>
          </w:tcPr>
          <w:p w:rsidR="00D1771C" w:rsidRPr="00916B40" w:rsidRDefault="00D1771C" w:rsidP="007063E7">
            <w:pPr>
              <w:jc w:val="center"/>
              <w:rPr>
                <w:b/>
              </w:rPr>
            </w:pPr>
            <w:r w:rsidRPr="00916B40">
              <w:rPr>
                <w:b/>
              </w:rPr>
              <w:t>2017 год</w:t>
            </w:r>
          </w:p>
        </w:tc>
        <w:tc>
          <w:tcPr>
            <w:tcW w:w="1317" w:type="dxa"/>
            <w:shd w:val="clear" w:color="auto" w:fill="F2DBDB"/>
          </w:tcPr>
          <w:p w:rsidR="00D1771C" w:rsidRPr="00FB5B51" w:rsidRDefault="00D1771C" w:rsidP="007063E7">
            <w:pPr>
              <w:jc w:val="center"/>
              <w:rPr>
                <w:b/>
              </w:rPr>
            </w:pPr>
            <w:r w:rsidRPr="00FB5B51">
              <w:rPr>
                <w:b/>
              </w:rPr>
              <w:t>32</w:t>
            </w:r>
          </w:p>
        </w:tc>
        <w:tc>
          <w:tcPr>
            <w:tcW w:w="1432" w:type="dxa"/>
            <w:shd w:val="clear" w:color="auto" w:fill="F2DBDB"/>
          </w:tcPr>
          <w:p w:rsidR="00D1771C" w:rsidRPr="00FB5B51" w:rsidRDefault="00D1771C" w:rsidP="007063E7">
            <w:pPr>
              <w:jc w:val="center"/>
              <w:rPr>
                <w:b/>
              </w:rPr>
            </w:pPr>
            <w:r w:rsidRPr="00FB5B51">
              <w:rPr>
                <w:b/>
              </w:rPr>
              <w:t>32</w:t>
            </w:r>
          </w:p>
        </w:tc>
        <w:tc>
          <w:tcPr>
            <w:tcW w:w="1476" w:type="dxa"/>
            <w:gridSpan w:val="2"/>
            <w:shd w:val="clear" w:color="auto" w:fill="F2DBDB"/>
          </w:tcPr>
          <w:p w:rsidR="00D1771C" w:rsidRPr="00916B40" w:rsidRDefault="00D1771C" w:rsidP="007063E7">
            <w:pPr>
              <w:jc w:val="center"/>
              <w:rPr>
                <w:b/>
              </w:rPr>
            </w:pPr>
          </w:p>
        </w:tc>
        <w:tc>
          <w:tcPr>
            <w:tcW w:w="1365" w:type="dxa"/>
            <w:shd w:val="clear" w:color="auto" w:fill="F2DBDB"/>
          </w:tcPr>
          <w:p w:rsidR="00D1771C" w:rsidRPr="00916B40" w:rsidRDefault="00D1771C" w:rsidP="007063E7">
            <w:pPr>
              <w:jc w:val="center"/>
              <w:rPr>
                <w:b/>
              </w:rPr>
            </w:pPr>
          </w:p>
        </w:tc>
        <w:tc>
          <w:tcPr>
            <w:tcW w:w="1436" w:type="dxa"/>
            <w:gridSpan w:val="2"/>
            <w:shd w:val="clear" w:color="auto" w:fill="F2DBDB"/>
          </w:tcPr>
          <w:p w:rsidR="00D1771C" w:rsidRPr="00916B40" w:rsidRDefault="00D1771C" w:rsidP="007063E7">
            <w:pPr>
              <w:jc w:val="center"/>
              <w:rPr>
                <w:b/>
              </w:rPr>
            </w:pPr>
          </w:p>
        </w:tc>
        <w:tc>
          <w:tcPr>
            <w:tcW w:w="2551" w:type="dxa"/>
            <w:gridSpan w:val="2"/>
            <w:vMerge/>
          </w:tcPr>
          <w:p w:rsidR="00D1771C" w:rsidRPr="00916B40" w:rsidRDefault="00D1771C" w:rsidP="007063E7">
            <w:pPr>
              <w:jc w:val="center"/>
              <w:rPr>
                <w:b/>
              </w:rP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4249" w:type="dxa"/>
            <w:gridSpan w:val="2"/>
            <w:vMerge/>
          </w:tcPr>
          <w:p w:rsidR="00D1771C" w:rsidRPr="00916B40" w:rsidRDefault="00D1771C" w:rsidP="007063E7">
            <w:pPr>
              <w:jc w:val="center"/>
              <w:rPr>
                <w:b/>
              </w:rPr>
            </w:pPr>
          </w:p>
        </w:tc>
        <w:tc>
          <w:tcPr>
            <w:tcW w:w="1306" w:type="dxa"/>
            <w:shd w:val="clear" w:color="auto" w:fill="F2DBDB"/>
          </w:tcPr>
          <w:p w:rsidR="00D1771C" w:rsidRPr="00916B40" w:rsidRDefault="00D1771C" w:rsidP="007063E7">
            <w:pPr>
              <w:jc w:val="center"/>
              <w:rPr>
                <w:b/>
              </w:rPr>
            </w:pPr>
            <w:r w:rsidRPr="00916B40">
              <w:rPr>
                <w:b/>
              </w:rPr>
              <w:t>2018 год</w:t>
            </w:r>
          </w:p>
        </w:tc>
        <w:tc>
          <w:tcPr>
            <w:tcW w:w="1317" w:type="dxa"/>
            <w:shd w:val="clear" w:color="auto" w:fill="F2DBDB"/>
          </w:tcPr>
          <w:p w:rsidR="00D1771C" w:rsidRPr="00FB5B51" w:rsidRDefault="00D1771C" w:rsidP="007063E7">
            <w:pPr>
              <w:jc w:val="center"/>
              <w:rPr>
                <w:b/>
              </w:rPr>
            </w:pPr>
            <w:r w:rsidRPr="00FB5B51">
              <w:rPr>
                <w:b/>
              </w:rPr>
              <w:t>195,484</w:t>
            </w:r>
          </w:p>
        </w:tc>
        <w:tc>
          <w:tcPr>
            <w:tcW w:w="1432" w:type="dxa"/>
            <w:shd w:val="clear" w:color="auto" w:fill="F2DBDB"/>
          </w:tcPr>
          <w:p w:rsidR="00D1771C" w:rsidRPr="00FB5B51" w:rsidRDefault="00D1771C" w:rsidP="007063E7">
            <w:pPr>
              <w:jc w:val="center"/>
              <w:rPr>
                <w:b/>
              </w:rPr>
            </w:pPr>
            <w:r w:rsidRPr="00FB5B51">
              <w:rPr>
                <w:b/>
              </w:rPr>
              <w:t>195,484</w:t>
            </w:r>
          </w:p>
        </w:tc>
        <w:tc>
          <w:tcPr>
            <w:tcW w:w="1476" w:type="dxa"/>
            <w:gridSpan w:val="2"/>
            <w:shd w:val="clear" w:color="auto" w:fill="F2DBDB"/>
          </w:tcPr>
          <w:p w:rsidR="00D1771C" w:rsidRPr="00916B40" w:rsidRDefault="00D1771C" w:rsidP="007063E7">
            <w:pPr>
              <w:jc w:val="center"/>
              <w:rPr>
                <w:b/>
              </w:rPr>
            </w:pPr>
          </w:p>
        </w:tc>
        <w:tc>
          <w:tcPr>
            <w:tcW w:w="1365" w:type="dxa"/>
            <w:shd w:val="clear" w:color="auto" w:fill="F2DBDB"/>
          </w:tcPr>
          <w:p w:rsidR="00D1771C" w:rsidRPr="00916B40" w:rsidRDefault="00D1771C" w:rsidP="007063E7">
            <w:pPr>
              <w:jc w:val="center"/>
              <w:rPr>
                <w:b/>
              </w:rPr>
            </w:pPr>
          </w:p>
        </w:tc>
        <w:tc>
          <w:tcPr>
            <w:tcW w:w="1436" w:type="dxa"/>
            <w:gridSpan w:val="2"/>
            <w:shd w:val="clear" w:color="auto" w:fill="F2DBDB"/>
          </w:tcPr>
          <w:p w:rsidR="00D1771C" w:rsidRPr="00916B40" w:rsidRDefault="00D1771C" w:rsidP="007063E7">
            <w:pPr>
              <w:jc w:val="center"/>
              <w:rPr>
                <w:b/>
              </w:rPr>
            </w:pPr>
          </w:p>
        </w:tc>
        <w:tc>
          <w:tcPr>
            <w:tcW w:w="2551" w:type="dxa"/>
            <w:gridSpan w:val="2"/>
            <w:vMerge/>
          </w:tcPr>
          <w:p w:rsidR="00D1771C" w:rsidRPr="00916B40" w:rsidRDefault="00D1771C" w:rsidP="007063E7">
            <w:pPr>
              <w:jc w:val="center"/>
              <w:rPr>
                <w:b/>
              </w:rP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4249" w:type="dxa"/>
            <w:gridSpan w:val="2"/>
            <w:vMerge/>
          </w:tcPr>
          <w:p w:rsidR="00D1771C" w:rsidRPr="00916B40" w:rsidRDefault="00D1771C" w:rsidP="007063E7">
            <w:pPr>
              <w:jc w:val="center"/>
              <w:rPr>
                <w:b/>
              </w:rPr>
            </w:pPr>
          </w:p>
        </w:tc>
        <w:tc>
          <w:tcPr>
            <w:tcW w:w="1306" w:type="dxa"/>
            <w:shd w:val="clear" w:color="auto" w:fill="F2DBDB"/>
          </w:tcPr>
          <w:p w:rsidR="00D1771C" w:rsidRPr="00916B40" w:rsidRDefault="00D1771C" w:rsidP="007063E7">
            <w:pPr>
              <w:jc w:val="center"/>
              <w:rPr>
                <w:b/>
              </w:rPr>
            </w:pPr>
            <w:r w:rsidRPr="00916B40">
              <w:rPr>
                <w:b/>
              </w:rPr>
              <w:t>2019 год</w:t>
            </w:r>
          </w:p>
        </w:tc>
        <w:tc>
          <w:tcPr>
            <w:tcW w:w="1317" w:type="dxa"/>
            <w:shd w:val="clear" w:color="auto" w:fill="F2DBDB"/>
          </w:tcPr>
          <w:p w:rsidR="00D1771C" w:rsidRPr="00FB5B51" w:rsidRDefault="00D1771C" w:rsidP="007063E7">
            <w:pPr>
              <w:ind w:left="-108"/>
              <w:jc w:val="center"/>
              <w:rPr>
                <w:b/>
              </w:rPr>
            </w:pPr>
            <w:r w:rsidRPr="00FB5B51">
              <w:rPr>
                <w:b/>
              </w:rPr>
              <w:t>0</w:t>
            </w:r>
          </w:p>
        </w:tc>
        <w:tc>
          <w:tcPr>
            <w:tcW w:w="1432" w:type="dxa"/>
            <w:shd w:val="clear" w:color="auto" w:fill="F2DBDB"/>
          </w:tcPr>
          <w:p w:rsidR="00D1771C" w:rsidRPr="00FB5B51" w:rsidRDefault="00D1771C" w:rsidP="007063E7">
            <w:pPr>
              <w:jc w:val="center"/>
              <w:rPr>
                <w:b/>
              </w:rPr>
            </w:pPr>
            <w:r w:rsidRPr="00FB5B51">
              <w:rPr>
                <w:b/>
              </w:rPr>
              <w:t>0</w:t>
            </w:r>
          </w:p>
        </w:tc>
        <w:tc>
          <w:tcPr>
            <w:tcW w:w="1476" w:type="dxa"/>
            <w:gridSpan w:val="2"/>
            <w:shd w:val="clear" w:color="auto" w:fill="F2DBDB"/>
          </w:tcPr>
          <w:p w:rsidR="00D1771C" w:rsidRPr="00916B40" w:rsidRDefault="00D1771C" w:rsidP="007063E7">
            <w:pPr>
              <w:jc w:val="center"/>
              <w:rPr>
                <w:b/>
              </w:rPr>
            </w:pPr>
            <w:bookmarkStart w:id="0" w:name="_GoBack"/>
            <w:bookmarkEnd w:id="0"/>
          </w:p>
        </w:tc>
        <w:tc>
          <w:tcPr>
            <w:tcW w:w="1365" w:type="dxa"/>
            <w:shd w:val="clear" w:color="auto" w:fill="F2DBDB"/>
          </w:tcPr>
          <w:p w:rsidR="00D1771C" w:rsidRPr="00916B40" w:rsidRDefault="00D1771C" w:rsidP="007063E7">
            <w:pPr>
              <w:jc w:val="center"/>
              <w:rPr>
                <w:b/>
              </w:rPr>
            </w:pPr>
          </w:p>
        </w:tc>
        <w:tc>
          <w:tcPr>
            <w:tcW w:w="1436" w:type="dxa"/>
            <w:gridSpan w:val="2"/>
            <w:shd w:val="clear" w:color="auto" w:fill="F2DBDB"/>
          </w:tcPr>
          <w:p w:rsidR="00D1771C" w:rsidRPr="00916B40" w:rsidRDefault="00D1771C" w:rsidP="007063E7">
            <w:pPr>
              <w:jc w:val="center"/>
              <w:rPr>
                <w:b/>
              </w:rPr>
            </w:pPr>
          </w:p>
        </w:tc>
        <w:tc>
          <w:tcPr>
            <w:tcW w:w="2551" w:type="dxa"/>
            <w:gridSpan w:val="2"/>
            <w:vMerge/>
          </w:tcPr>
          <w:p w:rsidR="00D1771C" w:rsidRPr="00916B40" w:rsidRDefault="00D1771C" w:rsidP="007063E7">
            <w:pPr>
              <w:jc w:val="center"/>
              <w:rPr>
                <w:b/>
              </w:rP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7"/>
        </w:trPr>
        <w:tc>
          <w:tcPr>
            <w:tcW w:w="4249" w:type="dxa"/>
            <w:gridSpan w:val="2"/>
            <w:vMerge/>
          </w:tcPr>
          <w:p w:rsidR="00D1771C" w:rsidRPr="00916B40" w:rsidRDefault="00D1771C" w:rsidP="007063E7">
            <w:pPr>
              <w:jc w:val="center"/>
              <w:rPr>
                <w:b/>
              </w:rPr>
            </w:pPr>
          </w:p>
        </w:tc>
        <w:tc>
          <w:tcPr>
            <w:tcW w:w="1306" w:type="dxa"/>
            <w:shd w:val="clear" w:color="auto" w:fill="F2DBDB"/>
          </w:tcPr>
          <w:p w:rsidR="00D1771C" w:rsidRPr="00916B40" w:rsidRDefault="00D1771C" w:rsidP="007063E7">
            <w:pPr>
              <w:jc w:val="center"/>
              <w:rPr>
                <w:b/>
              </w:rPr>
            </w:pPr>
            <w:r w:rsidRPr="00916B40">
              <w:rPr>
                <w:b/>
              </w:rPr>
              <w:t>2020 год</w:t>
            </w:r>
          </w:p>
        </w:tc>
        <w:tc>
          <w:tcPr>
            <w:tcW w:w="1317" w:type="dxa"/>
            <w:shd w:val="clear" w:color="auto" w:fill="F2DBDB"/>
          </w:tcPr>
          <w:p w:rsidR="00D1771C" w:rsidRPr="00FB5B51" w:rsidRDefault="00D1771C" w:rsidP="007063E7">
            <w:pPr>
              <w:jc w:val="center"/>
              <w:rPr>
                <w:b/>
              </w:rPr>
            </w:pPr>
            <w:r w:rsidRPr="00FB5B51">
              <w:rPr>
                <w:b/>
              </w:rPr>
              <w:t>44</w:t>
            </w:r>
          </w:p>
        </w:tc>
        <w:tc>
          <w:tcPr>
            <w:tcW w:w="1432" w:type="dxa"/>
            <w:shd w:val="clear" w:color="auto" w:fill="F2DBDB"/>
          </w:tcPr>
          <w:p w:rsidR="00D1771C" w:rsidRPr="00FB5B51" w:rsidRDefault="00D1771C" w:rsidP="007063E7">
            <w:pPr>
              <w:jc w:val="center"/>
              <w:rPr>
                <w:b/>
              </w:rPr>
            </w:pPr>
            <w:r w:rsidRPr="00FB5B51">
              <w:rPr>
                <w:b/>
              </w:rPr>
              <w:t>44</w:t>
            </w:r>
          </w:p>
        </w:tc>
        <w:tc>
          <w:tcPr>
            <w:tcW w:w="1476" w:type="dxa"/>
            <w:gridSpan w:val="2"/>
            <w:shd w:val="clear" w:color="auto" w:fill="F2DBDB"/>
          </w:tcPr>
          <w:p w:rsidR="00D1771C" w:rsidRPr="00916B40" w:rsidRDefault="00D1771C" w:rsidP="007063E7">
            <w:pPr>
              <w:jc w:val="center"/>
              <w:rPr>
                <w:b/>
              </w:rPr>
            </w:pPr>
          </w:p>
        </w:tc>
        <w:tc>
          <w:tcPr>
            <w:tcW w:w="1365" w:type="dxa"/>
            <w:shd w:val="clear" w:color="auto" w:fill="F2DBDB"/>
          </w:tcPr>
          <w:p w:rsidR="00D1771C" w:rsidRPr="00916B40" w:rsidRDefault="00D1771C" w:rsidP="007063E7">
            <w:pPr>
              <w:jc w:val="center"/>
              <w:rPr>
                <w:b/>
              </w:rPr>
            </w:pPr>
          </w:p>
        </w:tc>
        <w:tc>
          <w:tcPr>
            <w:tcW w:w="1436" w:type="dxa"/>
            <w:gridSpan w:val="2"/>
            <w:shd w:val="clear" w:color="auto" w:fill="F2DBDB"/>
          </w:tcPr>
          <w:p w:rsidR="00D1771C" w:rsidRPr="00916B40" w:rsidRDefault="00D1771C" w:rsidP="007063E7">
            <w:pPr>
              <w:jc w:val="center"/>
              <w:rPr>
                <w:b/>
              </w:rPr>
            </w:pPr>
          </w:p>
        </w:tc>
        <w:tc>
          <w:tcPr>
            <w:tcW w:w="2551" w:type="dxa"/>
            <w:gridSpan w:val="2"/>
            <w:vMerge/>
          </w:tcPr>
          <w:p w:rsidR="00D1771C" w:rsidRPr="00916B40" w:rsidRDefault="00D1771C" w:rsidP="007063E7">
            <w:pPr>
              <w:jc w:val="center"/>
              <w:rPr>
                <w:b/>
              </w:rP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
        </w:trPr>
        <w:tc>
          <w:tcPr>
            <w:tcW w:w="4249" w:type="dxa"/>
            <w:gridSpan w:val="2"/>
            <w:vMerge/>
          </w:tcPr>
          <w:p w:rsidR="00D1771C" w:rsidRPr="00916B40" w:rsidRDefault="00D1771C" w:rsidP="007063E7">
            <w:pPr>
              <w:jc w:val="center"/>
              <w:rPr>
                <w:b/>
              </w:rPr>
            </w:pPr>
          </w:p>
        </w:tc>
        <w:tc>
          <w:tcPr>
            <w:tcW w:w="1306" w:type="dxa"/>
            <w:shd w:val="clear" w:color="auto" w:fill="F2DBDB"/>
          </w:tcPr>
          <w:p w:rsidR="00D1771C" w:rsidRPr="00916B40" w:rsidRDefault="00D1771C" w:rsidP="007063E7">
            <w:pPr>
              <w:jc w:val="center"/>
              <w:rPr>
                <w:b/>
              </w:rPr>
            </w:pPr>
            <w:r w:rsidRPr="00916B40">
              <w:rPr>
                <w:b/>
              </w:rPr>
              <w:t>202</w:t>
            </w:r>
            <w:r>
              <w:rPr>
                <w:b/>
              </w:rPr>
              <w:t>1</w:t>
            </w:r>
            <w:r w:rsidRPr="00916B40">
              <w:rPr>
                <w:b/>
              </w:rPr>
              <w:t xml:space="preserve"> год</w:t>
            </w:r>
          </w:p>
        </w:tc>
        <w:tc>
          <w:tcPr>
            <w:tcW w:w="1317" w:type="dxa"/>
            <w:shd w:val="clear" w:color="auto" w:fill="F2DBDB"/>
          </w:tcPr>
          <w:p w:rsidR="00D1771C" w:rsidRPr="00FB5B51" w:rsidRDefault="00D1771C" w:rsidP="007063E7">
            <w:pPr>
              <w:jc w:val="center"/>
              <w:rPr>
                <w:b/>
              </w:rPr>
            </w:pPr>
            <w:r w:rsidRPr="00FB5B51">
              <w:rPr>
                <w:b/>
              </w:rPr>
              <w:t>44</w:t>
            </w:r>
          </w:p>
        </w:tc>
        <w:tc>
          <w:tcPr>
            <w:tcW w:w="1432" w:type="dxa"/>
            <w:shd w:val="clear" w:color="auto" w:fill="F2DBDB"/>
          </w:tcPr>
          <w:p w:rsidR="00D1771C" w:rsidRPr="00FB5B51" w:rsidRDefault="00D1771C" w:rsidP="007063E7">
            <w:pPr>
              <w:jc w:val="center"/>
              <w:rPr>
                <w:b/>
              </w:rPr>
            </w:pPr>
            <w:r w:rsidRPr="00FB5B51">
              <w:rPr>
                <w:b/>
              </w:rPr>
              <w:t>44</w:t>
            </w:r>
          </w:p>
        </w:tc>
        <w:tc>
          <w:tcPr>
            <w:tcW w:w="1476" w:type="dxa"/>
            <w:gridSpan w:val="2"/>
            <w:shd w:val="clear" w:color="auto" w:fill="F2DBDB"/>
          </w:tcPr>
          <w:p w:rsidR="00D1771C" w:rsidRPr="00916B40" w:rsidRDefault="00D1771C" w:rsidP="007063E7">
            <w:pPr>
              <w:jc w:val="center"/>
              <w:rPr>
                <w:b/>
              </w:rPr>
            </w:pPr>
          </w:p>
        </w:tc>
        <w:tc>
          <w:tcPr>
            <w:tcW w:w="1365" w:type="dxa"/>
            <w:shd w:val="clear" w:color="auto" w:fill="F2DBDB"/>
          </w:tcPr>
          <w:p w:rsidR="00D1771C" w:rsidRPr="00916B40" w:rsidRDefault="00D1771C" w:rsidP="007063E7">
            <w:pPr>
              <w:jc w:val="center"/>
              <w:rPr>
                <w:b/>
              </w:rPr>
            </w:pPr>
          </w:p>
        </w:tc>
        <w:tc>
          <w:tcPr>
            <w:tcW w:w="1436" w:type="dxa"/>
            <w:gridSpan w:val="2"/>
            <w:shd w:val="clear" w:color="auto" w:fill="F2DBDB"/>
          </w:tcPr>
          <w:p w:rsidR="00D1771C" w:rsidRPr="00916B40" w:rsidRDefault="00D1771C" w:rsidP="007063E7">
            <w:pPr>
              <w:jc w:val="center"/>
              <w:rPr>
                <w:b/>
              </w:rPr>
            </w:pPr>
          </w:p>
        </w:tc>
        <w:tc>
          <w:tcPr>
            <w:tcW w:w="2551" w:type="dxa"/>
            <w:gridSpan w:val="2"/>
            <w:vMerge/>
          </w:tcPr>
          <w:p w:rsidR="00D1771C" w:rsidRPr="00916B40" w:rsidRDefault="00D1771C" w:rsidP="007063E7">
            <w:pPr>
              <w:jc w:val="center"/>
              <w:rPr>
                <w:b/>
              </w:rP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4249" w:type="dxa"/>
            <w:gridSpan w:val="2"/>
            <w:vMerge/>
          </w:tcPr>
          <w:p w:rsidR="00D1771C" w:rsidRPr="00916B40" w:rsidRDefault="00D1771C" w:rsidP="007063E7">
            <w:pPr>
              <w:jc w:val="center"/>
              <w:rPr>
                <w:b/>
              </w:rPr>
            </w:pPr>
          </w:p>
        </w:tc>
        <w:tc>
          <w:tcPr>
            <w:tcW w:w="1306" w:type="dxa"/>
            <w:shd w:val="clear" w:color="auto" w:fill="F2DBDB"/>
          </w:tcPr>
          <w:p w:rsidR="00D1771C" w:rsidRPr="00916B40" w:rsidRDefault="00D1771C" w:rsidP="007063E7">
            <w:pPr>
              <w:jc w:val="center"/>
              <w:rPr>
                <w:b/>
              </w:rPr>
            </w:pPr>
            <w:r w:rsidRPr="00916B40">
              <w:rPr>
                <w:b/>
              </w:rPr>
              <w:t>202</w:t>
            </w:r>
            <w:r>
              <w:rPr>
                <w:b/>
              </w:rPr>
              <w:t>2</w:t>
            </w:r>
            <w:r w:rsidRPr="00916B40">
              <w:rPr>
                <w:b/>
              </w:rPr>
              <w:t xml:space="preserve"> год</w:t>
            </w:r>
          </w:p>
        </w:tc>
        <w:tc>
          <w:tcPr>
            <w:tcW w:w="1317" w:type="dxa"/>
            <w:shd w:val="clear" w:color="auto" w:fill="F2DBDB"/>
          </w:tcPr>
          <w:p w:rsidR="00D1771C" w:rsidRPr="00FB5B51" w:rsidRDefault="00D1771C" w:rsidP="007063E7">
            <w:pPr>
              <w:jc w:val="center"/>
              <w:rPr>
                <w:b/>
              </w:rPr>
            </w:pPr>
            <w:r w:rsidRPr="00FB5B51">
              <w:rPr>
                <w:b/>
              </w:rPr>
              <w:t>52</w:t>
            </w:r>
          </w:p>
        </w:tc>
        <w:tc>
          <w:tcPr>
            <w:tcW w:w="1432" w:type="dxa"/>
            <w:shd w:val="clear" w:color="auto" w:fill="F2DBDB"/>
          </w:tcPr>
          <w:p w:rsidR="00D1771C" w:rsidRPr="00FB5B51" w:rsidRDefault="00D1771C" w:rsidP="007063E7">
            <w:pPr>
              <w:jc w:val="center"/>
              <w:rPr>
                <w:b/>
              </w:rPr>
            </w:pPr>
            <w:r w:rsidRPr="00FB5B51">
              <w:rPr>
                <w:b/>
              </w:rPr>
              <w:t>52</w:t>
            </w:r>
          </w:p>
        </w:tc>
        <w:tc>
          <w:tcPr>
            <w:tcW w:w="1476" w:type="dxa"/>
            <w:gridSpan w:val="2"/>
            <w:shd w:val="clear" w:color="auto" w:fill="F2DBDB"/>
          </w:tcPr>
          <w:p w:rsidR="00D1771C" w:rsidRPr="00916B40" w:rsidRDefault="00D1771C" w:rsidP="007063E7">
            <w:pPr>
              <w:jc w:val="center"/>
              <w:rPr>
                <w:b/>
              </w:rPr>
            </w:pPr>
          </w:p>
        </w:tc>
        <w:tc>
          <w:tcPr>
            <w:tcW w:w="1365" w:type="dxa"/>
            <w:shd w:val="clear" w:color="auto" w:fill="F2DBDB"/>
          </w:tcPr>
          <w:p w:rsidR="00D1771C" w:rsidRPr="00916B40" w:rsidRDefault="00D1771C" w:rsidP="007063E7">
            <w:pPr>
              <w:jc w:val="center"/>
              <w:rPr>
                <w:b/>
              </w:rPr>
            </w:pPr>
          </w:p>
        </w:tc>
        <w:tc>
          <w:tcPr>
            <w:tcW w:w="1436" w:type="dxa"/>
            <w:gridSpan w:val="2"/>
            <w:shd w:val="clear" w:color="auto" w:fill="F2DBDB"/>
          </w:tcPr>
          <w:p w:rsidR="00D1771C" w:rsidRPr="00916B40" w:rsidRDefault="00D1771C" w:rsidP="007063E7">
            <w:pPr>
              <w:jc w:val="center"/>
              <w:rPr>
                <w:b/>
              </w:rPr>
            </w:pPr>
          </w:p>
        </w:tc>
        <w:tc>
          <w:tcPr>
            <w:tcW w:w="2551" w:type="dxa"/>
            <w:gridSpan w:val="2"/>
            <w:vMerge/>
          </w:tcPr>
          <w:p w:rsidR="00D1771C" w:rsidRPr="00916B40" w:rsidRDefault="00D1771C" w:rsidP="007063E7">
            <w:pPr>
              <w:jc w:val="center"/>
              <w:rPr>
                <w:b/>
              </w:rP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249" w:type="dxa"/>
            <w:gridSpan w:val="2"/>
            <w:vMerge/>
          </w:tcPr>
          <w:p w:rsidR="00D1771C" w:rsidRPr="00916B40" w:rsidRDefault="00D1771C" w:rsidP="007063E7">
            <w:pPr>
              <w:jc w:val="center"/>
              <w:rPr>
                <w:b/>
              </w:rPr>
            </w:pPr>
          </w:p>
        </w:tc>
        <w:tc>
          <w:tcPr>
            <w:tcW w:w="1306" w:type="dxa"/>
            <w:shd w:val="clear" w:color="auto" w:fill="F2DBDB"/>
          </w:tcPr>
          <w:p w:rsidR="00D1771C" w:rsidRPr="00916B40" w:rsidRDefault="00D1771C" w:rsidP="007063E7">
            <w:pPr>
              <w:jc w:val="center"/>
              <w:rPr>
                <w:b/>
              </w:rPr>
            </w:pPr>
            <w:r w:rsidRPr="00916B40">
              <w:rPr>
                <w:b/>
              </w:rPr>
              <w:t>202</w:t>
            </w:r>
            <w:r>
              <w:rPr>
                <w:b/>
              </w:rPr>
              <w:t>3</w:t>
            </w:r>
            <w:r w:rsidRPr="00916B40">
              <w:rPr>
                <w:b/>
              </w:rPr>
              <w:t xml:space="preserve"> год</w:t>
            </w:r>
          </w:p>
        </w:tc>
        <w:tc>
          <w:tcPr>
            <w:tcW w:w="1317" w:type="dxa"/>
            <w:shd w:val="clear" w:color="auto" w:fill="F2DBDB"/>
          </w:tcPr>
          <w:p w:rsidR="00D1771C" w:rsidRPr="00FB5B51" w:rsidRDefault="00D1771C" w:rsidP="007063E7">
            <w:pPr>
              <w:jc w:val="center"/>
              <w:rPr>
                <w:b/>
              </w:rPr>
            </w:pPr>
            <w:r>
              <w:rPr>
                <w:b/>
              </w:rPr>
              <w:t>48</w:t>
            </w:r>
          </w:p>
        </w:tc>
        <w:tc>
          <w:tcPr>
            <w:tcW w:w="1432" w:type="dxa"/>
            <w:shd w:val="clear" w:color="auto" w:fill="F2DBDB"/>
          </w:tcPr>
          <w:p w:rsidR="00D1771C" w:rsidRPr="00FB5B51" w:rsidRDefault="00D1771C" w:rsidP="007063E7">
            <w:pPr>
              <w:jc w:val="center"/>
              <w:rPr>
                <w:b/>
              </w:rPr>
            </w:pPr>
            <w:r>
              <w:rPr>
                <w:b/>
              </w:rPr>
              <w:t>48</w:t>
            </w:r>
          </w:p>
        </w:tc>
        <w:tc>
          <w:tcPr>
            <w:tcW w:w="1476" w:type="dxa"/>
            <w:gridSpan w:val="2"/>
            <w:shd w:val="clear" w:color="auto" w:fill="F2DBDB"/>
          </w:tcPr>
          <w:p w:rsidR="00D1771C" w:rsidRPr="00916B40" w:rsidRDefault="00D1771C" w:rsidP="007063E7">
            <w:pPr>
              <w:jc w:val="center"/>
              <w:rPr>
                <w:b/>
              </w:rPr>
            </w:pPr>
          </w:p>
        </w:tc>
        <w:tc>
          <w:tcPr>
            <w:tcW w:w="1365" w:type="dxa"/>
            <w:shd w:val="clear" w:color="auto" w:fill="F2DBDB"/>
          </w:tcPr>
          <w:p w:rsidR="00D1771C" w:rsidRPr="00916B40" w:rsidRDefault="00D1771C" w:rsidP="007063E7">
            <w:pPr>
              <w:jc w:val="center"/>
              <w:rPr>
                <w:b/>
              </w:rPr>
            </w:pPr>
          </w:p>
        </w:tc>
        <w:tc>
          <w:tcPr>
            <w:tcW w:w="1436" w:type="dxa"/>
            <w:gridSpan w:val="2"/>
            <w:shd w:val="clear" w:color="auto" w:fill="F2DBDB"/>
          </w:tcPr>
          <w:p w:rsidR="00D1771C" w:rsidRPr="00916B40" w:rsidRDefault="00D1771C" w:rsidP="007063E7">
            <w:pPr>
              <w:jc w:val="center"/>
              <w:rPr>
                <w:b/>
              </w:rPr>
            </w:pPr>
          </w:p>
        </w:tc>
        <w:tc>
          <w:tcPr>
            <w:tcW w:w="2551" w:type="dxa"/>
            <w:gridSpan w:val="2"/>
            <w:vMerge/>
          </w:tcPr>
          <w:p w:rsidR="00D1771C" w:rsidRPr="00916B40" w:rsidRDefault="00D1771C" w:rsidP="007063E7">
            <w:pPr>
              <w:jc w:val="center"/>
              <w:rPr>
                <w:b/>
              </w:rPr>
            </w:pPr>
          </w:p>
        </w:tc>
      </w:tr>
      <w:tr w:rsidR="00D1771C" w:rsidRPr="00916B40" w:rsidTr="007063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
        </w:trPr>
        <w:tc>
          <w:tcPr>
            <w:tcW w:w="4249" w:type="dxa"/>
            <w:gridSpan w:val="2"/>
            <w:vMerge/>
          </w:tcPr>
          <w:p w:rsidR="00D1771C" w:rsidRPr="00916B40" w:rsidRDefault="00D1771C" w:rsidP="007063E7">
            <w:pPr>
              <w:jc w:val="center"/>
              <w:rPr>
                <w:b/>
              </w:rPr>
            </w:pPr>
          </w:p>
        </w:tc>
        <w:tc>
          <w:tcPr>
            <w:tcW w:w="1306" w:type="dxa"/>
            <w:shd w:val="clear" w:color="auto" w:fill="F2DBDB"/>
          </w:tcPr>
          <w:p w:rsidR="00D1771C" w:rsidRPr="00916B40" w:rsidRDefault="00D1771C" w:rsidP="007063E7">
            <w:pPr>
              <w:jc w:val="center"/>
              <w:rPr>
                <w:b/>
              </w:rPr>
            </w:pPr>
            <w:r>
              <w:rPr>
                <w:b/>
              </w:rPr>
              <w:t>2024 год</w:t>
            </w:r>
          </w:p>
        </w:tc>
        <w:tc>
          <w:tcPr>
            <w:tcW w:w="1317" w:type="dxa"/>
            <w:shd w:val="clear" w:color="auto" w:fill="F2DBDB"/>
          </w:tcPr>
          <w:p w:rsidR="00D1771C" w:rsidRPr="00916B40" w:rsidRDefault="00D1771C" w:rsidP="007063E7">
            <w:pPr>
              <w:jc w:val="center"/>
              <w:rPr>
                <w:b/>
              </w:rPr>
            </w:pPr>
            <w:r>
              <w:rPr>
                <w:b/>
              </w:rPr>
              <w:t>288</w:t>
            </w:r>
          </w:p>
        </w:tc>
        <w:tc>
          <w:tcPr>
            <w:tcW w:w="1432" w:type="dxa"/>
            <w:shd w:val="clear" w:color="auto" w:fill="F2DBDB"/>
          </w:tcPr>
          <w:p w:rsidR="00D1771C" w:rsidRPr="00916B40" w:rsidRDefault="00D1771C" w:rsidP="007063E7">
            <w:pPr>
              <w:jc w:val="center"/>
              <w:rPr>
                <w:b/>
              </w:rPr>
            </w:pPr>
            <w:r>
              <w:rPr>
                <w:b/>
              </w:rPr>
              <w:t>288</w:t>
            </w:r>
          </w:p>
        </w:tc>
        <w:tc>
          <w:tcPr>
            <w:tcW w:w="1476" w:type="dxa"/>
            <w:gridSpan w:val="2"/>
            <w:shd w:val="clear" w:color="auto" w:fill="F2DBDB"/>
          </w:tcPr>
          <w:p w:rsidR="00D1771C" w:rsidRPr="00916B40" w:rsidRDefault="00D1771C" w:rsidP="007063E7">
            <w:pPr>
              <w:jc w:val="center"/>
              <w:rPr>
                <w:b/>
              </w:rPr>
            </w:pPr>
          </w:p>
        </w:tc>
        <w:tc>
          <w:tcPr>
            <w:tcW w:w="1365" w:type="dxa"/>
            <w:shd w:val="clear" w:color="auto" w:fill="F2DBDB"/>
          </w:tcPr>
          <w:p w:rsidR="00D1771C" w:rsidRPr="00916B40" w:rsidRDefault="00D1771C" w:rsidP="007063E7">
            <w:pPr>
              <w:jc w:val="center"/>
              <w:rPr>
                <w:b/>
              </w:rPr>
            </w:pPr>
          </w:p>
        </w:tc>
        <w:tc>
          <w:tcPr>
            <w:tcW w:w="1436" w:type="dxa"/>
            <w:gridSpan w:val="2"/>
            <w:shd w:val="clear" w:color="auto" w:fill="F2DBDB"/>
          </w:tcPr>
          <w:p w:rsidR="00D1771C" w:rsidRPr="00916B40" w:rsidRDefault="00D1771C" w:rsidP="007063E7">
            <w:pPr>
              <w:jc w:val="center"/>
              <w:rPr>
                <w:b/>
              </w:rPr>
            </w:pPr>
          </w:p>
        </w:tc>
        <w:tc>
          <w:tcPr>
            <w:tcW w:w="2551" w:type="dxa"/>
            <w:gridSpan w:val="2"/>
            <w:vMerge/>
          </w:tcPr>
          <w:p w:rsidR="00D1771C" w:rsidRPr="00916B40" w:rsidRDefault="00D1771C" w:rsidP="007063E7">
            <w:pPr>
              <w:jc w:val="center"/>
              <w:rPr>
                <w:b/>
              </w:rPr>
            </w:pPr>
          </w:p>
        </w:tc>
      </w:tr>
    </w:tbl>
    <w:p w:rsidR="001B670C" w:rsidRPr="00916B40" w:rsidRDefault="001B670C" w:rsidP="001B670C"/>
    <w:p w:rsidR="004D1AB9" w:rsidRPr="00FB66C2" w:rsidRDefault="004D1AB9" w:rsidP="001B670C">
      <w:pPr>
        <w:jc w:val="center"/>
      </w:pPr>
    </w:p>
    <w:sectPr w:rsidR="004D1AB9" w:rsidRPr="00FB66C2" w:rsidSect="001B670C">
      <w:pgSz w:w="16838" w:h="11906" w:orient="landscape"/>
      <w:pgMar w:top="1134" w:right="85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DEA" w:rsidRDefault="00A94DEA">
      <w:r>
        <w:separator/>
      </w:r>
    </w:p>
  </w:endnote>
  <w:endnote w:type="continuationSeparator" w:id="1">
    <w:p w:rsidR="00A94DEA" w:rsidRDefault="00A94D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DEA" w:rsidRDefault="00A94DEA">
      <w:r>
        <w:separator/>
      </w:r>
    </w:p>
  </w:footnote>
  <w:footnote w:type="continuationSeparator" w:id="1">
    <w:p w:rsidR="00A94DEA" w:rsidRDefault="00A94D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9625"/>
      <w:docPartObj>
        <w:docPartGallery w:val="Page Numbers (Top of Page)"/>
        <w:docPartUnique/>
      </w:docPartObj>
    </w:sdtPr>
    <w:sdtContent>
      <w:p w:rsidR="001B670C" w:rsidRDefault="00F95A75" w:rsidP="001B670C">
        <w:pPr>
          <w:pStyle w:val="a8"/>
          <w:jc w:val="center"/>
        </w:pPr>
        <w:fldSimple w:instr=" PAGE   \* MERGEFORMAT ">
          <w:r w:rsidR="00D1771C">
            <w:rPr>
              <w:noProof/>
            </w:rPr>
            <w:t>15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2DB4"/>
    <w:multiLevelType w:val="hybridMultilevel"/>
    <w:tmpl w:val="4712E4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6A6297"/>
    <w:multiLevelType w:val="hybridMultilevel"/>
    <w:tmpl w:val="6D8C3478"/>
    <w:lvl w:ilvl="0" w:tplc="C1BE11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B9D0058"/>
    <w:multiLevelType w:val="hybridMultilevel"/>
    <w:tmpl w:val="D598E9F8"/>
    <w:lvl w:ilvl="0" w:tplc="A914161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C273824"/>
    <w:multiLevelType w:val="hybridMultilevel"/>
    <w:tmpl w:val="C77EA848"/>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2E1B706B"/>
    <w:multiLevelType w:val="hybridMultilevel"/>
    <w:tmpl w:val="14E023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62A2669"/>
    <w:multiLevelType w:val="hybridMultilevel"/>
    <w:tmpl w:val="8E8E57FC"/>
    <w:lvl w:ilvl="0" w:tplc="EC46E1E0">
      <w:start w:val="1"/>
      <w:numFmt w:val="bullet"/>
      <w:lvlText w:val="•"/>
      <w:lvlJc w:val="left"/>
      <w:pPr>
        <w:tabs>
          <w:tab w:val="num" w:pos="720"/>
        </w:tabs>
        <w:ind w:left="720" w:hanging="360"/>
      </w:pPr>
      <w:rPr>
        <w:rFonts w:ascii="Times New Roman" w:hAnsi="Times New Roman" w:hint="default"/>
      </w:rPr>
    </w:lvl>
    <w:lvl w:ilvl="1" w:tplc="F0082144" w:tentative="1">
      <w:start w:val="1"/>
      <w:numFmt w:val="bullet"/>
      <w:lvlText w:val="•"/>
      <w:lvlJc w:val="left"/>
      <w:pPr>
        <w:tabs>
          <w:tab w:val="num" w:pos="1440"/>
        </w:tabs>
        <w:ind w:left="1440" w:hanging="360"/>
      </w:pPr>
      <w:rPr>
        <w:rFonts w:ascii="Times New Roman" w:hAnsi="Times New Roman" w:hint="default"/>
      </w:rPr>
    </w:lvl>
    <w:lvl w:ilvl="2" w:tplc="8BBAD83C" w:tentative="1">
      <w:start w:val="1"/>
      <w:numFmt w:val="bullet"/>
      <w:lvlText w:val="•"/>
      <w:lvlJc w:val="left"/>
      <w:pPr>
        <w:tabs>
          <w:tab w:val="num" w:pos="2160"/>
        </w:tabs>
        <w:ind w:left="2160" w:hanging="360"/>
      </w:pPr>
      <w:rPr>
        <w:rFonts w:ascii="Times New Roman" w:hAnsi="Times New Roman" w:hint="default"/>
      </w:rPr>
    </w:lvl>
    <w:lvl w:ilvl="3" w:tplc="F92250D4" w:tentative="1">
      <w:start w:val="1"/>
      <w:numFmt w:val="bullet"/>
      <w:lvlText w:val="•"/>
      <w:lvlJc w:val="left"/>
      <w:pPr>
        <w:tabs>
          <w:tab w:val="num" w:pos="2880"/>
        </w:tabs>
        <w:ind w:left="2880" w:hanging="360"/>
      </w:pPr>
      <w:rPr>
        <w:rFonts w:ascii="Times New Roman" w:hAnsi="Times New Roman" w:hint="default"/>
      </w:rPr>
    </w:lvl>
    <w:lvl w:ilvl="4" w:tplc="4420ECEA" w:tentative="1">
      <w:start w:val="1"/>
      <w:numFmt w:val="bullet"/>
      <w:lvlText w:val="•"/>
      <w:lvlJc w:val="left"/>
      <w:pPr>
        <w:tabs>
          <w:tab w:val="num" w:pos="3600"/>
        </w:tabs>
        <w:ind w:left="3600" w:hanging="360"/>
      </w:pPr>
      <w:rPr>
        <w:rFonts w:ascii="Times New Roman" w:hAnsi="Times New Roman" w:hint="default"/>
      </w:rPr>
    </w:lvl>
    <w:lvl w:ilvl="5" w:tplc="65921BEA" w:tentative="1">
      <w:start w:val="1"/>
      <w:numFmt w:val="bullet"/>
      <w:lvlText w:val="•"/>
      <w:lvlJc w:val="left"/>
      <w:pPr>
        <w:tabs>
          <w:tab w:val="num" w:pos="4320"/>
        </w:tabs>
        <w:ind w:left="4320" w:hanging="360"/>
      </w:pPr>
      <w:rPr>
        <w:rFonts w:ascii="Times New Roman" w:hAnsi="Times New Roman" w:hint="default"/>
      </w:rPr>
    </w:lvl>
    <w:lvl w:ilvl="6" w:tplc="2A06B022" w:tentative="1">
      <w:start w:val="1"/>
      <w:numFmt w:val="bullet"/>
      <w:lvlText w:val="•"/>
      <w:lvlJc w:val="left"/>
      <w:pPr>
        <w:tabs>
          <w:tab w:val="num" w:pos="5040"/>
        </w:tabs>
        <w:ind w:left="5040" w:hanging="360"/>
      </w:pPr>
      <w:rPr>
        <w:rFonts w:ascii="Times New Roman" w:hAnsi="Times New Roman" w:hint="default"/>
      </w:rPr>
    </w:lvl>
    <w:lvl w:ilvl="7" w:tplc="B8006474" w:tentative="1">
      <w:start w:val="1"/>
      <w:numFmt w:val="bullet"/>
      <w:lvlText w:val="•"/>
      <w:lvlJc w:val="left"/>
      <w:pPr>
        <w:tabs>
          <w:tab w:val="num" w:pos="5760"/>
        </w:tabs>
        <w:ind w:left="5760" w:hanging="360"/>
      </w:pPr>
      <w:rPr>
        <w:rFonts w:ascii="Times New Roman" w:hAnsi="Times New Roman" w:hint="default"/>
      </w:rPr>
    </w:lvl>
    <w:lvl w:ilvl="8" w:tplc="268EA1F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AE06641"/>
    <w:multiLevelType w:val="hybridMultilevel"/>
    <w:tmpl w:val="D9A05070"/>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7">
    <w:nsid w:val="52461F61"/>
    <w:multiLevelType w:val="hybridMultilevel"/>
    <w:tmpl w:val="F9EC7DA2"/>
    <w:lvl w:ilvl="0" w:tplc="DAF687E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561824B0"/>
    <w:multiLevelType w:val="hybridMultilevel"/>
    <w:tmpl w:val="B00C57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1D56A72"/>
    <w:multiLevelType w:val="multilevel"/>
    <w:tmpl w:val="0A1C11FC"/>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63143C65"/>
    <w:multiLevelType w:val="hybridMultilevel"/>
    <w:tmpl w:val="D6728DFC"/>
    <w:lvl w:ilvl="0" w:tplc="216CA39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6D6D47BC"/>
    <w:multiLevelType w:val="hybridMultilevel"/>
    <w:tmpl w:val="B7246BB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818085F"/>
    <w:multiLevelType w:val="hybridMultilevel"/>
    <w:tmpl w:val="272047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8A4777E"/>
    <w:multiLevelType w:val="hybridMultilevel"/>
    <w:tmpl w:val="66FE7C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8"/>
  </w:num>
  <w:num w:numId="3">
    <w:abstractNumId w:val="12"/>
  </w:num>
  <w:num w:numId="4">
    <w:abstractNumId w:val="1"/>
  </w:num>
  <w:num w:numId="5">
    <w:abstractNumId w:val="10"/>
  </w:num>
  <w:num w:numId="6">
    <w:abstractNumId w:val="5"/>
  </w:num>
  <w:num w:numId="7">
    <w:abstractNumId w:val="13"/>
  </w:num>
  <w:num w:numId="8">
    <w:abstractNumId w:val="7"/>
  </w:num>
  <w:num w:numId="9">
    <w:abstractNumId w:val="6"/>
  </w:num>
  <w:num w:numId="10">
    <w:abstractNumId w:val="4"/>
  </w:num>
  <w:num w:numId="11">
    <w:abstractNumId w:val="0"/>
  </w:num>
  <w:num w:numId="12">
    <w:abstractNumId w:val="9"/>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C27AA"/>
    <w:rsid w:val="00004E1C"/>
    <w:rsid w:val="0001328A"/>
    <w:rsid w:val="0001706F"/>
    <w:rsid w:val="00042E03"/>
    <w:rsid w:val="000465F7"/>
    <w:rsid w:val="00054B4F"/>
    <w:rsid w:val="00061B94"/>
    <w:rsid w:val="0008297A"/>
    <w:rsid w:val="00093B2D"/>
    <w:rsid w:val="000941F2"/>
    <w:rsid w:val="000A1634"/>
    <w:rsid w:val="000A4422"/>
    <w:rsid w:val="000B5158"/>
    <w:rsid w:val="000F6845"/>
    <w:rsid w:val="00107C66"/>
    <w:rsid w:val="001300C6"/>
    <w:rsid w:val="00133CD0"/>
    <w:rsid w:val="00147977"/>
    <w:rsid w:val="00157523"/>
    <w:rsid w:val="0016029A"/>
    <w:rsid w:val="001A74FB"/>
    <w:rsid w:val="001B0CB5"/>
    <w:rsid w:val="001B670C"/>
    <w:rsid w:val="001C28E5"/>
    <w:rsid w:val="001D6119"/>
    <w:rsid w:val="001D670D"/>
    <w:rsid w:val="001E4C57"/>
    <w:rsid w:val="0020534C"/>
    <w:rsid w:val="002161F0"/>
    <w:rsid w:val="00226115"/>
    <w:rsid w:val="00226ED6"/>
    <w:rsid w:val="002305ED"/>
    <w:rsid w:val="00245827"/>
    <w:rsid w:val="002672A6"/>
    <w:rsid w:val="0027229D"/>
    <w:rsid w:val="0027699D"/>
    <w:rsid w:val="00290D45"/>
    <w:rsid w:val="0029752B"/>
    <w:rsid w:val="002A1CD5"/>
    <w:rsid w:val="002A32A4"/>
    <w:rsid w:val="002B062C"/>
    <w:rsid w:val="002B1D0C"/>
    <w:rsid w:val="002B25F1"/>
    <w:rsid w:val="002D15DE"/>
    <w:rsid w:val="002D3AAD"/>
    <w:rsid w:val="002E165D"/>
    <w:rsid w:val="002F6423"/>
    <w:rsid w:val="00305424"/>
    <w:rsid w:val="003123E8"/>
    <w:rsid w:val="00314B3F"/>
    <w:rsid w:val="00323C71"/>
    <w:rsid w:val="00327242"/>
    <w:rsid w:val="00337F31"/>
    <w:rsid w:val="003556EF"/>
    <w:rsid w:val="003605BD"/>
    <w:rsid w:val="00366AE6"/>
    <w:rsid w:val="003904D6"/>
    <w:rsid w:val="003905BC"/>
    <w:rsid w:val="00391F20"/>
    <w:rsid w:val="003B78D0"/>
    <w:rsid w:val="003C2C14"/>
    <w:rsid w:val="003D380C"/>
    <w:rsid w:val="003E72F1"/>
    <w:rsid w:val="003F5C98"/>
    <w:rsid w:val="003F6EB0"/>
    <w:rsid w:val="00417C6D"/>
    <w:rsid w:val="004218A4"/>
    <w:rsid w:val="00433338"/>
    <w:rsid w:val="00434360"/>
    <w:rsid w:val="00436DC3"/>
    <w:rsid w:val="00454A43"/>
    <w:rsid w:val="00462177"/>
    <w:rsid w:val="0046384A"/>
    <w:rsid w:val="00486DA9"/>
    <w:rsid w:val="0049024C"/>
    <w:rsid w:val="00491965"/>
    <w:rsid w:val="00494151"/>
    <w:rsid w:val="004A53AE"/>
    <w:rsid w:val="004B2A3E"/>
    <w:rsid w:val="004C2329"/>
    <w:rsid w:val="004D1AB9"/>
    <w:rsid w:val="004D311C"/>
    <w:rsid w:val="004D6EC3"/>
    <w:rsid w:val="005014F3"/>
    <w:rsid w:val="0051296D"/>
    <w:rsid w:val="00512DB3"/>
    <w:rsid w:val="00522C8F"/>
    <w:rsid w:val="005403D6"/>
    <w:rsid w:val="00546A2E"/>
    <w:rsid w:val="00563E19"/>
    <w:rsid w:val="005775F6"/>
    <w:rsid w:val="00585396"/>
    <w:rsid w:val="00593366"/>
    <w:rsid w:val="005A2401"/>
    <w:rsid w:val="005C786D"/>
    <w:rsid w:val="005D195D"/>
    <w:rsid w:val="005D3158"/>
    <w:rsid w:val="005E1E06"/>
    <w:rsid w:val="005E5872"/>
    <w:rsid w:val="005E734A"/>
    <w:rsid w:val="006213C6"/>
    <w:rsid w:val="00621973"/>
    <w:rsid w:val="00622884"/>
    <w:rsid w:val="00633A8C"/>
    <w:rsid w:val="00647086"/>
    <w:rsid w:val="006575F8"/>
    <w:rsid w:val="00671B00"/>
    <w:rsid w:val="00680424"/>
    <w:rsid w:val="006931E4"/>
    <w:rsid w:val="00695C30"/>
    <w:rsid w:val="006A6046"/>
    <w:rsid w:val="006B0AB0"/>
    <w:rsid w:val="006B27E5"/>
    <w:rsid w:val="006B3BBC"/>
    <w:rsid w:val="006B73AB"/>
    <w:rsid w:val="006D6027"/>
    <w:rsid w:val="006E03B7"/>
    <w:rsid w:val="006E09F9"/>
    <w:rsid w:val="006E3E16"/>
    <w:rsid w:val="006E4CF5"/>
    <w:rsid w:val="006F28C7"/>
    <w:rsid w:val="006F483B"/>
    <w:rsid w:val="0071090C"/>
    <w:rsid w:val="00711473"/>
    <w:rsid w:val="0072677E"/>
    <w:rsid w:val="00731126"/>
    <w:rsid w:val="007320D7"/>
    <w:rsid w:val="00733FFF"/>
    <w:rsid w:val="0074072B"/>
    <w:rsid w:val="00744A74"/>
    <w:rsid w:val="00745828"/>
    <w:rsid w:val="0075173D"/>
    <w:rsid w:val="00756E62"/>
    <w:rsid w:val="007637FB"/>
    <w:rsid w:val="00781FBC"/>
    <w:rsid w:val="0078349E"/>
    <w:rsid w:val="007A5045"/>
    <w:rsid w:val="007A5D57"/>
    <w:rsid w:val="007A5E4B"/>
    <w:rsid w:val="007A71F0"/>
    <w:rsid w:val="007B35FA"/>
    <w:rsid w:val="007D342D"/>
    <w:rsid w:val="007D3A63"/>
    <w:rsid w:val="0080530E"/>
    <w:rsid w:val="00814A60"/>
    <w:rsid w:val="00832FA4"/>
    <w:rsid w:val="00852F35"/>
    <w:rsid w:val="008644C0"/>
    <w:rsid w:val="00871C8D"/>
    <w:rsid w:val="00874459"/>
    <w:rsid w:val="0087741E"/>
    <w:rsid w:val="00880949"/>
    <w:rsid w:val="00883A2A"/>
    <w:rsid w:val="00886D4E"/>
    <w:rsid w:val="00894811"/>
    <w:rsid w:val="00896011"/>
    <w:rsid w:val="008B1435"/>
    <w:rsid w:val="008B4DC6"/>
    <w:rsid w:val="008C27AA"/>
    <w:rsid w:val="008D62CA"/>
    <w:rsid w:val="008F3ADE"/>
    <w:rsid w:val="00925420"/>
    <w:rsid w:val="00933F1E"/>
    <w:rsid w:val="0093753E"/>
    <w:rsid w:val="00940F86"/>
    <w:rsid w:val="00942399"/>
    <w:rsid w:val="00957A26"/>
    <w:rsid w:val="00961DC9"/>
    <w:rsid w:val="00966EC8"/>
    <w:rsid w:val="00971B85"/>
    <w:rsid w:val="00981C7C"/>
    <w:rsid w:val="00983C84"/>
    <w:rsid w:val="009D361D"/>
    <w:rsid w:val="009D4125"/>
    <w:rsid w:val="009E311F"/>
    <w:rsid w:val="009E6877"/>
    <w:rsid w:val="009F25F6"/>
    <w:rsid w:val="009F4851"/>
    <w:rsid w:val="00A025A2"/>
    <w:rsid w:val="00A120BC"/>
    <w:rsid w:val="00A16423"/>
    <w:rsid w:val="00A16848"/>
    <w:rsid w:val="00A20341"/>
    <w:rsid w:val="00A21433"/>
    <w:rsid w:val="00A23D27"/>
    <w:rsid w:val="00A33DC4"/>
    <w:rsid w:val="00A37B40"/>
    <w:rsid w:val="00A436E8"/>
    <w:rsid w:val="00A70E9B"/>
    <w:rsid w:val="00A901D3"/>
    <w:rsid w:val="00A9111C"/>
    <w:rsid w:val="00A94DEA"/>
    <w:rsid w:val="00AC40AC"/>
    <w:rsid w:val="00AF609E"/>
    <w:rsid w:val="00B2389E"/>
    <w:rsid w:val="00B23982"/>
    <w:rsid w:val="00B35BDC"/>
    <w:rsid w:val="00B367C6"/>
    <w:rsid w:val="00B419EA"/>
    <w:rsid w:val="00B5220E"/>
    <w:rsid w:val="00B5626C"/>
    <w:rsid w:val="00B63A4F"/>
    <w:rsid w:val="00B701C1"/>
    <w:rsid w:val="00B92BCB"/>
    <w:rsid w:val="00B92C57"/>
    <w:rsid w:val="00B9562F"/>
    <w:rsid w:val="00BA5813"/>
    <w:rsid w:val="00BA79AE"/>
    <w:rsid w:val="00BB1AB2"/>
    <w:rsid w:val="00BC2556"/>
    <w:rsid w:val="00BC36FE"/>
    <w:rsid w:val="00BD7B4B"/>
    <w:rsid w:val="00BE02BB"/>
    <w:rsid w:val="00BE6C7D"/>
    <w:rsid w:val="00C0189C"/>
    <w:rsid w:val="00C10950"/>
    <w:rsid w:val="00C13E5E"/>
    <w:rsid w:val="00C230C4"/>
    <w:rsid w:val="00C37F4E"/>
    <w:rsid w:val="00C40F07"/>
    <w:rsid w:val="00C528ED"/>
    <w:rsid w:val="00C61200"/>
    <w:rsid w:val="00C6562C"/>
    <w:rsid w:val="00C72CE0"/>
    <w:rsid w:val="00C72E66"/>
    <w:rsid w:val="00C823CB"/>
    <w:rsid w:val="00C85C80"/>
    <w:rsid w:val="00C96F97"/>
    <w:rsid w:val="00CA7FA8"/>
    <w:rsid w:val="00CB4E0E"/>
    <w:rsid w:val="00CB55F0"/>
    <w:rsid w:val="00CB6DB6"/>
    <w:rsid w:val="00CB7956"/>
    <w:rsid w:val="00CC6800"/>
    <w:rsid w:val="00CD3C83"/>
    <w:rsid w:val="00CE15A9"/>
    <w:rsid w:val="00CF0FE4"/>
    <w:rsid w:val="00CF577D"/>
    <w:rsid w:val="00D02724"/>
    <w:rsid w:val="00D03EEE"/>
    <w:rsid w:val="00D051F6"/>
    <w:rsid w:val="00D16DC6"/>
    <w:rsid w:val="00D1771C"/>
    <w:rsid w:val="00D23759"/>
    <w:rsid w:val="00D422D4"/>
    <w:rsid w:val="00D5247C"/>
    <w:rsid w:val="00D72937"/>
    <w:rsid w:val="00D768B4"/>
    <w:rsid w:val="00D84088"/>
    <w:rsid w:val="00D934DC"/>
    <w:rsid w:val="00D94AF2"/>
    <w:rsid w:val="00D96DDD"/>
    <w:rsid w:val="00DA7478"/>
    <w:rsid w:val="00DB200F"/>
    <w:rsid w:val="00DB7DD6"/>
    <w:rsid w:val="00DC104E"/>
    <w:rsid w:val="00DC21FD"/>
    <w:rsid w:val="00DD2CD7"/>
    <w:rsid w:val="00DD56CF"/>
    <w:rsid w:val="00DE2630"/>
    <w:rsid w:val="00DE6BD3"/>
    <w:rsid w:val="00DF36B2"/>
    <w:rsid w:val="00E01B3B"/>
    <w:rsid w:val="00E17358"/>
    <w:rsid w:val="00E26C49"/>
    <w:rsid w:val="00E35775"/>
    <w:rsid w:val="00E857F8"/>
    <w:rsid w:val="00EB2D7D"/>
    <w:rsid w:val="00EB3F8E"/>
    <w:rsid w:val="00EC387A"/>
    <w:rsid w:val="00ED27DB"/>
    <w:rsid w:val="00ED52AA"/>
    <w:rsid w:val="00EE0327"/>
    <w:rsid w:val="00EE2078"/>
    <w:rsid w:val="00EE26F8"/>
    <w:rsid w:val="00EE376C"/>
    <w:rsid w:val="00F1335E"/>
    <w:rsid w:val="00F21C4D"/>
    <w:rsid w:val="00F24053"/>
    <w:rsid w:val="00F52FD7"/>
    <w:rsid w:val="00F63970"/>
    <w:rsid w:val="00F63DB7"/>
    <w:rsid w:val="00F7046C"/>
    <w:rsid w:val="00F7051A"/>
    <w:rsid w:val="00F72B0E"/>
    <w:rsid w:val="00F92297"/>
    <w:rsid w:val="00F95A75"/>
    <w:rsid w:val="00FA11C9"/>
    <w:rsid w:val="00FB66C2"/>
    <w:rsid w:val="00FB6A32"/>
    <w:rsid w:val="00FD2582"/>
    <w:rsid w:val="00FE09A0"/>
    <w:rsid w:val="00FE4117"/>
    <w:rsid w:val="00FF3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20E"/>
    <w:rPr>
      <w:sz w:val="24"/>
      <w:szCs w:val="24"/>
    </w:rPr>
  </w:style>
  <w:style w:type="paragraph" w:styleId="1">
    <w:name w:val="heading 1"/>
    <w:basedOn w:val="a"/>
    <w:next w:val="a"/>
    <w:link w:val="10"/>
    <w:uiPriority w:val="99"/>
    <w:qFormat/>
    <w:rsid w:val="00971B85"/>
    <w:pPr>
      <w:keepNext/>
      <w:spacing w:before="240" w:after="60"/>
      <w:outlineLvl w:val="0"/>
    </w:pPr>
    <w:rPr>
      <w:rFonts w:ascii="Cambria" w:hAnsi="Cambria"/>
      <w:b/>
      <w:bCs/>
      <w:i/>
      <w:kern w:val="32"/>
      <w:sz w:val="32"/>
      <w:szCs w:val="3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71B85"/>
    <w:rPr>
      <w:rFonts w:ascii="Cambria" w:hAnsi="Cambria" w:cs="Times New Roman"/>
      <w:b/>
      <w:bCs/>
      <w:i/>
      <w:kern w:val="32"/>
      <w:sz w:val="32"/>
      <w:szCs w:val="32"/>
      <w:lang w:val="en-GB" w:eastAsia="en-US"/>
    </w:rPr>
  </w:style>
  <w:style w:type="paragraph" w:styleId="a3">
    <w:name w:val="Balloon Text"/>
    <w:basedOn w:val="a"/>
    <w:link w:val="a4"/>
    <w:uiPriority w:val="99"/>
    <w:rsid w:val="00C72CE0"/>
    <w:rPr>
      <w:rFonts w:ascii="Tahoma" w:hAnsi="Tahoma" w:cs="Tahoma"/>
      <w:sz w:val="16"/>
      <w:szCs w:val="16"/>
    </w:rPr>
  </w:style>
  <w:style w:type="character" w:customStyle="1" w:styleId="a4">
    <w:name w:val="Текст выноски Знак"/>
    <w:basedOn w:val="a0"/>
    <w:link w:val="a3"/>
    <w:uiPriority w:val="99"/>
    <w:locked/>
    <w:rsid w:val="00C72CE0"/>
    <w:rPr>
      <w:rFonts w:ascii="Tahoma" w:hAnsi="Tahoma" w:cs="Tahoma"/>
      <w:sz w:val="16"/>
      <w:szCs w:val="16"/>
    </w:rPr>
  </w:style>
  <w:style w:type="paragraph" w:customStyle="1" w:styleId="ConsPlusNormal">
    <w:name w:val="ConsPlusNormal"/>
    <w:uiPriority w:val="99"/>
    <w:rsid w:val="00971B85"/>
    <w:pPr>
      <w:widowControl w:val="0"/>
      <w:autoSpaceDE w:val="0"/>
      <w:autoSpaceDN w:val="0"/>
      <w:adjustRightInd w:val="0"/>
      <w:ind w:firstLine="720"/>
    </w:pPr>
    <w:rPr>
      <w:rFonts w:ascii="Arial" w:hAnsi="Arial" w:cs="Arial"/>
      <w:sz w:val="16"/>
      <w:szCs w:val="16"/>
    </w:rPr>
  </w:style>
  <w:style w:type="character" w:customStyle="1" w:styleId="FontStyle76">
    <w:name w:val="Font Style76"/>
    <w:uiPriority w:val="99"/>
    <w:rsid w:val="00971B85"/>
    <w:rPr>
      <w:rFonts w:ascii="Times New Roman" w:hAnsi="Times New Roman"/>
      <w:i/>
      <w:sz w:val="26"/>
      <w:lang w:val="en-GB" w:eastAsia="en-US"/>
    </w:rPr>
  </w:style>
  <w:style w:type="character" w:customStyle="1" w:styleId="9">
    <w:name w:val="Основной текст (9)_"/>
    <w:link w:val="90"/>
    <w:uiPriority w:val="99"/>
    <w:locked/>
    <w:rsid w:val="00F21C4D"/>
    <w:rPr>
      <w:i/>
      <w:sz w:val="27"/>
      <w:shd w:val="clear" w:color="auto" w:fill="FFFFFF"/>
    </w:rPr>
  </w:style>
  <w:style w:type="paragraph" w:customStyle="1" w:styleId="90">
    <w:name w:val="Основной текст (9)"/>
    <w:basedOn w:val="a"/>
    <w:link w:val="9"/>
    <w:uiPriority w:val="99"/>
    <w:rsid w:val="00F21C4D"/>
    <w:pPr>
      <w:widowControl w:val="0"/>
      <w:shd w:val="clear" w:color="auto" w:fill="FFFFFF"/>
      <w:spacing w:after="480" w:line="322" w:lineRule="exact"/>
      <w:ind w:firstLine="700"/>
      <w:jc w:val="both"/>
    </w:pPr>
    <w:rPr>
      <w:i/>
      <w:sz w:val="27"/>
      <w:szCs w:val="20"/>
    </w:rPr>
  </w:style>
  <w:style w:type="paragraph" w:styleId="3">
    <w:name w:val="Body Text Indent 3"/>
    <w:basedOn w:val="a"/>
    <w:link w:val="30"/>
    <w:uiPriority w:val="99"/>
    <w:rsid w:val="00E26C49"/>
    <w:pPr>
      <w:ind w:firstLine="708"/>
      <w:jc w:val="both"/>
    </w:pPr>
    <w:rPr>
      <w:sz w:val="28"/>
    </w:rPr>
  </w:style>
  <w:style w:type="character" w:customStyle="1" w:styleId="30">
    <w:name w:val="Основной текст с отступом 3 Знак"/>
    <w:basedOn w:val="a0"/>
    <w:link w:val="3"/>
    <w:uiPriority w:val="99"/>
    <w:locked/>
    <w:rsid w:val="00E26C49"/>
    <w:rPr>
      <w:rFonts w:cs="Times New Roman"/>
      <w:sz w:val="24"/>
      <w:szCs w:val="24"/>
    </w:rPr>
  </w:style>
  <w:style w:type="paragraph" w:styleId="2">
    <w:name w:val="Body Text Indent 2"/>
    <w:basedOn w:val="a"/>
    <w:link w:val="20"/>
    <w:uiPriority w:val="99"/>
    <w:rsid w:val="004B2A3E"/>
    <w:pPr>
      <w:suppressAutoHyphens/>
      <w:spacing w:after="120" w:line="480" w:lineRule="auto"/>
      <w:ind w:left="283"/>
    </w:pPr>
    <w:rPr>
      <w:sz w:val="20"/>
      <w:szCs w:val="20"/>
      <w:lang w:eastAsia="ar-SA"/>
    </w:rPr>
  </w:style>
  <w:style w:type="character" w:customStyle="1" w:styleId="20">
    <w:name w:val="Основной текст с отступом 2 Знак"/>
    <w:basedOn w:val="a0"/>
    <w:link w:val="2"/>
    <w:uiPriority w:val="99"/>
    <w:locked/>
    <w:rsid w:val="004B2A3E"/>
    <w:rPr>
      <w:rFonts w:cs="Times New Roman"/>
      <w:lang w:eastAsia="ar-SA" w:bidi="ar-SA"/>
    </w:rPr>
  </w:style>
  <w:style w:type="paragraph" w:styleId="a5">
    <w:name w:val="List Paragraph"/>
    <w:basedOn w:val="a"/>
    <w:uiPriority w:val="99"/>
    <w:qFormat/>
    <w:rsid w:val="00A21433"/>
    <w:pPr>
      <w:spacing w:after="200" w:line="276" w:lineRule="auto"/>
      <w:ind w:left="720"/>
      <w:contextualSpacing/>
    </w:pPr>
    <w:rPr>
      <w:rFonts w:ascii="Calibri" w:hAnsi="Calibri"/>
      <w:sz w:val="22"/>
      <w:szCs w:val="22"/>
      <w:lang w:eastAsia="en-US"/>
    </w:rPr>
  </w:style>
  <w:style w:type="paragraph" w:customStyle="1" w:styleId="14">
    <w:name w:val="Заголовок №1 (4)"/>
    <w:basedOn w:val="a"/>
    <w:uiPriority w:val="99"/>
    <w:rsid w:val="00D23759"/>
    <w:pPr>
      <w:shd w:val="clear" w:color="auto" w:fill="FFFFFF"/>
      <w:spacing w:after="240" w:line="241" w:lineRule="exact"/>
      <w:jc w:val="center"/>
      <w:outlineLvl w:val="0"/>
    </w:pPr>
    <w:rPr>
      <w:rFonts w:ascii="Microsoft Sans Serif" w:hAnsi="Microsoft Sans Serif" w:cs="Microsoft Sans Serif"/>
      <w:b/>
      <w:bCs/>
      <w:color w:val="000000"/>
      <w:sz w:val="19"/>
      <w:szCs w:val="19"/>
    </w:rPr>
  </w:style>
  <w:style w:type="paragraph" w:styleId="a6">
    <w:name w:val="Body Text"/>
    <w:basedOn w:val="a"/>
    <w:link w:val="a7"/>
    <w:uiPriority w:val="99"/>
    <w:rsid w:val="0046384A"/>
    <w:pPr>
      <w:spacing w:after="120"/>
    </w:pPr>
  </w:style>
  <w:style w:type="character" w:customStyle="1" w:styleId="a7">
    <w:name w:val="Основной текст Знак"/>
    <w:basedOn w:val="a0"/>
    <w:link w:val="a6"/>
    <w:uiPriority w:val="99"/>
    <w:semiHidden/>
    <w:locked/>
    <w:rsid w:val="00F52FD7"/>
    <w:rPr>
      <w:rFonts w:cs="Times New Roman"/>
      <w:sz w:val="24"/>
      <w:szCs w:val="24"/>
    </w:rPr>
  </w:style>
  <w:style w:type="paragraph" w:styleId="a8">
    <w:name w:val="header"/>
    <w:basedOn w:val="a"/>
    <w:link w:val="a9"/>
    <w:uiPriority w:val="99"/>
    <w:unhideWhenUsed/>
    <w:rsid w:val="001B670C"/>
    <w:pPr>
      <w:tabs>
        <w:tab w:val="center" w:pos="4677"/>
        <w:tab w:val="right" w:pos="9355"/>
      </w:tabs>
    </w:pPr>
  </w:style>
  <w:style w:type="character" w:customStyle="1" w:styleId="a9">
    <w:name w:val="Верхний колонтитул Знак"/>
    <w:basedOn w:val="a0"/>
    <w:link w:val="a8"/>
    <w:uiPriority w:val="99"/>
    <w:rsid w:val="001B670C"/>
    <w:rPr>
      <w:sz w:val="24"/>
      <w:szCs w:val="24"/>
    </w:rPr>
  </w:style>
  <w:style w:type="paragraph" w:styleId="aa">
    <w:name w:val="footer"/>
    <w:basedOn w:val="a"/>
    <w:link w:val="ab"/>
    <w:uiPriority w:val="99"/>
    <w:semiHidden/>
    <w:unhideWhenUsed/>
    <w:rsid w:val="001B670C"/>
    <w:pPr>
      <w:tabs>
        <w:tab w:val="center" w:pos="4677"/>
        <w:tab w:val="right" w:pos="9355"/>
      </w:tabs>
    </w:pPr>
  </w:style>
  <w:style w:type="character" w:customStyle="1" w:styleId="ab">
    <w:name w:val="Нижний колонтитул Знак"/>
    <w:basedOn w:val="a0"/>
    <w:link w:val="aa"/>
    <w:uiPriority w:val="99"/>
    <w:semiHidden/>
    <w:rsid w:val="001B67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9447069">
      <w:marLeft w:val="0"/>
      <w:marRight w:val="0"/>
      <w:marTop w:val="0"/>
      <w:marBottom w:val="0"/>
      <w:divBdr>
        <w:top w:val="none" w:sz="0" w:space="0" w:color="auto"/>
        <w:left w:val="none" w:sz="0" w:space="0" w:color="auto"/>
        <w:bottom w:val="none" w:sz="0" w:space="0" w:color="auto"/>
        <w:right w:val="none" w:sz="0" w:space="0" w:color="auto"/>
      </w:divBdr>
    </w:div>
    <w:div w:id="1459447070">
      <w:marLeft w:val="0"/>
      <w:marRight w:val="0"/>
      <w:marTop w:val="0"/>
      <w:marBottom w:val="0"/>
      <w:divBdr>
        <w:top w:val="none" w:sz="0" w:space="0" w:color="auto"/>
        <w:left w:val="none" w:sz="0" w:space="0" w:color="auto"/>
        <w:bottom w:val="none" w:sz="0" w:space="0" w:color="auto"/>
        <w:right w:val="none" w:sz="0" w:space="0" w:color="auto"/>
      </w:divBdr>
    </w:div>
    <w:div w:id="1459447071">
      <w:marLeft w:val="0"/>
      <w:marRight w:val="0"/>
      <w:marTop w:val="0"/>
      <w:marBottom w:val="0"/>
      <w:divBdr>
        <w:top w:val="none" w:sz="0" w:space="0" w:color="auto"/>
        <w:left w:val="none" w:sz="0" w:space="0" w:color="auto"/>
        <w:bottom w:val="none" w:sz="0" w:space="0" w:color="auto"/>
        <w:right w:val="none" w:sz="0" w:space="0" w:color="auto"/>
      </w:divBdr>
    </w:div>
    <w:div w:id="1459447072">
      <w:marLeft w:val="0"/>
      <w:marRight w:val="0"/>
      <w:marTop w:val="0"/>
      <w:marBottom w:val="0"/>
      <w:divBdr>
        <w:top w:val="none" w:sz="0" w:space="0" w:color="auto"/>
        <w:left w:val="none" w:sz="0" w:space="0" w:color="auto"/>
        <w:bottom w:val="none" w:sz="0" w:space="0" w:color="auto"/>
        <w:right w:val="none" w:sz="0" w:space="0" w:color="auto"/>
      </w:divBdr>
    </w:div>
    <w:div w:id="1459447073">
      <w:marLeft w:val="0"/>
      <w:marRight w:val="0"/>
      <w:marTop w:val="0"/>
      <w:marBottom w:val="0"/>
      <w:divBdr>
        <w:top w:val="none" w:sz="0" w:space="0" w:color="auto"/>
        <w:left w:val="none" w:sz="0" w:space="0" w:color="auto"/>
        <w:bottom w:val="none" w:sz="0" w:space="0" w:color="auto"/>
        <w:right w:val="none" w:sz="0" w:space="0" w:color="auto"/>
      </w:divBdr>
    </w:div>
    <w:div w:id="1459447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99DA5-F680-4F93-82B0-ED8A39E81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4553</Words>
  <Characters>25954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46comp2</cp:lastModifiedBy>
  <cp:revision>12</cp:revision>
  <cp:lastPrinted>2017-08-09T05:48:00Z</cp:lastPrinted>
  <dcterms:created xsi:type="dcterms:W3CDTF">2017-08-09T05:53:00Z</dcterms:created>
  <dcterms:modified xsi:type="dcterms:W3CDTF">2023-12-06T05:03:00Z</dcterms:modified>
</cp:coreProperties>
</file>