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43" w:rsidRDefault="00A86643" w:rsidP="00A86643">
      <w:pPr>
        <w:pStyle w:val="2"/>
        <w:spacing w:after="0" w:line="240" w:lineRule="auto"/>
        <w:rPr>
          <w:rFonts w:ascii="Times New Roman" w:hAnsi="Times New Roman"/>
          <w:spacing w:val="12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790575"/>
            <wp:effectExtent l="19050" t="0" r="0" b="0"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643" w:rsidRDefault="00A86643" w:rsidP="00A8664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КРИВОШЕИНСКОГО РАЙОНА </w:t>
      </w:r>
    </w:p>
    <w:p w:rsidR="00A86643" w:rsidRDefault="00A86643" w:rsidP="00A866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A86643" w:rsidRDefault="00A86643" w:rsidP="00A866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643" w:rsidRDefault="00E7629F" w:rsidP="00A866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02.05</w:t>
      </w:r>
      <w:r w:rsidR="00A86643">
        <w:rPr>
          <w:rFonts w:ascii="Times New Roman" w:hAnsi="Times New Roman"/>
          <w:sz w:val="24"/>
          <w:szCs w:val="24"/>
        </w:rPr>
        <w:t xml:space="preserve">.2017                                                                                   </w:t>
      </w:r>
      <w:r w:rsidR="00A86643">
        <w:rPr>
          <w:rFonts w:ascii="Times New Roman" w:hAnsi="Times New Roman"/>
          <w:sz w:val="24"/>
          <w:szCs w:val="24"/>
        </w:rPr>
        <w:tab/>
      </w:r>
      <w:r w:rsidR="00A86643">
        <w:rPr>
          <w:rFonts w:ascii="Times New Roman" w:hAnsi="Times New Roman"/>
          <w:sz w:val="24"/>
          <w:szCs w:val="24"/>
        </w:rPr>
        <w:tab/>
      </w:r>
      <w:r w:rsidR="00A86643">
        <w:rPr>
          <w:rFonts w:ascii="Times New Roman" w:hAnsi="Times New Roman"/>
          <w:sz w:val="24"/>
          <w:szCs w:val="24"/>
        </w:rPr>
        <w:tab/>
        <w:t xml:space="preserve">  </w:t>
      </w:r>
      <w:r w:rsidR="00A86643">
        <w:rPr>
          <w:rFonts w:ascii="Times New Roman" w:hAnsi="Times New Roman"/>
          <w:sz w:val="24"/>
          <w:szCs w:val="24"/>
        </w:rPr>
        <w:tab/>
        <w:t xml:space="preserve">№ </w:t>
      </w:r>
      <w:r>
        <w:rPr>
          <w:rFonts w:ascii="Times New Roman" w:hAnsi="Times New Roman"/>
          <w:sz w:val="24"/>
          <w:szCs w:val="24"/>
        </w:rPr>
        <w:t>183</w:t>
      </w:r>
    </w:p>
    <w:p w:rsidR="00A86643" w:rsidRDefault="00A86643" w:rsidP="00A866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Кривошеино</w:t>
      </w:r>
    </w:p>
    <w:p w:rsidR="00A86643" w:rsidRDefault="00A86643" w:rsidP="00A8664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A86643" w:rsidRDefault="00A86643" w:rsidP="00A8664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86643" w:rsidRDefault="00A86643" w:rsidP="00A8664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</w:t>
      </w:r>
      <w:r w:rsidR="008B0AB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Администрации Кривошеинского района от 26.09.2014 № 658 «Об утверждении Административного регламента предоставления муниципальной услуги «Предоставление гражданам и юридическим лицам в собственность или аренду земельных участков из земель сельскохозяйственного назначения, находящихся в муниципальной собственности»</w:t>
      </w:r>
    </w:p>
    <w:p w:rsidR="00A86643" w:rsidRDefault="00A86643" w:rsidP="00A8664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86643" w:rsidRDefault="00A86643" w:rsidP="00A8664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86643" w:rsidRDefault="00A86643" w:rsidP="00A8664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закрытием регионального портала государственных услуг Томской области,</w:t>
      </w:r>
    </w:p>
    <w:p w:rsidR="00A86643" w:rsidRDefault="00A86643" w:rsidP="00A8664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86643" w:rsidRDefault="00A86643" w:rsidP="00A8664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A86643" w:rsidRDefault="00A86643" w:rsidP="00A8664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приложение к постановлению Администрации Кривошеинского района от 26.09.2014 № 658 «Об утверждении Административного регламента предоставления муниципальной услуги «</w:t>
      </w:r>
      <w:r w:rsidR="00FF7144">
        <w:rPr>
          <w:rFonts w:ascii="Times New Roman" w:hAnsi="Times New Roman"/>
          <w:sz w:val="24"/>
          <w:szCs w:val="24"/>
        </w:rPr>
        <w:t>Предоставление гражданам и юридическим лицам в собственность или аренду земельных участков из земель сельскохозяйственного назначения, находящихся в муниципальной собственности</w:t>
      </w:r>
      <w:r>
        <w:rPr>
          <w:rFonts w:ascii="Times New Roman" w:hAnsi="Times New Roman"/>
          <w:sz w:val="24"/>
          <w:szCs w:val="24"/>
        </w:rPr>
        <w:t>» (далее – приложение) следующие изменения:</w:t>
      </w:r>
    </w:p>
    <w:p w:rsidR="00A86643" w:rsidRDefault="00A86643" w:rsidP="00A8664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в пункте </w:t>
      </w:r>
      <w:r w:rsidR="003F1C2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Приложения слова «в государственной информационной системе «Портал государственных и муниципальных услуг Томской области» (далее – Портал государственных и муниципальных услуг Томской области)» исключить;</w:t>
      </w:r>
    </w:p>
    <w:p w:rsidR="00A86643" w:rsidRDefault="00A86643" w:rsidP="00A8664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3F1C2A">
        <w:rPr>
          <w:rFonts w:ascii="Times New Roman" w:hAnsi="Times New Roman"/>
          <w:sz w:val="24"/>
          <w:szCs w:val="24"/>
        </w:rPr>
        <w:t xml:space="preserve">в пункте 11 Приложения </w:t>
      </w:r>
      <w:r w:rsidR="008B0AB6">
        <w:rPr>
          <w:rFonts w:ascii="Times New Roman" w:hAnsi="Times New Roman"/>
          <w:sz w:val="24"/>
          <w:szCs w:val="24"/>
        </w:rPr>
        <w:t>абзац 9</w:t>
      </w:r>
      <w:r w:rsidR="003F1C2A">
        <w:rPr>
          <w:rFonts w:ascii="Times New Roman" w:hAnsi="Times New Roman"/>
          <w:sz w:val="24"/>
          <w:szCs w:val="24"/>
        </w:rPr>
        <w:t xml:space="preserve"> исключить;</w:t>
      </w:r>
    </w:p>
    <w:p w:rsidR="00A86643" w:rsidRDefault="00A86643" w:rsidP="00A8664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в пункте </w:t>
      </w:r>
      <w:r w:rsidR="003F1C2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Приложения слова «Портала государственных и муниципальных услуг Томской области</w:t>
      </w:r>
      <w:r w:rsidR="00756FB6">
        <w:rPr>
          <w:rFonts w:ascii="Times New Roman" w:hAnsi="Times New Roman"/>
          <w:sz w:val="24"/>
          <w:szCs w:val="24"/>
        </w:rPr>
        <w:t xml:space="preserve"> (</w:t>
      </w:r>
      <w:r w:rsidR="00756FB6">
        <w:rPr>
          <w:rFonts w:ascii="Times New Roman" w:hAnsi="Times New Roman"/>
          <w:sz w:val="24"/>
          <w:szCs w:val="24"/>
          <w:lang w:val="en-US"/>
        </w:rPr>
        <w:t>http</w:t>
      </w:r>
      <w:r w:rsidR="00756FB6">
        <w:rPr>
          <w:rFonts w:ascii="Times New Roman" w:hAnsi="Times New Roman"/>
          <w:sz w:val="24"/>
          <w:szCs w:val="24"/>
        </w:rPr>
        <w:t>://</w:t>
      </w:r>
      <w:r w:rsidR="00756FB6">
        <w:rPr>
          <w:rFonts w:ascii="Times New Roman" w:hAnsi="Times New Roman"/>
          <w:sz w:val="24"/>
          <w:szCs w:val="24"/>
          <w:lang w:val="en-US"/>
        </w:rPr>
        <w:t>pgs</w:t>
      </w:r>
      <w:r w:rsidR="00756FB6" w:rsidRPr="00AE4963">
        <w:rPr>
          <w:rFonts w:ascii="Times New Roman" w:hAnsi="Times New Roman"/>
          <w:sz w:val="24"/>
          <w:szCs w:val="24"/>
        </w:rPr>
        <w:t>.</w:t>
      </w:r>
      <w:r w:rsidR="00756FB6">
        <w:rPr>
          <w:rFonts w:ascii="Times New Roman" w:hAnsi="Times New Roman"/>
          <w:sz w:val="24"/>
          <w:szCs w:val="24"/>
          <w:lang w:val="en-US"/>
        </w:rPr>
        <w:t>tomsk</w:t>
      </w:r>
      <w:r w:rsidR="00756FB6" w:rsidRPr="00AE4963">
        <w:rPr>
          <w:rFonts w:ascii="Times New Roman" w:hAnsi="Times New Roman"/>
          <w:sz w:val="24"/>
          <w:szCs w:val="24"/>
        </w:rPr>
        <w:t>.</w:t>
      </w:r>
      <w:r w:rsidR="00756FB6">
        <w:rPr>
          <w:rFonts w:ascii="Times New Roman" w:hAnsi="Times New Roman"/>
          <w:sz w:val="24"/>
          <w:szCs w:val="24"/>
          <w:lang w:val="en-US"/>
        </w:rPr>
        <w:t>gov</w:t>
      </w:r>
      <w:r w:rsidR="00756FB6" w:rsidRPr="00AE4963">
        <w:rPr>
          <w:rFonts w:ascii="Times New Roman" w:hAnsi="Times New Roman"/>
          <w:sz w:val="24"/>
          <w:szCs w:val="24"/>
        </w:rPr>
        <w:t>.</w:t>
      </w:r>
      <w:r w:rsidR="00756FB6">
        <w:rPr>
          <w:rFonts w:ascii="Times New Roman" w:hAnsi="Times New Roman"/>
          <w:sz w:val="24"/>
          <w:szCs w:val="24"/>
          <w:lang w:val="en-US"/>
        </w:rPr>
        <w:t>ru</w:t>
      </w:r>
      <w:r w:rsidR="00756FB6" w:rsidRPr="00AE496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» исключить;</w:t>
      </w:r>
    </w:p>
    <w:p w:rsidR="00A86643" w:rsidRDefault="00A86643" w:rsidP="00A8664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в пункте 3</w:t>
      </w:r>
      <w:r w:rsidR="003F1C2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Приложения слова «на Портале государственных и муниципальных услуг Томской области» исключить;</w:t>
      </w:r>
    </w:p>
    <w:p w:rsidR="00A86643" w:rsidRDefault="00A86643" w:rsidP="00A8664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в пункте 3</w:t>
      </w:r>
      <w:r w:rsidR="003F1C2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Приложения слова «Портала государственных и муниципальных услуг Томской области» исключить;</w:t>
      </w:r>
    </w:p>
    <w:p w:rsidR="00A86643" w:rsidRDefault="00A86643" w:rsidP="00A8664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в пункте 5</w:t>
      </w:r>
      <w:r w:rsidR="003F1C2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Приложения слова «Портал государственных и муниципальных услуг Томской области» исключить;</w:t>
      </w:r>
    </w:p>
    <w:p w:rsidR="00A86643" w:rsidRDefault="00A86643" w:rsidP="00A8664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в пункте 6</w:t>
      </w:r>
      <w:r w:rsidR="003F1C2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Приложения слова «Портала государственных и муниципальных услуг Томской области» исключить;</w:t>
      </w:r>
    </w:p>
    <w:p w:rsidR="00A86643" w:rsidRDefault="00A86643" w:rsidP="00A8664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в пункте 6</w:t>
      </w:r>
      <w:r w:rsidR="003F1C2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Приложения слова «Портала государственных и муниципальных услуг Томской области» исключить;</w:t>
      </w:r>
    </w:p>
    <w:p w:rsidR="00A86643" w:rsidRDefault="00A86643" w:rsidP="00A8664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1.9. в пункте </w:t>
      </w:r>
      <w:r w:rsidR="003F1C2A">
        <w:rPr>
          <w:rFonts w:ascii="Times New Roman" w:hAnsi="Times New Roman"/>
          <w:sz w:val="24"/>
          <w:szCs w:val="24"/>
        </w:rPr>
        <w:t>69</w:t>
      </w:r>
      <w:r>
        <w:rPr>
          <w:rFonts w:ascii="Times New Roman" w:hAnsi="Times New Roman"/>
          <w:sz w:val="24"/>
          <w:szCs w:val="24"/>
        </w:rPr>
        <w:t xml:space="preserve"> Приложения слова «Портал государственных и муниципальных услуг Томской области» исключить;</w:t>
      </w:r>
    </w:p>
    <w:p w:rsidR="00A86643" w:rsidRDefault="00A86643" w:rsidP="00A8664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1.10. в пункте 7</w:t>
      </w:r>
      <w:r w:rsidR="003F1C2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Приложения слова «Портал</w:t>
      </w:r>
      <w:r w:rsidR="003F1C2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государственных и муниципальных услуг Томской области» исключить;</w:t>
      </w:r>
    </w:p>
    <w:p w:rsidR="00A86643" w:rsidRDefault="00A86643" w:rsidP="00A8664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1.11. в пункте </w:t>
      </w:r>
      <w:r w:rsidR="00B547B9"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 xml:space="preserve"> Приложения слова «</w:t>
      </w:r>
      <w:r w:rsidR="00B547B9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Портал</w:t>
      </w:r>
      <w:r w:rsidR="00B547B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государственных и муниципальных услуг Томской области» исключить;</w:t>
      </w:r>
    </w:p>
    <w:p w:rsidR="008B0AB6" w:rsidRDefault="008B0AB6" w:rsidP="008B0AB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1.12. пункт 102 изложить в новой редакции: </w:t>
      </w:r>
    </w:p>
    <w:p w:rsidR="008B0AB6" w:rsidRDefault="008B0AB6" w:rsidP="008B0AB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«102. Срок подготовки и направления ответа на межведомственный запрос должностного лица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устанавливается согласно действующему законодательству Российской Федерации»;</w:t>
      </w:r>
    </w:p>
    <w:p w:rsidR="00A86643" w:rsidRDefault="00A86643" w:rsidP="00A8664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8B0AB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в пункте </w:t>
      </w:r>
      <w:r w:rsidR="00B547B9">
        <w:rPr>
          <w:rFonts w:ascii="Times New Roman" w:hAnsi="Times New Roman"/>
          <w:sz w:val="24"/>
          <w:szCs w:val="24"/>
        </w:rPr>
        <w:t>116</w:t>
      </w:r>
      <w:r>
        <w:rPr>
          <w:rFonts w:ascii="Times New Roman" w:hAnsi="Times New Roman"/>
          <w:sz w:val="24"/>
          <w:szCs w:val="24"/>
        </w:rPr>
        <w:t xml:space="preserve"> Приложения слова «</w:t>
      </w:r>
      <w:r w:rsidR="00B547B9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Портал</w:t>
      </w:r>
      <w:r w:rsidR="00B547B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государственных и муниципальных услуг Томской области» исключить;</w:t>
      </w:r>
    </w:p>
    <w:p w:rsidR="00A86643" w:rsidRDefault="00A86643" w:rsidP="00A8664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8B0AB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в пункте 1</w:t>
      </w:r>
      <w:r w:rsidR="00B547B9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 xml:space="preserve"> Приложения слова «Портал</w:t>
      </w:r>
      <w:r w:rsidR="00B547B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государственных и муниципальных услуг Томской области» исключить;</w:t>
      </w:r>
    </w:p>
    <w:p w:rsidR="00A86643" w:rsidRDefault="00A86643" w:rsidP="00A8664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8B0AB6">
        <w:rPr>
          <w:rFonts w:ascii="Times New Roman" w:hAnsi="Times New Roman"/>
          <w:sz w:val="24"/>
          <w:szCs w:val="24"/>
        </w:rPr>
        <w:t>5</w:t>
      </w:r>
      <w:r w:rsidR="00B547B9">
        <w:rPr>
          <w:rFonts w:ascii="Times New Roman" w:hAnsi="Times New Roman"/>
          <w:sz w:val="24"/>
          <w:szCs w:val="24"/>
        </w:rPr>
        <w:t xml:space="preserve">. в приложениях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B547B9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к административному регламенту предоставления муниципальной услуги «</w:t>
      </w:r>
      <w:r w:rsidR="00B547B9">
        <w:rPr>
          <w:rFonts w:ascii="Times New Roman" w:hAnsi="Times New Roman"/>
          <w:sz w:val="24"/>
          <w:szCs w:val="24"/>
        </w:rPr>
        <w:t>Предоставление гражданам и юридическим лицам в собственность или аренду земельных участков из земель сельскохозяйственного назначения, находящихся в муниципальной собственности</w:t>
      </w:r>
      <w:r>
        <w:rPr>
          <w:rFonts w:ascii="Times New Roman" w:hAnsi="Times New Roman"/>
          <w:sz w:val="24"/>
          <w:szCs w:val="24"/>
        </w:rPr>
        <w:t>» слова «личный кабинет на Портале государственных и муниципальных услуг Томской области</w:t>
      </w:r>
      <w:r w:rsidR="00EB0E27">
        <w:rPr>
          <w:rFonts w:ascii="Times New Roman" w:hAnsi="Times New Roman"/>
          <w:sz w:val="24"/>
          <w:szCs w:val="24"/>
        </w:rPr>
        <w:t xml:space="preserve"> (в случае если такая возможность предусмотрена)</w:t>
      </w:r>
      <w:r>
        <w:rPr>
          <w:rFonts w:ascii="Times New Roman" w:hAnsi="Times New Roman"/>
          <w:sz w:val="24"/>
          <w:szCs w:val="24"/>
        </w:rPr>
        <w:t>» исключить.</w:t>
      </w:r>
    </w:p>
    <w:p w:rsidR="00A86643" w:rsidRDefault="00A86643" w:rsidP="00A8664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Настоящее постановление вступает в силу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даты его официального опубликования.</w:t>
      </w:r>
    </w:p>
    <w:p w:rsidR="00A86643" w:rsidRDefault="00A86643" w:rsidP="00A8664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опубликовать в газете «Районные Вести» и разместить на официальном сайте муниципального образования Кривошеинский район в информационно-телекоммуникационной сети «Интернет».</w:t>
      </w:r>
    </w:p>
    <w:p w:rsidR="00A86643" w:rsidRDefault="00A86643" w:rsidP="00A8664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за исполнением настоящего постановления возложить на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ервого заместителя Главы Кривошеинского района.</w:t>
      </w:r>
    </w:p>
    <w:p w:rsidR="00A86643" w:rsidRDefault="00A86643" w:rsidP="00A8664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86643" w:rsidRDefault="00A86643" w:rsidP="00A8664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86643" w:rsidRDefault="00A86643" w:rsidP="00A8664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86643" w:rsidRDefault="00A86643" w:rsidP="00A8664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Кривошеинского района </w:t>
      </w:r>
    </w:p>
    <w:p w:rsidR="00A86643" w:rsidRDefault="00A86643" w:rsidP="00A8664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(Глава Администрации)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0268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С.А. Тайлашев</w:t>
      </w:r>
    </w:p>
    <w:p w:rsidR="00A86643" w:rsidRDefault="00A86643" w:rsidP="00A8664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86643" w:rsidRDefault="00A86643" w:rsidP="00A8664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02684" w:rsidRDefault="00002684" w:rsidP="0000268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</w:t>
      </w:r>
    </w:p>
    <w:p w:rsidR="00002684" w:rsidRDefault="00002684" w:rsidP="0000268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Управляющий делами Администрации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И.В. Сагеева</w:t>
      </w:r>
    </w:p>
    <w:p w:rsidR="00A86643" w:rsidRDefault="00A86643" w:rsidP="00A8664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86643" w:rsidRDefault="00A86643" w:rsidP="00A86643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86643" w:rsidRDefault="00A86643" w:rsidP="00A86643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86643" w:rsidRDefault="00A86643" w:rsidP="00A86643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86643" w:rsidRDefault="00A86643" w:rsidP="00A86643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86643" w:rsidRDefault="00A86643" w:rsidP="00A86643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Петроченко Александр Леонидович</w:t>
      </w:r>
    </w:p>
    <w:p w:rsidR="00A86643" w:rsidRDefault="00A86643" w:rsidP="00A86643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(8-38-251) 2-17-63</w:t>
      </w:r>
    </w:p>
    <w:p w:rsidR="00A86643" w:rsidRDefault="00A86643" w:rsidP="00A86643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86643" w:rsidRDefault="00A86643" w:rsidP="00A86643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86643" w:rsidRDefault="00A86643" w:rsidP="00A86643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</w:t>
      </w:r>
    </w:p>
    <w:p w:rsidR="00A86643" w:rsidRDefault="00002684" w:rsidP="00A86643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Караваева Е.А.</w:t>
      </w:r>
    </w:p>
    <w:p w:rsidR="00A86643" w:rsidRDefault="00A86643" w:rsidP="00A86643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Петроченко А.Л.</w:t>
      </w:r>
    </w:p>
    <w:p w:rsidR="00A86643" w:rsidRDefault="00A86643" w:rsidP="00A8664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ЦМБ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86643" w:rsidRDefault="00A86643" w:rsidP="00A86643"/>
    <w:p w:rsidR="007367F2" w:rsidRDefault="007367F2"/>
    <w:sectPr w:rsidR="007367F2" w:rsidSect="00BF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6643"/>
    <w:rsid w:val="00002684"/>
    <w:rsid w:val="0018597D"/>
    <w:rsid w:val="002E3C7E"/>
    <w:rsid w:val="002F5165"/>
    <w:rsid w:val="003F1C2A"/>
    <w:rsid w:val="0045349A"/>
    <w:rsid w:val="00684BE5"/>
    <w:rsid w:val="007367F2"/>
    <w:rsid w:val="00756FB6"/>
    <w:rsid w:val="008B0AB6"/>
    <w:rsid w:val="00A86643"/>
    <w:rsid w:val="00B547B9"/>
    <w:rsid w:val="00BF339B"/>
    <w:rsid w:val="00E7629F"/>
    <w:rsid w:val="00EB0E27"/>
    <w:rsid w:val="00FF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9B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86643"/>
    <w:pPr>
      <w:keepNext/>
      <w:jc w:val="center"/>
      <w:outlineLvl w:val="1"/>
    </w:pPr>
    <w:rPr>
      <w:rFonts w:ascii="Calibri" w:eastAsia="Times New Roman" w:hAnsi="Calibri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A86643"/>
    <w:rPr>
      <w:rFonts w:ascii="Calibri" w:eastAsia="Times New Roman" w:hAnsi="Calibri" w:cs="Times New Roman"/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8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</dc:creator>
  <cp:keywords/>
  <dc:description/>
  <cp:lastModifiedBy>Пилипенко</cp:lastModifiedBy>
  <cp:revision>12</cp:revision>
  <cp:lastPrinted>2017-05-11T04:51:00Z</cp:lastPrinted>
  <dcterms:created xsi:type="dcterms:W3CDTF">2017-02-21T08:32:00Z</dcterms:created>
  <dcterms:modified xsi:type="dcterms:W3CDTF">2017-05-11T04:51:00Z</dcterms:modified>
</cp:coreProperties>
</file>