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CD3A58" w:rsidP="00E34DA1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42362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D42362">
        <w:rPr>
          <w:sz w:val="24"/>
          <w:szCs w:val="24"/>
        </w:rPr>
        <w:t>.2018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</w:t>
      </w:r>
      <w:r w:rsidR="008639EF">
        <w:rPr>
          <w:sz w:val="24"/>
          <w:szCs w:val="24"/>
        </w:rPr>
        <w:t>№</w:t>
      </w:r>
      <w:r w:rsidR="002A1BDB">
        <w:rPr>
          <w:sz w:val="24"/>
          <w:szCs w:val="24"/>
        </w:rPr>
        <w:t xml:space="preserve"> </w:t>
      </w:r>
      <w:r w:rsidR="009977A8">
        <w:rPr>
          <w:sz w:val="24"/>
          <w:szCs w:val="24"/>
        </w:rPr>
        <w:t>524</w:t>
      </w:r>
      <w:bookmarkStart w:id="0" w:name="_GoBack"/>
      <w:bookmarkEnd w:id="0"/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Default="00CD3A58" w:rsidP="004D3F6C">
      <w:pPr>
        <w:jc w:val="center"/>
        <w:rPr>
          <w:bCs/>
          <w:sz w:val="24"/>
          <w:szCs w:val="24"/>
        </w:rPr>
      </w:pPr>
      <w:proofErr w:type="gramStart"/>
      <w:r w:rsidRPr="00CD3A58">
        <w:rPr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D3A58">
        <w:rPr>
          <w:bCs/>
          <w:sz w:val="24"/>
          <w:szCs w:val="24"/>
        </w:rPr>
        <w:t>Кривошеинского</w:t>
      </w:r>
      <w:proofErr w:type="spellEnd"/>
      <w:r w:rsidRPr="00CD3A58">
        <w:rPr>
          <w:bCs/>
          <w:sz w:val="24"/>
          <w:szCs w:val="24"/>
        </w:rPr>
        <w:t xml:space="preserve"> района </w:t>
      </w:r>
      <w:r>
        <w:rPr>
          <w:bCs/>
          <w:sz w:val="24"/>
          <w:szCs w:val="24"/>
        </w:rPr>
        <w:t xml:space="preserve">от </w:t>
      </w:r>
      <w:r w:rsidRPr="00CD3A58">
        <w:rPr>
          <w:bCs/>
          <w:sz w:val="24"/>
          <w:szCs w:val="24"/>
        </w:rPr>
        <w:t>27.09.2018 №</w:t>
      </w:r>
      <w:r>
        <w:rPr>
          <w:bCs/>
          <w:sz w:val="24"/>
          <w:szCs w:val="24"/>
        </w:rPr>
        <w:t xml:space="preserve"> </w:t>
      </w:r>
      <w:r w:rsidRPr="00CD3A58">
        <w:rPr>
          <w:bCs/>
          <w:sz w:val="24"/>
          <w:szCs w:val="24"/>
        </w:rPr>
        <w:t xml:space="preserve">491 </w:t>
      </w:r>
      <w:r>
        <w:rPr>
          <w:bCs/>
          <w:sz w:val="24"/>
          <w:szCs w:val="24"/>
        </w:rPr>
        <w:t>«</w:t>
      </w:r>
      <w:r w:rsidR="00C45321" w:rsidRPr="00C45321">
        <w:rPr>
          <w:bCs/>
          <w:sz w:val="24"/>
          <w:szCs w:val="24"/>
        </w:rPr>
        <w:t>Об</w:t>
      </w:r>
      <w:r w:rsidR="00C45321">
        <w:rPr>
          <w:bCs/>
          <w:sz w:val="24"/>
          <w:szCs w:val="24"/>
        </w:rPr>
        <w:t xml:space="preserve"> </w:t>
      </w:r>
      <w:r w:rsidR="00C45321" w:rsidRPr="00C45321">
        <w:rPr>
          <w:bCs/>
          <w:sz w:val="24"/>
          <w:szCs w:val="24"/>
        </w:rPr>
        <w:t>установлении</w:t>
      </w:r>
      <w:r w:rsidR="00C45321">
        <w:rPr>
          <w:bCs/>
          <w:sz w:val="24"/>
          <w:szCs w:val="24"/>
        </w:rPr>
        <w:t xml:space="preserve">  </w:t>
      </w:r>
      <w:r w:rsidR="00C45321" w:rsidRPr="00C45321">
        <w:rPr>
          <w:bCs/>
          <w:sz w:val="24"/>
          <w:szCs w:val="24"/>
        </w:rPr>
        <w:t>расходных</w:t>
      </w:r>
      <w:r w:rsidR="00C45321">
        <w:rPr>
          <w:bCs/>
          <w:sz w:val="24"/>
          <w:szCs w:val="24"/>
        </w:rPr>
        <w:t xml:space="preserve"> </w:t>
      </w:r>
      <w:r w:rsidR="00C45321" w:rsidRPr="00C45321">
        <w:rPr>
          <w:bCs/>
          <w:sz w:val="24"/>
          <w:szCs w:val="24"/>
        </w:rPr>
        <w:t xml:space="preserve">обязательств </w:t>
      </w:r>
      <w:r w:rsidR="004D3F6C">
        <w:rPr>
          <w:bCs/>
          <w:sz w:val="24"/>
          <w:szCs w:val="24"/>
        </w:rPr>
        <w:t xml:space="preserve">по </w:t>
      </w:r>
      <w:r w:rsidR="004D3F6C" w:rsidRPr="004D3F6C">
        <w:rPr>
          <w:bCs/>
          <w:sz w:val="24"/>
          <w:szCs w:val="24"/>
        </w:rPr>
        <w:t>Соглашению от «07» июня 2018 года № 36/18</w:t>
      </w:r>
      <w:r w:rsidR="00850C52">
        <w:rPr>
          <w:bCs/>
          <w:sz w:val="24"/>
          <w:szCs w:val="24"/>
        </w:rPr>
        <w:t xml:space="preserve">, дополнительному соглашению 36/18-д от 27.09.2018 года </w:t>
      </w:r>
      <w:r w:rsidR="004D3F6C" w:rsidRPr="004D3F6C">
        <w:rPr>
          <w:bCs/>
          <w:sz w:val="24"/>
          <w:szCs w:val="24"/>
        </w:rPr>
        <w:t xml:space="preserve"> о предоставлении субсидий из областного бюджета на комплексное обустройство объектами социальной и инженерной инфраструктуры населенных пунктов, расположенных в сельской местности</w:t>
      </w:r>
      <w:r>
        <w:rPr>
          <w:bCs/>
          <w:sz w:val="24"/>
          <w:szCs w:val="24"/>
        </w:rPr>
        <w:t>»</w:t>
      </w:r>
      <w:proofErr w:type="gramEnd"/>
    </w:p>
    <w:p w:rsidR="004D3F6C" w:rsidRPr="00AE7606" w:rsidRDefault="004D3F6C" w:rsidP="004D3F6C">
      <w:pPr>
        <w:jc w:val="center"/>
        <w:rPr>
          <w:sz w:val="24"/>
          <w:szCs w:val="24"/>
        </w:rPr>
      </w:pPr>
    </w:p>
    <w:p w:rsidR="00E34DA1" w:rsidRDefault="00C45321" w:rsidP="007E0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>т 06.10.2013 № 131-ФЗ «Об общих принципах организации местного самоуправления в Российской Федерации»</w:t>
      </w:r>
      <w:r w:rsidR="00CD3A58">
        <w:rPr>
          <w:rFonts w:ascii="Times New Roman" w:hAnsi="Times New Roman" w:cs="Times New Roman"/>
          <w:sz w:val="24"/>
          <w:szCs w:val="24"/>
        </w:rPr>
        <w:t xml:space="preserve">, </w:t>
      </w:r>
      <w:r w:rsidRPr="00C45321">
        <w:rPr>
          <w:rFonts w:ascii="Times New Roman" w:hAnsi="Times New Roman" w:cs="Times New Roman"/>
          <w:sz w:val="24"/>
          <w:szCs w:val="24"/>
        </w:rPr>
        <w:t xml:space="preserve"> </w:t>
      </w:r>
      <w:r w:rsidR="00CD3A58" w:rsidRPr="00CD3A58">
        <w:rPr>
          <w:rFonts w:ascii="Times New Roman" w:hAnsi="Times New Roman" w:cs="Times New Roman"/>
          <w:sz w:val="24"/>
          <w:szCs w:val="24"/>
        </w:rPr>
        <w:t xml:space="preserve">уточнением средств </w:t>
      </w:r>
      <w:r w:rsidR="00CD3A58">
        <w:rPr>
          <w:rFonts w:ascii="Times New Roman" w:hAnsi="Times New Roman" w:cs="Times New Roman"/>
          <w:sz w:val="24"/>
          <w:szCs w:val="24"/>
        </w:rPr>
        <w:t>федерального и областного бюджетов</w:t>
      </w:r>
      <w:r w:rsidR="00CD3A58" w:rsidRPr="00CD3A58">
        <w:rPr>
          <w:rFonts w:ascii="Times New Roman" w:hAnsi="Times New Roman" w:cs="Times New Roman"/>
          <w:sz w:val="24"/>
          <w:szCs w:val="24"/>
        </w:rPr>
        <w:t>,</w:t>
      </w:r>
    </w:p>
    <w:p w:rsidR="007E077D" w:rsidRDefault="007E077D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04BE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A58" w:rsidRDefault="00CD3A58" w:rsidP="00CD3A5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Pr="008304B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CD3A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D3A58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CD3A58">
        <w:rPr>
          <w:rFonts w:ascii="Times New Roman" w:hAnsi="Times New Roman" w:cs="Times New Roman"/>
          <w:sz w:val="24"/>
          <w:szCs w:val="24"/>
        </w:rPr>
        <w:t xml:space="preserve"> района от 27.09.2018</w:t>
      </w:r>
      <w:r w:rsidR="000361FF">
        <w:rPr>
          <w:rFonts w:ascii="Times New Roman" w:hAnsi="Times New Roman" w:cs="Times New Roman"/>
          <w:sz w:val="24"/>
          <w:szCs w:val="24"/>
        </w:rPr>
        <w:t xml:space="preserve"> </w:t>
      </w:r>
      <w:r w:rsidRPr="00CD3A58">
        <w:rPr>
          <w:rFonts w:ascii="Times New Roman" w:hAnsi="Times New Roman" w:cs="Times New Roman"/>
          <w:sz w:val="24"/>
          <w:szCs w:val="24"/>
        </w:rPr>
        <w:t xml:space="preserve"> № 491 «Об установлении  расходных обязательств по Соглашению от «07» июня 2018 года № 36/18, дополнительному соглашению 36/18-д от 27.09.2018 года  о предоставлении субсидий из областного бюджета на комплексное обустройство объектами социальной и инженерной инфраструктуры населенных пунктов, расположенных в сельской местности»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постановление) следующие изменения:</w:t>
      </w:r>
      <w:proofErr w:type="gramEnd"/>
    </w:p>
    <w:p w:rsidR="00CD3A58" w:rsidRPr="00CD3A58" w:rsidRDefault="00CD3A58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A58">
        <w:rPr>
          <w:rFonts w:ascii="Times New Roman" w:hAnsi="Times New Roman" w:cs="Times New Roman"/>
          <w:sz w:val="24"/>
          <w:szCs w:val="24"/>
        </w:rPr>
        <w:t xml:space="preserve">1.1 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A58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</w:p>
    <w:p w:rsidR="008B0DC8" w:rsidRDefault="00CD3A58" w:rsidP="004D3F6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8304BE" w:rsidRPr="008304B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Утвердить объем </w:t>
      </w:r>
      <w:r w:rsidR="004D3F6C" w:rsidRPr="004D3F6C">
        <w:rPr>
          <w:rFonts w:ascii="Times New Roman" w:hAnsi="Times New Roman" w:cs="Times New Roman"/>
          <w:sz w:val="24"/>
          <w:szCs w:val="24"/>
        </w:rPr>
        <w:t>предоставлени</w:t>
      </w:r>
      <w:r w:rsidR="004D3F6C">
        <w:rPr>
          <w:rFonts w:ascii="Times New Roman" w:hAnsi="Times New Roman" w:cs="Times New Roman"/>
          <w:sz w:val="24"/>
          <w:szCs w:val="24"/>
        </w:rPr>
        <w:t xml:space="preserve">я </w:t>
      </w:r>
      <w:r w:rsidR="004D3F6C" w:rsidRPr="004D3F6C">
        <w:rPr>
          <w:rFonts w:ascii="Times New Roman" w:hAnsi="Times New Roman" w:cs="Times New Roman"/>
          <w:sz w:val="24"/>
          <w:szCs w:val="24"/>
        </w:rPr>
        <w:t>из бюджета Томской области в 2018 году бюджету Муниципалитета субсидии на реализацию мероприятий по развитию водоснабжения в сельской местности (далее – Субсидия)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8304BE">
        <w:rPr>
          <w:rFonts w:ascii="Times New Roman" w:hAnsi="Times New Roman" w:cs="Times New Roman"/>
          <w:sz w:val="24"/>
          <w:szCs w:val="24"/>
        </w:rPr>
        <w:t xml:space="preserve"> </w:t>
      </w:r>
      <w:r w:rsidR="003110EB">
        <w:rPr>
          <w:rFonts w:ascii="Times New Roman" w:hAnsi="Times New Roman" w:cs="Times New Roman"/>
          <w:sz w:val="24"/>
          <w:szCs w:val="24"/>
        </w:rPr>
        <w:t>7 101 3</w:t>
      </w:r>
      <w:r>
        <w:rPr>
          <w:rFonts w:ascii="Times New Roman" w:hAnsi="Times New Roman" w:cs="Times New Roman"/>
          <w:sz w:val="24"/>
          <w:szCs w:val="24"/>
        </w:rPr>
        <w:t>65</w:t>
      </w:r>
      <w:r w:rsidR="003110EB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9</w:t>
      </w:r>
      <w:r w:rsidR="004D3F6C" w:rsidRPr="004D3F6C">
        <w:rPr>
          <w:rFonts w:ascii="Times New Roman" w:hAnsi="Times New Roman" w:cs="Times New Roman"/>
          <w:sz w:val="24"/>
          <w:szCs w:val="24"/>
        </w:rPr>
        <w:t xml:space="preserve"> (</w:t>
      </w:r>
      <w:r w:rsidR="003110EB">
        <w:rPr>
          <w:rFonts w:ascii="Times New Roman" w:hAnsi="Times New Roman" w:cs="Times New Roman"/>
          <w:sz w:val="24"/>
          <w:szCs w:val="24"/>
        </w:rPr>
        <w:t xml:space="preserve">семь миллионов сто одна тысяча триста </w:t>
      </w:r>
      <w:r>
        <w:rPr>
          <w:rFonts w:ascii="Times New Roman" w:hAnsi="Times New Roman" w:cs="Times New Roman"/>
          <w:sz w:val="24"/>
          <w:szCs w:val="24"/>
        </w:rPr>
        <w:t>шестьдесят</w:t>
      </w:r>
      <w:r w:rsidR="003110EB">
        <w:rPr>
          <w:rFonts w:ascii="Times New Roman" w:hAnsi="Times New Roman" w:cs="Times New Roman"/>
          <w:sz w:val="24"/>
          <w:szCs w:val="24"/>
        </w:rPr>
        <w:t xml:space="preserve"> пять рублей</w:t>
      </w:r>
      <w:r w:rsidR="004D3F6C" w:rsidRPr="004D3F6C">
        <w:rPr>
          <w:rFonts w:ascii="Times New Roman" w:hAnsi="Times New Roman" w:cs="Times New Roman"/>
          <w:sz w:val="24"/>
          <w:szCs w:val="24"/>
        </w:rPr>
        <w:t xml:space="preserve">) </w:t>
      </w:r>
      <w:r w:rsidR="003110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="003110EB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4D3F6C" w:rsidRPr="004D3F6C">
        <w:rPr>
          <w:rFonts w:ascii="Times New Roman" w:hAnsi="Times New Roman" w:cs="Times New Roman"/>
          <w:sz w:val="24"/>
          <w:szCs w:val="24"/>
        </w:rPr>
        <w:t>.</w:t>
      </w:r>
      <w:r w:rsidR="00484BCD">
        <w:rPr>
          <w:rFonts w:ascii="Times New Roman" w:hAnsi="Times New Roman" w:cs="Times New Roman"/>
          <w:sz w:val="24"/>
          <w:szCs w:val="24"/>
        </w:rPr>
        <w:t xml:space="preserve"> В том числе 5 894 1</w:t>
      </w:r>
      <w:r>
        <w:rPr>
          <w:rFonts w:ascii="Times New Roman" w:hAnsi="Times New Roman" w:cs="Times New Roman"/>
          <w:sz w:val="24"/>
          <w:szCs w:val="24"/>
        </w:rPr>
        <w:t>37</w:t>
      </w:r>
      <w:r w:rsidR="0048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50</w:t>
      </w:r>
      <w:r w:rsidR="00484BCD">
        <w:rPr>
          <w:rFonts w:ascii="Times New Roman" w:hAnsi="Times New Roman" w:cs="Times New Roman"/>
          <w:sz w:val="24"/>
          <w:szCs w:val="24"/>
        </w:rPr>
        <w:t xml:space="preserve"> (пять миллионов в</w:t>
      </w:r>
      <w:r w:rsidR="008B0DC8">
        <w:rPr>
          <w:rFonts w:ascii="Times New Roman" w:hAnsi="Times New Roman" w:cs="Times New Roman"/>
          <w:sz w:val="24"/>
          <w:szCs w:val="24"/>
        </w:rPr>
        <w:t>о</w:t>
      </w:r>
      <w:r w:rsidR="00484BCD">
        <w:rPr>
          <w:rFonts w:ascii="Times New Roman" w:hAnsi="Times New Roman" w:cs="Times New Roman"/>
          <w:sz w:val="24"/>
          <w:szCs w:val="24"/>
        </w:rPr>
        <w:t>семьсот девяносто четыре</w:t>
      </w:r>
      <w:r w:rsidR="008B0DC8">
        <w:rPr>
          <w:rFonts w:ascii="Times New Roman" w:hAnsi="Times New Roman" w:cs="Times New Roman"/>
          <w:sz w:val="24"/>
          <w:szCs w:val="24"/>
        </w:rPr>
        <w:t xml:space="preserve"> тысячи сто </w:t>
      </w:r>
      <w:r>
        <w:rPr>
          <w:rFonts w:ascii="Times New Roman" w:hAnsi="Times New Roman" w:cs="Times New Roman"/>
          <w:sz w:val="24"/>
          <w:szCs w:val="24"/>
        </w:rPr>
        <w:t>тридцать семь</w:t>
      </w:r>
      <w:r w:rsidR="008B0DC8">
        <w:rPr>
          <w:rFonts w:ascii="Times New Roman" w:hAnsi="Times New Roman" w:cs="Times New Roman"/>
          <w:sz w:val="24"/>
          <w:szCs w:val="24"/>
        </w:rPr>
        <w:t xml:space="preserve"> рубл</w:t>
      </w:r>
      <w:r w:rsidR="00F453BD">
        <w:rPr>
          <w:rFonts w:ascii="Times New Roman" w:hAnsi="Times New Roman" w:cs="Times New Roman"/>
          <w:sz w:val="24"/>
          <w:szCs w:val="24"/>
        </w:rPr>
        <w:t>ей</w:t>
      </w:r>
      <w:r w:rsidR="008B0DC8">
        <w:rPr>
          <w:rFonts w:ascii="Times New Roman" w:hAnsi="Times New Roman" w:cs="Times New Roman"/>
          <w:sz w:val="24"/>
          <w:szCs w:val="24"/>
        </w:rPr>
        <w:t xml:space="preserve">) </w:t>
      </w:r>
      <w:r w:rsidR="00F453BD">
        <w:rPr>
          <w:rFonts w:ascii="Times New Roman" w:hAnsi="Times New Roman" w:cs="Times New Roman"/>
          <w:sz w:val="24"/>
          <w:szCs w:val="24"/>
        </w:rPr>
        <w:t>50</w:t>
      </w:r>
      <w:r w:rsidR="008B0DC8">
        <w:rPr>
          <w:rFonts w:ascii="Times New Roman" w:hAnsi="Times New Roman" w:cs="Times New Roman"/>
          <w:sz w:val="24"/>
          <w:szCs w:val="24"/>
        </w:rPr>
        <w:t xml:space="preserve"> копе</w:t>
      </w:r>
      <w:r w:rsidR="00F453BD">
        <w:rPr>
          <w:rFonts w:ascii="Times New Roman" w:hAnsi="Times New Roman" w:cs="Times New Roman"/>
          <w:sz w:val="24"/>
          <w:szCs w:val="24"/>
        </w:rPr>
        <w:t>ек</w:t>
      </w:r>
      <w:r w:rsidR="008B0DC8">
        <w:rPr>
          <w:rFonts w:ascii="Times New Roman" w:hAnsi="Times New Roman" w:cs="Times New Roman"/>
          <w:sz w:val="24"/>
          <w:szCs w:val="24"/>
        </w:rPr>
        <w:t xml:space="preserve"> из Федерального бюджета, 1 207 2</w:t>
      </w:r>
      <w:r w:rsidR="00F453BD">
        <w:rPr>
          <w:rFonts w:ascii="Times New Roman" w:hAnsi="Times New Roman" w:cs="Times New Roman"/>
          <w:sz w:val="24"/>
          <w:szCs w:val="24"/>
        </w:rPr>
        <w:t>27</w:t>
      </w:r>
      <w:r w:rsidR="008B0DC8">
        <w:rPr>
          <w:rFonts w:ascii="Times New Roman" w:hAnsi="Times New Roman" w:cs="Times New Roman"/>
          <w:sz w:val="24"/>
          <w:szCs w:val="24"/>
        </w:rPr>
        <w:t>,</w:t>
      </w:r>
      <w:r w:rsidR="00F453BD">
        <w:rPr>
          <w:rFonts w:ascii="Times New Roman" w:hAnsi="Times New Roman" w:cs="Times New Roman"/>
          <w:sz w:val="24"/>
          <w:szCs w:val="24"/>
        </w:rPr>
        <w:t>89</w:t>
      </w:r>
      <w:r w:rsidR="008B0DC8">
        <w:rPr>
          <w:rFonts w:ascii="Times New Roman" w:hAnsi="Times New Roman" w:cs="Times New Roman"/>
          <w:sz w:val="24"/>
          <w:szCs w:val="24"/>
        </w:rPr>
        <w:t xml:space="preserve"> (один миллион двести семь тысяч двести </w:t>
      </w:r>
      <w:r w:rsidR="00F453BD">
        <w:rPr>
          <w:rFonts w:ascii="Times New Roman" w:hAnsi="Times New Roman" w:cs="Times New Roman"/>
          <w:sz w:val="24"/>
          <w:szCs w:val="24"/>
        </w:rPr>
        <w:t>двадцать семь рублей</w:t>
      </w:r>
      <w:r w:rsidR="008B0DC8">
        <w:rPr>
          <w:rFonts w:ascii="Times New Roman" w:hAnsi="Times New Roman" w:cs="Times New Roman"/>
          <w:sz w:val="24"/>
          <w:szCs w:val="24"/>
        </w:rPr>
        <w:t xml:space="preserve">) </w:t>
      </w:r>
      <w:r w:rsidR="00F453BD">
        <w:rPr>
          <w:rFonts w:ascii="Times New Roman" w:hAnsi="Times New Roman" w:cs="Times New Roman"/>
          <w:sz w:val="24"/>
          <w:szCs w:val="24"/>
        </w:rPr>
        <w:t>89</w:t>
      </w:r>
      <w:r w:rsidR="008B0DC8">
        <w:rPr>
          <w:rFonts w:ascii="Times New Roman" w:hAnsi="Times New Roman" w:cs="Times New Roman"/>
          <w:sz w:val="24"/>
          <w:szCs w:val="24"/>
        </w:rPr>
        <w:t xml:space="preserve"> копеек из Областного бюджета</w:t>
      </w:r>
      <w:r w:rsidR="00F453BD">
        <w:rPr>
          <w:rFonts w:ascii="Times New Roman" w:hAnsi="Times New Roman" w:cs="Times New Roman"/>
          <w:sz w:val="24"/>
          <w:szCs w:val="24"/>
        </w:rPr>
        <w:t>»</w:t>
      </w:r>
      <w:r w:rsidR="008B0DC8">
        <w:rPr>
          <w:rFonts w:ascii="Times New Roman" w:hAnsi="Times New Roman" w:cs="Times New Roman"/>
          <w:sz w:val="24"/>
          <w:szCs w:val="24"/>
        </w:rPr>
        <w:t>.</w:t>
      </w:r>
    </w:p>
    <w:p w:rsidR="00F453BD" w:rsidRDefault="00F453BD" w:rsidP="004D3F6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3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3BD"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3BD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</w:p>
    <w:p w:rsidR="008304BE" w:rsidRPr="008304BE" w:rsidRDefault="00F453BD" w:rsidP="004D3F6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8B0DC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0DC8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spellStart"/>
      <w:r w:rsidR="008B0DC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8B0DC8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Муниципального Образования Кривошеинский район в сумме 1 620 5</w:t>
      </w:r>
      <w:r>
        <w:rPr>
          <w:rFonts w:ascii="Times New Roman" w:hAnsi="Times New Roman" w:cs="Times New Roman"/>
          <w:sz w:val="24"/>
          <w:szCs w:val="24"/>
        </w:rPr>
        <w:t>64</w:t>
      </w:r>
      <w:r w:rsidR="008B0D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48</w:t>
      </w:r>
      <w:r w:rsidR="008B0DC8">
        <w:rPr>
          <w:rFonts w:ascii="Times New Roman" w:hAnsi="Times New Roman" w:cs="Times New Roman"/>
          <w:sz w:val="24"/>
          <w:szCs w:val="24"/>
        </w:rPr>
        <w:t xml:space="preserve"> (один миллион шестьсот двадцать тысяч пятьсот </w:t>
      </w:r>
      <w:r>
        <w:rPr>
          <w:rFonts w:ascii="Times New Roman" w:hAnsi="Times New Roman" w:cs="Times New Roman"/>
          <w:sz w:val="24"/>
          <w:szCs w:val="24"/>
        </w:rPr>
        <w:t>шестьдесят четыре</w:t>
      </w:r>
      <w:r w:rsidR="008B0DC8">
        <w:rPr>
          <w:rFonts w:ascii="Times New Roman" w:hAnsi="Times New Roman" w:cs="Times New Roman"/>
          <w:sz w:val="24"/>
          <w:szCs w:val="24"/>
        </w:rPr>
        <w:t xml:space="preserve"> рубля)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8B0DC8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0BB">
        <w:rPr>
          <w:rFonts w:ascii="Times New Roman" w:hAnsi="Times New Roman" w:cs="Times New Roman"/>
          <w:sz w:val="24"/>
          <w:szCs w:val="24"/>
        </w:rPr>
        <w:t>.</w:t>
      </w:r>
      <w:r w:rsidR="008304BE" w:rsidRPr="008304BE">
        <w:rPr>
          <w:rFonts w:ascii="Times New Roman" w:hAnsi="Times New Roman" w:cs="Times New Roman"/>
          <w:sz w:val="24"/>
          <w:szCs w:val="24"/>
        </w:rPr>
        <w:t> </w:t>
      </w:r>
    </w:p>
    <w:p w:rsidR="00E34DA1" w:rsidRPr="00AE7606" w:rsidRDefault="000361FF" w:rsidP="0052731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7312">
        <w:rPr>
          <w:rFonts w:ascii="Times New Roman" w:hAnsi="Times New Roman" w:cs="Times New Roman"/>
          <w:sz w:val="24"/>
          <w:szCs w:val="24"/>
        </w:rPr>
        <w:t xml:space="preserve">. </w:t>
      </w:r>
      <w:r w:rsidR="00E34DA1" w:rsidRPr="00AE76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  <w:r w:rsidR="00F1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E7B" w:rsidRDefault="00E34DA1" w:rsidP="00C90E7B">
      <w:pPr>
        <w:tabs>
          <w:tab w:val="left" w:pos="851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 xml:space="preserve">         </w:t>
      </w:r>
      <w:r w:rsidR="000361FF">
        <w:rPr>
          <w:sz w:val="24"/>
          <w:szCs w:val="24"/>
        </w:rPr>
        <w:t>3</w:t>
      </w:r>
      <w:r w:rsidRPr="00AE7606">
        <w:rPr>
          <w:sz w:val="24"/>
          <w:szCs w:val="24"/>
        </w:rPr>
        <w:t>.</w:t>
      </w:r>
      <w:r w:rsidR="00C90E7B">
        <w:rPr>
          <w:sz w:val="24"/>
          <w:szCs w:val="24"/>
        </w:rPr>
        <w:t xml:space="preserve"> </w:t>
      </w:r>
      <w:r w:rsidR="00C90E7B" w:rsidRPr="00C90E7B">
        <w:rPr>
          <w:sz w:val="24"/>
          <w:szCs w:val="24"/>
        </w:rPr>
        <w:t xml:space="preserve">Опубликовать настоящее постановление в </w:t>
      </w:r>
      <w:r w:rsidR="00431681">
        <w:rPr>
          <w:sz w:val="24"/>
          <w:szCs w:val="24"/>
        </w:rPr>
        <w:t xml:space="preserve">Сборнике нормативных актов Администрации </w:t>
      </w:r>
      <w:r w:rsidR="00431681" w:rsidRPr="00431681">
        <w:rPr>
          <w:sz w:val="24"/>
          <w:szCs w:val="24"/>
        </w:rPr>
        <w:t>Кривошеинского района</w:t>
      </w:r>
      <w:r w:rsidR="00C90E7B"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</w:p>
    <w:p w:rsidR="00E34DA1" w:rsidRPr="00AE7606" w:rsidRDefault="000361FF" w:rsidP="00C90E7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90E7B">
        <w:rPr>
          <w:sz w:val="24"/>
          <w:szCs w:val="24"/>
        </w:rPr>
        <w:t xml:space="preserve">. </w:t>
      </w:r>
      <w:r w:rsidR="00C90E7B" w:rsidRPr="00C90E7B">
        <w:rPr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E34DA1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 xml:space="preserve">Глава </w:t>
      </w:r>
      <w:proofErr w:type="spellStart"/>
      <w:r w:rsidRPr="00AE7606">
        <w:rPr>
          <w:sz w:val="24"/>
          <w:szCs w:val="24"/>
        </w:rPr>
        <w:t>Кривошеинского</w:t>
      </w:r>
      <w:proofErr w:type="spellEnd"/>
      <w:r w:rsidRPr="00AE7606">
        <w:rPr>
          <w:sz w:val="24"/>
          <w:szCs w:val="24"/>
        </w:rPr>
        <w:t xml:space="preserve">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90E7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</w:t>
      </w:r>
      <w:r w:rsidR="00C90E7B">
        <w:rPr>
          <w:sz w:val="24"/>
          <w:szCs w:val="24"/>
        </w:rPr>
        <w:t>С.А. Тайлашев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3110EB" w:rsidRDefault="003110E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Александр Петрович Горбиков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(8-38-251) 2-12-47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kr-gap@tomsk.gov.ru</w:t>
      </w: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D2470F" w:rsidRDefault="00D2470F" w:rsidP="00D2470F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Управление финансов, Прокуратура, МБУ «Кривошеинская  ЦМБ»</w:t>
      </w:r>
    </w:p>
    <w:p w:rsidR="007E077D" w:rsidRDefault="007E077D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sectPr w:rsidR="007E077D" w:rsidSect="00F453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361FF"/>
    <w:rsid w:val="0005507A"/>
    <w:rsid w:val="000C0DDA"/>
    <w:rsid w:val="000D412E"/>
    <w:rsid w:val="000E5460"/>
    <w:rsid w:val="00145E9B"/>
    <w:rsid w:val="001E2D90"/>
    <w:rsid w:val="002241B9"/>
    <w:rsid w:val="002A1BDB"/>
    <w:rsid w:val="003110EB"/>
    <w:rsid w:val="00311D8D"/>
    <w:rsid w:val="00336C10"/>
    <w:rsid w:val="003949C2"/>
    <w:rsid w:val="00431681"/>
    <w:rsid w:val="00484BCD"/>
    <w:rsid w:val="004C50BB"/>
    <w:rsid w:val="004D3F6C"/>
    <w:rsid w:val="004F181C"/>
    <w:rsid w:val="00527312"/>
    <w:rsid w:val="00593BA3"/>
    <w:rsid w:val="005D30D0"/>
    <w:rsid w:val="005F48BD"/>
    <w:rsid w:val="00603908"/>
    <w:rsid w:val="006525DF"/>
    <w:rsid w:val="00660754"/>
    <w:rsid w:val="006A35E5"/>
    <w:rsid w:val="00774D14"/>
    <w:rsid w:val="007C6420"/>
    <w:rsid w:val="007E077D"/>
    <w:rsid w:val="008304BE"/>
    <w:rsid w:val="00850C52"/>
    <w:rsid w:val="00855FD5"/>
    <w:rsid w:val="008639EF"/>
    <w:rsid w:val="008B0DC8"/>
    <w:rsid w:val="00974E7F"/>
    <w:rsid w:val="0099037F"/>
    <w:rsid w:val="009977A8"/>
    <w:rsid w:val="009B5E36"/>
    <w:rsid w:val="00A5346E"/>
    <w:rsid w:val="00A74257"/>
    <w:rsid w:val="00A83AEB"/>
    <w:rsid w:val="00AC6F80"/>
    <w:rsid w:val="00B203DA"/>
    <w:rsid w:val="00B54DF3"/>
    <w:rsid w:val="00BE13E9"/>
    <w:rsid w:val="00BF3688"/>
    <w:rsid w:val="00C45321"/>
    <w:rsid w:val="00C90E7B"/>
    <w:rsid w:val="00CA08AA"/>
    <w:rsid w:val="00CB417F"/>
    <w:rsid w:val="00CD3A58"/>
    <w:rsid w:val="00CE4777"/>
    <w:rsid w:val="00D2470F"/>
    <w:rsid w:val="00D42362"/>
    <w:rsid w:val="00DF1083"/>
    <w:rsid w:val="00DF28BA"/>
    <w:rsid w:val="00DF4E9B"/>
    <w:rsid w:val="00E34DA1"/>
    <w:rsid w:val="00E52E5B"/>
    <w:rsid w:val="00E92D62"/>
    <w:rsid w:val="00EC4163"/>
    <w:rsid w:val="00F052E7"/>
    <w:rsid w:val="00F15E85"/>
    <w:rsid w:val="00F35C3D"/>
    <w:rsid w:val="00F453BD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A8FB-3112-4B5F-861B-19DAEFCC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8</cp:revision>
  <cp:lastPrinted>2018-10-11T07:58:00Z</cp:lastPrinted>
  <dcterms:created xsi:type="dcterms:W3CDTF">2018-10-11T04:40:00Z</dcterms:created>
  <dcterms:modified xsi:type="dcterms:W3CDTF">2018-10-11T07:59:00Z</dcterms:modified>
</cp:coreProperties>
</file>