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DB" w:rsidRDefault="00094637" w:rsidP="00A470DB">
      <w:pPr>
        <w:pStyle w:val="1"/>
        <w:rPr>
          <w:b w:val="0"/>
          <w:noProof/>
          <w:sz w:val="24"/>
        </w:rPr>
      </w:pPr>
      <w:r>
        <w:rPr>
          <w:b w:val="0"/>
          <w:noProof/>
          <w:snapToGrid/>
          <w:sz w:val="24"/>
        </w:rPr>
        <w:drawing>
          <wp:inline distT="0" distB="0" distL="0" distR="0">
            <wp:extent cx="553085" cy="798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88" w:rsidRPr="00EE1C88" w:rsidRDefault="00EE1C88" w:rsidP="00EE1C88"/>
    <w:p w:rsidR="00A470DB" w:rsidRPr="00EE1C88" w:rsidRDefault="00A470DB" w:rsidP="00A470DB">
      <w:pPr>
        <w:pStyle w:val="1"/>
        <w:rPr>
          <w:sz w:val="30"/>
          <w:szCs w:val="30"/>
        </w:rPr>
      </w:pPr>
      <w:r w:rsidRPr="00EE1C88">
        <w:rPr>
          <w:sz w:val="30"/>
          <w:szCs w:val="30"/>
        </w:rPr>
        <w:t>АДМИНИСТРАЦИЯ КРИВОШЕИНСКОГО РАЙОНА</w:t>
      </w:r>
    </w:p>
    <w:p w:rsidR="00A470DB" w:rsidRPr="00EE1C88" w:rsidRDefault="00A470DB" w:rsidP="00A470DB">
      <w:pPr>
        <w:jc w:val="center"/>
        <w:rPr>
          <w:b/>
          <w:sz w:val="30"/>
          <w:szCs w:val="30"/>
        </w:rPr>
      </w:pPr>
    </w:p>
    <w:p w:rsidR="00A470DB" w:rsidRPr="00EE1C88" w:rsidRDefault="00A470DB" w:rsidP="00A470DB">
      <w:pPr>
        <w:jc w:val="center"/>
        <w:rPr>
          <w:b/>
          <w:sz w:val="28"/>
          <w:szCs w:val="28"/>
        </w:rPr>
      </w:pPr>
      <w:r w:rsidRPr="00EE1C88">
        <w:rPr>
          <w:b/>
          <w:sz w:val="28"/>
          <w:szCs w:val="28"/>
        </w:rPr>
        <w:t>ПОСТАНОВЛЕНИЕ</w:t>
      </w:r>
    </w:p>
    <w:p w:rsidR="00A470DB" w:rsidRPr="00AE7606" w:rsidRDefault="00A470DB" w:rsidP="00A470DB">
      <w:pPr>
        <w:jc w:val="center"/>
        <w:rPr>
          <w:b/>
        </w:rPr>
      </w:pPr>
    </w:p>
    <w:p w:rsidR="00A470DB" w:rsidRPr="008706C4" w:rsidRDefault="003223D1" w:rsidP="00EE1C88">
      <w:pPr>
        <w:ind w:firstLine="0"/>
      </w:pPr>
      <w:r>
        <w:t>1</w:t>
      </w:r>
      <w:r w:rsidR="0028323F">
        <w:t>1</w:t>
      </w:r>
      <w:r w:rsidR="00B8354F">
        <w:t>.09</w:t>
      </w:r>
      <w:r w:rsidR="00A470DB">
        <w:t>.2018</w:t>
      </w:r>
      <w:r w:rsidR="00A470DB">
        <w:tab/>
      </w:r>
      <w:r w:rsidR="00A470DB">
        <w:tab/>
      </w:r>
      <w:r w:rsidR="00A470DB">
        <w:tab/>
      </w:r>
      <w:r w:rsidR="00A470DB" w:rsidRPr="00AE7606">
        <w:t xml:space="preserve">                                                       </w:t>
      </w:r>
      <w:r w:rsidR="00A470DB">
        <w:t xml:space="preserve">                          </w:t>
      </w:r>
      <w:r w:rsidR="00B83695">
        <w:tab/>
      </w:r>
      <w:r w:rsidR="00B83695">
        <w:tab/>
      </w:r>
      <w:r w:rsidR="00B83695">
        <w:tab/>
      </w:r>
      <w:r w:rsidR="00A470DB">
        <w:t xml:space="preserve">    </w:t>
      </w:r>
      <w:r w:rsidR="00EE1C88">
        <w:t xml:space="preserve">№ </w:t>
      </w:r>
      <w:r w:rsidR="0028323F">
        <w:t>4</w:t>
      </w:r>
      <w:r w:rsidR="00B83695">
        <w:t>60</w:t>
      </w:r>
    </w:p>
    <w:p w:rsidR="00A470DB" w:rsidRPr="00AE7606" w:rsidRDefault="00A470DB" w:rsidP="00A470DB">
      <w:r w:rsidRPr="00AE7606">
        <w:tab/>
      </w:r>
      <w:r w:rsidRPr="00AE7606">
        <w:tab/>
        <w:t xml:space="preserve">                                         </w:t>
      </w:r>
      <w:r w:rsidRPr="00AE7606">
        <w:tab/>
        <w:t xml:space="preserve">                                               </w:t>
      </w:r>
      <w:r w:rsidRPr="00AE7606">
        <w:tab/>
        <w:t xml:space="preserve">  </w:t>
      </w:r>
    </w:p>
    <w:p w:rsidR="00A470DB" w:rsidRPr="00AE7606" w:rsidRDefault="00A470DB" w:rsidP="00A470DB">
      <w:pPr>
        <w:jc w:val="center"/>
      </w:pPr>
      <w:r w:rsidRPr="00AE7606">
        <w:t xml:space="preserve">с. Кривошеино </w:t>
      </w:r>
    </w:p>
    <w:p w:rsidR="00A470DB" w:rsidRPr="00AE7606" w:rsidRDefault="00A470DB" w:rsidP="00A470DB">
      <w:pPr>
        <w:jc w:val="center"/>
      </w:pPr>
      <w:r w:rsidRPr="00AE7606">
        <w:t>Томской области</w:t>
      </w:r>
    </w:p>
    <w:p w:rsidR="00A470DB" w:rsidRPr="00AE7606" w:rsidRDefault="00A470DB" w:rsidP="00A470DB"/>
    <w:p w:rsidR="00697CF8" w:rsidRDefault="00A470DB" w:rsidP="00A470DB">
      <w:pPr>
        <w:ind w:firstLine="0"/>
        <w:jc w:val="center"/>
      </w:pPr>
      <w:r>
        <w:t>О внесении изменений в Постановление Администрации</w:t>
      </w:r>
    </w:p>
    <w:p w:rsidR="00697CF8" w:rsidRDefault="00A470DB" w:rsidP="00697CF8">
      <w:pPr>
        <w:ind w:firstLine="0"/>
        <w:jc w:val="center"/>
      </w:pPr>
      <w:r>
        <w:t xml:space="preserve"> Кривошеинского</w:t>
      </w:r>
      <w:r w:rsidR="00697CF8">
        <w:t xml:space="preserve"> </w:t>
      </w:r>
      <w:r>
        <w:t xml:space="preserve">района от </w:t>
      </w:r>
      <w:r w:rsidR="00032111">
        <w:t>23.06.2014</w:t>
      </w:r>
      <w:r>
        <w:t xml:space="preserve"> № 3</w:t>
      </w:r>
      <w:r w:rsidR="00032111">
        <w:t>84</w:t>
      </w:r>
      <w:r>
        <w:t xml:space="preserve"> «</w:t>
      </w:r>
      <w:r w:rsidR="00697CF8" w:rsidRPr="00293788">
        <w:t>Об организации</w:t>
      </w:r>
    </w:p>
    <w:p w:rsidR="00697CF8" w:rsidRDefault="00697CF8" w:rsidP="00697CF8">
      <w:pPr>
        <w:ind w:firstLine="0"/>
        <w:jc w:val="center"/>
      </w:pPr>
      <w:r w:rsidRPr="00293788">
        <w:t xml:space="preserve"> работы по </w:t>
      </w:r>
      <w:r>
        <w:t xml:space="preserve">составлению проекта районного бюджета, </w:t>
      </w:r>
      <w:r w:rsidRPr="00293788">
        <w:t xml:space="preserve">консолидированного </w:t>
      </w:r>
    </w:p>
    <w:p w:rsidR="00697CF8" w:rsidRDefault="00697CF8" w:rsidP="00697CF8">
      <w:pPr>
        <w:ind w:firstLine="0"/>
        <w:jc w:val="center"/>
      </w:pPr>
      <w:r w:rsidRPr="00293788">
        <w:t>бюджета</w:t>
      </w:r>
      <w:r>
        <w:t xml:space="preserve"> муниципального образования Кривошеинский район </w:t>
      </w:r>
      <w:r w:rsidRPr="00293788">
        <w:t>на</w:t>
      </w:r>
      <w:r>
        <w:t xml:space="preserve"> </w:t>
      </w:r>
      <w:r w:rsidRPr="00293788">
        <w:t>очередной</w:t>
      </w:r>
      <w:r>
        <w:t xml:space="preserve"> </w:t>
      </w:r>
    </w:p>
    <w:p w:rsidR="00A470DB" w:rsidRPr="00204584" w:rsidRDefault="00697CF8" w:rsidP="00697CF8">
      <w:pPr>
        <w:ind w:firstLine="0"/>
        <w:jc w:val="center"/>
      </w:pPr>
      <w:r w:rsidRPr="00293788">
        <w:t>финансовый год и плановый</w:t>
      </w:r>
      <w:r>
        <w:t xml:space="preserve"> </w:t>
      </w:r>
      <w:r w:rsidRPr="00293788">
        <w:t>период</w:t>
      </w:r>
      <w:r>
        <w:t xml:space="preserve"> </w:t>
      </w:r>
      <w:r w:rsidR="00A470DB">
        <w:t>»</w:t>
      </w:r>
    </w:p>
    <w:p w:rsidR="00A470DB" w:rsidRPr="00AE7606" w:rsidRDefault="00A470DB" w:rsidP="00A470DB">
      <w:pPr>
        <w:jc w:val="center"/>
      </w:pPr>
    </w:p>
    <w:p w:rsidR="00A470DB" w:rsidRPr="00AE7606" w:rsidRDefault="00A470DB" w:rsidP="00A470DB">
      <w:pPr>
        <w:pStyle w:val="ConsPlusNormal"/>
        <w:ind w:firstLine="540"/>
        <w:jc w:val="both"/>
        <w:rPr>
          <w:rFonts w:ascii="Times New Roman" w:hAnsi="Times New Roman"/>
        </w:rPr>
      </w:pPr>
    </w:p>
    <w:p w:rsidR="00A470DB" w:rsidRPr="00AE7606" w:rsidRDefault="00A470DB" w:rsidP="00A470DB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совершенствования правового акта, </w:t>
      </w:r>
    </w:p>
    <w:p w:rsidR="00A470DB" w:rsidRPr="00AE7606" w:rsidRDefault="00A470DB" w:rsidP="00A470DB">
      <w:pPr>
        <w:pStyle w:val="ConsPlusNormal"/>
        <w:ind w:firstLine="540"/>
        <w:jc w:val="both"/>
        <w:rPr>
          <w:rFonts w:ascii="Times New Roman" w:hAnsi="Times New Roman"/>
          <w:b/>
          <w:caps/>
          <w:highlight w:val="yellow"/>
        </w:rPr>
      </w:pPr>
    </w:p>
    <w:p w:rsidR="00A470DB" w:rsidRPr="00AE7606" w:rsidRDefault="00A470DB" w:rsidP="00A470DB">
      <w:pPr>
        <w:pStyle w:val="ConsPlusNormal"/>
        <w:ind w:firstLine="540"/>
        <w:jc w:val="both"/>
        <w:rPr>
          <w:rFonts w:ascii="Times New Roman" w:hAnsi="Times New Roman"/>
        </w:rPr>
      </w:pPr>
      <w:r w:rsidRPr="00AE7606">
        <w:rPr>
          <w:rFonts w:ascii="Times New Roman" w:hAnsi="Times New Roman"/>
          <w:b/>
          <w:caps/>
        </w:rPr>
        <w:t>Постановляю:</w:t>
      </w:r>
      <w:r w:rsidRPr="00AE7606">
        <w:rPr>
          <w:rFonts w:ascii="Times New Roman" w:hAnsi="Times New Roman"/>
          <w:b/>
        </w:rPr>
        <w:t xml:space="preserve"> </w:t>
      </w:r>
    </w:p>
    <w:p w:rsidR="005B3A86" w:rsidRDefault="00A470DB" w:rsidP="00697CF8">
      <w:pPr>
        <w:ind w:firstLine="540"/>
        <w:jc w:val="both"/>
      </w:pPr>
      <w:r>
        <w:t xml:space="preserve">1. </w:t>
      </w:r>
      <w:r w:rsidRPr="00A470DB">
        <w:t xml:space="preserve">Внести </w:t>
      </w:r>
      <w:r>
        <w:t xml:space="preserve">в Постановление Администрации Кривошеинского района </w:t>
      </w:r>
      <w:r w:rsidR="00697CF8">
        <w:t>от 23.06.2014 № 384 «</w:t>
      </w:r>
      <w:r w:rsidR="00697CF8" w:rsidRPr="00293788">
        <w:t>Об организации</w:t>
      </w:r>
      <w:r w:rsidR="00697CF8">
        <w:t xml:space="preserve"> </w:t>
      </w:r>
      <w:r w:rsidR="00697CF8" w:rsidRPr="00293788">
        <w:t xml:space="preserve"> работы по </w:t>
      </w:r>
      <w:r w:rsidR="00697CF8">
        <w:t xml:space="preserve">составлению проекта районного бюджета, </w:t>
      </w:r>
      <w:r w:rsidR="00697CF8" w:rsidRPr="00293788">
        <w:t>консолидированного бюджета</w:t>
      </w:r>
      <w:r w:rsidR="00697CF8">
        <w:t xml:space="preserve"> муниципального образования Кривошеинский район </w:t>
      </w:r>
      <w:r w:rsidR="00697CF8" w:rsidRPr="00293788">
        <w:t>на</w:t>
      </w:r>
      <w:r w:rsidR="00697CF8">
        <w:t xml:space="preserve"> </w:t>
      </w:r>
      <w:r w:rsidR="00697CF8" w:rsidRPr="00293788">
        <w:t>очередной</w:t>
      </w:r>
      <w:r w:rsidR="00697CF8">
        <w:t xml:space="preserve"> </w:t>
      </w:r>
      <w:r w:rsidR="00697CF8" w:rsidRPr="00293788">
        <w:t>финансовый год и плановый</w:t>
      </w:r>
      <w:r w:rsidR="00697CF8">
        <w:t xml:space="preserve"> </w:t>
      </w:r>
      <w:r w:rsidR="00697CF8" w:rsidRPr="00293788">
        <w:t>период</w:t>
      </w:r>
      <w:r w:rsidR="00697CF8">
        <w:t xml:space="preserve"> »</w:t>
      </w:r>
      <w:r>
        <w:t xml:space="preserve"> </w:t>
      </w:r>
      <w:r w:rsidR="000B2903">
        <w:t>(далее- Постановление</w:t>
      </w:r>
      <w:r w:rsidR="005B7F51" w:rsidRPr="005B7F51">
        <w:t xml:space="preserve"> </w:t>
      </w:r>
      <w:r w:rsidR="005B7F51">
        <w:t>от 23.06.2014 № 384</w:t>
      </w:r>
      <w:r w:rsidR="000B2903">
        <w:t xml:space="preserve">) </w:t>
      </w:r>
      <w:r w:rsidR="005B3A86">
        <w:t xml:space="preserve">следующие </w:t>
      </w:r>
      <w:r w:rsidR="00752D17">
        <w:t xml:space="preserve"> </w:t>
      </w:r>
      <w:r>
        <w:t xml:space="preserve">изменения </w:t>
      </w:r>
      <w:r w:rsidR="005B3A86">
        <w:t xml:space="preserve"> и дополнения:</w:t>
      </w:r>
    </w:p>
    <w:p w:rsidR="0055640F" w:rsidRDefault="0055640F" w:rsidP="00505B2D">
      <w:pPr>
        <w:ind w:firstLine="567"/>
        <w:jc w:val="both"/>
      </w:pPr>
      <w:r>
        <w:t xml:space="preserve">1.1. По тексту Постановления от 23.06.2014 № 384 и приложениям к нему: </w:t>
      </w:r>
    </w:p>
    <w:p w:rsidR="0055640F" w:rsidRDefault="0055640F" w:rsidP="00505B2D">
      <w:pPr>
        <w:ind w:firstLine="567"/>
        <w:jc w:val="both"/>
      </w:pPr>
      <w:r>
        <w:t>1.1.1.Слова «</w:t>
      </w:r>
      <w:r w:rsidRPr="00BD62CC">
        <w:t>Заместитель Главы муниципального образования по экономическим вопросам, р</w:t>
      </w:r>
      <w:r w:rsidRPr="00BD62CC">
        <w:t>е</w:t>
      </w:r>
      <w:r w:rsidRPr="00BD62CC">
        <w:t>альному сектору экономики и инновациям</w:t>
      </w:r>
      <w:r>
        <w:t>» заменить на слова «Первый заместитель Главы Кривошеинского района»;</w:t>
      </w:r>
      <w:r w:rsidRPr="00BD62CC">
        <w:t xml:space="preserve"> </w:t>
      </w:r>
    </w:p>
    <w:p w:rsidR="0055640F" w:rsidRDefault="00505B2D" w:rsidP="00505B2D">
      <w:pPr>
        <w:ind w:firstLine="567"/>
        <w:jc w:val="both"/>
      </w:pPr>
      <w:r>
        <w:t>1.1.2. слова «</w:t>
      </w:r>
      <w:r w:rsidR="0055640F">
        <w:t xml:space="preserve">Заместитель Главы </w:t>
      </w:r>
      <w:r w:rsidR="0055640F" w:rsidRPr="00BD62CC">
        <w:t xml:space="preserve">муниципального образования </w:t>
      </w:r>
      <w:r w:rsidR="0055640F">
        <w:t>по вопросам ЖКХ, строительства, транспорта, связи, ГО и ЧС и социальным вопросам</w:t>
      </w:r>
      <w:r>
        <w:t xml:space="preserve">» заменить на слова «Заместитель Главы </w:t>
      </w:r>
      <w:r w:rsidRPr="00BD62CC">
        <w:t xml:space="preserve">муниципального образования </w:t>
      </w:r>
      <w:r>
        <w:t>по вопросам ЖКХ, строительства, транспорта, связи, ГО и ЧС»</w:t>
      </w:r>
      <w:r w:rsidR="0055640F">
        <w:t>;</w:t>
      </w:r>
    </w:p>
    <w:p w:rsidR="00752D17" w:rsidRPr="00204584" w:rsidRDefault="005B3A86" w:rsidP="00D417AC">
      <w:pPr>
        <w:jc w:val="both"/>
      </w:pPr>
      <w:r>
        <w:t>1.</w:t>
      </w:r>
      <w:r w:rsidR="00505B2D">
        <w:t>2</w:t>
      </w:r>
      <w:r>
        <w:t>.</w:t>
      </w:r>
      <w:r w:rsidR="00D417AC" w:rsidRPr="00D417AC">
        <w:t xml:space="preserve"> </w:t>
      </w:r>
      <w:r w:rsidR="00D417AC" w:rsidRPr="00697CF8">
        <w:t xml:space="preserve">Состав </w:t>
      </w:r>
      <w:r w:rsidR="00D417AC">
        <w:t xml:space="preserve"> </w:t>
      </w:r>
      <w:r w:rsidR="00D417AC" w:rsidRPr="00697CF8">
        <w:t>бюджетной комиссии по составлению проекта районного бюджета на очередной финансовый год и плановый период</w:t>
      </w:r>
      <w:r w:rsidR="00D417AC">
        <w:t xml:space="preserve"> (</w:t>
      </w:r>
      <w:r>
        <w:t xml:space="preserve">Приложение №1 Постановления </w:t>
      </w:r>
      <w:r w:rsidR="005B7F51">
        <w:t>от 23.06.2014 № 384</w:t>
      </w:r>
      <w:r w:rsidR="00D417AC">
        <w:t>)</w:t>
      </w:r>
      <w:r w:rsidR="005B7F51">
        <w:t xml:space="preserve"> </w:t>
      </w:r>
      <w:r>
        <w:t>изложить в новой редакции</w:t>
      </w:r>
      <w:r w:rsidR="00D417AC">
        <w:t xml:space="preserve"> согласно приложению № 1 к настоящему распоряжению</w:t>
      </w:r>
      <w:r w:rsidR="005B7F51">
        <w:t>:</w:t>
      </w:r>
      <w:r>
        <w:t xml:space="preserve"> </w:t>
      </w:r>
    </w:p>
    <w:p w:rsidR="004B3CBB" w:rsidRPr="005B7F51" w:rsidRDefault="005B3A86" w:rsidP="00A125B5">
      <w:pPr>
        <w:pStyle w:val="ConsPlusNormal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</w:t>
      </w:r>
      <w:r w:rsidR="00505B2D">
        <w:rPr>
          <w:rFonts w:ascii="Times New Roman" w:hAnsi="Times New Roman"/>
          <w:color w:val="auto"/>
        </w:rPr>
        <w:t>3</w:t>
      </w:r>
      <w:r>
        <w:rPr>
          <w:rFonts w:ascii="Times New Roman" w:hAnsi="Times New Roman"/>
          <w:color w:val="auto"/>
        </w:rPr>
        <w:t>.</w:t>
      </w:r>
      <w:r w:rsidR="004B3CBB" w:rsidRPr="00721E61">
        <w:rPr>
          <w:rFonts w:ascii="Times New Roman" w:hAnsi="Times New Roman"/>
          <w:color w:val="auto"/>
        </w:rPr>
        <w:t xml:space="preserve"> В Положении </w:t>
      </w:r>
      <w:r w:rsidR="00A125B5" w:rsidRPr="00721E61">
        <w:rPr>
          <w:rFonts w:ascii="Times New Roman" w:hAnsi="Times New Roman"/>
        </w:rPr>
        <w:t xml:space="preserve">о бюджетной комиссии по составлению проекта районного </w:t>
      </w:r>
      <w:r w:rsidR="00A125B5" w:rsidRPr="005B7F51">
        <w:rPr>
          <w:rFonts w:ascii="Times New Roman" w:hAnsi="Times New Roman"/>
        </w:rPr>
        <w:t xml:space="preserve">бюджета </w:t>
      </w:r>
      <w:r w:rsidR="0045422D" w:rsidRPr="005B7F51">
        <w:rPr>
          <w:rFonts w:ascii="Times New Roman" w:hAnsi="Times New Roman"/>
        </w:rPr>
        <w:t>на очередной финансовый год и плановый период</w:t>
      </w:r>
      <w:r w:rsidR="004B3CBB" w:rsidRPr="005B7F51">
        <w:rPr>
          <w:rFonts w:ascii="Times New Roman" w:hAnsi="Times New Roman"/>
          <w:color w:val="auto"/>
        </w:rPr>
        <w:t xml:space="preserve">, утвержденном </w:t>
      </w:r>
      <w:hyperlink r:id="rId9" w:history="1">
        <w:r w:rsidR="005B7F51" w:rsidRPr="005B7F51">
          <w:rPr>
            <w:rStyle w:val="ae"/>
            <w:rFonts w:ascii="Times New Roman" w:hAnsi="Times New Roman"/>
            <w:b w:val="0"/>
            <w:color w:val="auto"/>
          </w:rPr>
          <w:t>П</w:t>
        </w:r>
        <w:r w:rsidR="00A125B5" w:rsidRPr="005B7F51">
          <w:rPr>
            <w:rStyle w:val="ae"/>
            <w:rFonts w:ascii="Times New Roman" w:hAnsi="Times New Roman"/>
            <w:b w:val="0"/>
            <w:color w:val="auto"/>
          </w:rPr>
          <w:t>остановлением</w:t>
        </w:r>
      </w:hyperlink>
      <w:r w:rsidR="00A125B5" w:rsidRPr="005B7F51">
        <w:rPr>
          <w:rStyle w:val="ae"/>
          <w:rFonts w:ascii="Times New Roman" w:hAnsi="Times New Roman"/>
          <w:b w:val="0"/>
          <w:color w:val="auto"/>
        </w:rPr>
        <w:t xml:space="preserve"> </w:t>
      </w:r>
      <w:r w:rsidR="005B7F51" w:rsidRPr="005B7F51">
        <w:rPr>
          <w:rFonts w:ascii="Times New Roman" w:hAnsi="Times New Roman"/>
        </w:rPr>
        <w:t>от 23.06.2014 № 384</w:t>
      </w:r>
      <w:r w:rsidR="004B3CBB" w:rsidRPr="005B7F51">
        <w:rPr>
          <w:rFonts w:ascii="Times New Roman" w:hAnsi="Times New Roman"/>
          <w:b/>
          <w:color w:val="auto"/>
        </w:rPr>
        <w:t xml:space="preserve"> (</w:t>
      </w:r>
      <w:hyperlink r:id="rId10" w:history="1">
        <w:r w:rsidR="00EE1C88" w:rsidRPr="005B7F51">
          <w:rPr>
            <w:rStyle w:val="ae"/>
            <w:rFonts w:ascii="Times New Roman" w:hAnsi="Times New Roman"/>
            <w:b w:val="0"/>
            <w:color w:val="auto"/>
          </w:rPr>
          <w:t>П</w:t>
        </w:r>
        <w:r w:rsidR="004B3CBB" w:rsidRPr="005B7F51">
          <w:rPr>
            <w:rStyle w:val="ae"/>
            <w:rFonts w:ascii="Times New Roman" w:hAnsi="Times New Roman"/>
            <w:b w:val="0"/>
            <w:color w:val="auto"/>
          </w:rPr>
          <w:t>риложение N 2</w:t>
        </w:r>
      </w:hyperlink>
      <w:r w:rsidR="004B3CBB" w:rsidRPr="005B7F51">
        <w:rPr>
          <w:rFonts w:ascii="Times New Roman" w:hAnsi="Times New Roman"/>
          <w:color w:val="auto"/>
        </w:rPr>
        <w:t>):</w:t>
      </w:r>
    </w:p>
    <w:p w:rsidR="004B3CBB" w:rsidRPr="005B7F51" w:rsidRDefault="00505B2D" w:rsidP="00A125B5">
      <w:pPr>
        <w:jc w:val="both"/>
        <w:rPr>
          <w:b/>
          <w:color w:val="auto"/>
        </w:rPr>
      </w:pPr>
      <w:bookmarkStart w:id="0" w:name="sub_4"/>
      <w:r>
        <w:rPr>
          <w:color w:val="auto"/>
        </w:rPr>
        <w:t>1.3</w:t>
      </w:r>
      <w:r w:rsidR="005B7F51">
        <w:rPr>
          <w:color w:val="auto"/>
        </w:rPr>
        <w:t>.1.</w:t>
      </w:r>
      <w:r w:rsidR="004B3CBB" w:rsidRPr="005B7F51">
        <w:rPr>
          <w:color w:val="auto"/>
        </w:rPr>
        <w:t xml:space="preserve"> </w:t>
      </w:r>
      <w:r w:rsidR="00D03722" w:rsidRPr="005B7F51">
        <w:rPr>
          <w:color w:val="auto"/>
        </w:rPr>
        <w:t>В</w:t>
      </w:r>
      <w:r w:rsidR="004B3CBB" w:rsidRPr="005B7F51">
        <w:rPr>
          <w:b/>
          <w:color w:val="auto"/>
        </w:rPr>
        <w:t xml:space="preserve"> </w:t>
      </w:r>
      <w:hyperlink r:id="rId11" w:history="1">
        <w:r w:rsidR="00B83695">
          <w:rPr>
            <w:rStyle w:val="ae"/>
            <w:b w:val="0"/>
            <w:color w:val="auto"/>
          </w:rPr>
          <w:t>пункте</w:t>
        </w:r>
      </w:hyperlink>
      <w:r w:rsidR="00A125B5" w:rsidRPr="005B7F51">
        <w:rPr>
          <w:rStyle w:val="ae"/>
          <w:b w:val="0"/>
          <w:color w:val="auto"/>
        </w:rPr>
        <w:t xml:space="preserve"> 3</w:t>
      </w:r>
      <w:r w:rsidR="004B3CBB" w:rsidRPr="005B7F51">
        <w:rPr>
          <w:b/>
          <w:color w:val="auto"/>
        </w:rPr>
        <w:t>:</w:t>
      </w:r>
    </w:p>
    <w:p w:rsidR="004B3CBB" w:rsidRPr="005B7F51" w:rsidRDefault="005B7F51" w:rsidP="00DD057B">
      <w:pPr>
        <w:ind w:firstLine="708"/>
        <w:jc w:val="both"/>
        <w:rPr>
          <w:color w:val="auto"/>
        </w:rPr>
      </w:pPr>
      <w:bookmarkStart w:id="1" w:name="sub_11"/>
      <w:bookmarkEnd w:id="0"/>
      <w:r>
        <w:rPr>
          <w:color w:val="auto"/>
        </w:rPr>
        <w:t>1)</w:t>
      </w:r>
      <w:r w:rsidR="00752D17" w:rsidRPr="005B7F51">
        <w:rPr>
          <w:color w:val="auto"/>
        </w:rPr>
        <w:t>.</w:t>
      </w:r>
      <w:r w:rsidR="00A125B5" w:rsidRPr="005B7F51">
        <w:rPr>
          <w:color w:val="auto"/>
        </w:rPr>
        <w:t xml:space="preserve"> </w:t>
      </w:r>
      <w:hyperlink r:id="rId12" w:history="1">
        <w:r w:rsidR="00D03722" w:rsidRPr="005B7F51">
          <w:rPr>
            <w:rStyle w:val="ae"/>
            <w:b w:val="0"/>
            <w:color w:val="auto"/>
          </w:rPr>
          <w:t>А</w:t>
        </w:r>
        <w:r w:rsidR="004B3CBB" w:rsidRPr="005B7F51">
          <w:rPr>
            <w:rStyle w:val="ae"/>
            <w:b w:val="0"/>
            <w:color w:val="auto"/>
          </w:rPr>
          <w:t xml:space="preserve">бзац седьмой </w:t>
        </w:r>
        <w:r w:rsidR="00B83695">
          <w:rPr>
            <w:rStyle w:val="ae"/>
            <w:b w:val="0"/>
            <w:color w:val="auto"/>
          </w:rPr>
          <w:t>под</w:t>
        </w:r>
        <w:r w:rsidR="004B3CBB" w:rsidRPr="005B7F51">
          <w:rPr>
            <w:rStyle w:val="ae"/>
            <w:b w:val="0"/>
            <w:color w:val="auto"/>
          </w:rPr>
          <w:t>пункта 1)</w:t>
        </w:r>
      </w:hyperlink>
      <w:r w:rsidR="004B3CBB" w:rsidRPr="005B7F51">
        <w:rPr>
          <w:b/>
          <w:color w:val="auto"/>
        </w:rPr>
        <w:t xml:space="preserve"> </w:t>
      </w:r>
      <w:r w:rsidR="004B3CBB" w:rsidRPr="005B7F51">
        <w:rPr>
          <w:color w:val="auto"/>
        </w:rPr>
        <w:t>исключить;</w:t>
      </w:r>
    </w:p>
    <w:bookmarkEnd w:id="1"/>
    <w:p w:rsidR="00A125B5" w:rsidRDefault="005B7F51" w:rsidP="00DD057B">
      <w:pPr>
        <w:pStyle w:val="ConsPlusTitle"/>
        <w:widowControl/>
        <w:ind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2).</w:t>
      </w:r>
      <w:r w:rsidR="00D03722">
        <w:rPr>
          <w:rFonts w:ascii="Times New Roman" w:hAnsi="Times New Roman"/>
          <w:b w:val="0"/>
        </w:rPr>
        <w:t xml:space="preserve"> </w:t>
      </w:r>
      <w:r w:rsidR="00B83695">
        <w:rPr>
          <w:rFonts w:ascii="Times New Roman" w:hAnsi="Times New Roman"/>
          <w:b w:val="0"/>
        </w:rPr>
        <w:t>Подп</w:t>
      </w:r>
      <w:r w:rsidR="00A125B5" w:rsidRPr="00721E61">
        <w:rPr>
          <w:rFonts w:ascii="Times New Roman" w:hAnsi="Times New Roman"/>
          <w:b w:val="0"/>
        </w:rPr>
        <w:t>ункт</w:t>
      </w:r>
      <w:r w:rsidR="00721E61">
        <w:rPr>
          <w:rFonts w:ascii="Times New Roman" w:hAnsi="Times New Roman"/>
          <w:b w:val="0"/>
        </w:rPr>
        <w:t xml:space="preserve"> </w:t>
      </w:r>
      <w:r w:rsidR="00A125B5" w:rsidRPr="00721E61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) после абзаца пятого дополнить абзацем следующего содержания:</w:t>
      </w:r>
    </w:p>
    <w:p w:rsidR="00EB66B0" w:rsidRDefault="005B7F51" w:rsidP="00EB66B0">
      <w:pPr>
        <w:jc w:val="both"/>
      </w:pPr>
      <w:bookmarkStart w:id="2" w:name="sub_8"/>
      <w:r>
        <w:t>«</w:t>
      </w:r>
      <w:r w:rsidR="00721E61" w:rsidRPr="00837A92">
        <w:t>о применении коэффициентов индексации и индекса потребительских цен, прогнозируемого по Российской Федерации (в среднем за год к предыдущему году, в процентах) при планировании бюджетных ассигнований на действующие расходные обязательства</w:t>
      </w:r>
      <w:r w:rsidR="00BF39E0" w:rsidRPr="00837A92">
        <w:t>.</w:t>
      </w:r>
      <w:r w:rsidR="00721E61" w:rsidRPr="00837A92">
        <w:t>»;</w:t>
      </w:r>
      <w:r w:rsidR="00EB66B0">
        <w:t xml:space="preserve"> </w:t>
      </w:r>
      <w:bookmarkEnd w:id="2"/>
    </w:p>
    <w:p w:rsidR="00EB66B0" w:rsidRDefault="005B7F51" w:rsidP="00EB66B0">
      <w:pPr>
        <w:jc w:val="both"/>
      </w:pPr>
      <w:r w:rsidRPr="00C62343">
        <w:t>1.</w:t>
      </w:r>
      <w:r w:rsidR="00505B2D">
        <w:t>4</w:t>
      </w:r>
      <w:r w:rsidRPr="00C62343">
        <w:t>.</w:t>
      </w:r>
      <w:r w:rsidR="00EB66B0" w:rsidRPr="00C62343">
        <w:t xml:space="preserve"> В </w:t>
      </w:r>
      <w:r w:rsidR="00C62343" w:rsidRPr="00C62343">
        <w:t>График</w:t>
      </w:r>
      <w:r w:rsidR="00C62343">
        <w:t>е</w:t>
      </w:r>
      <w:r w:rsidR="00C62343" w:rsidRPr="00C62343">
        <w:t xml:space="preserve">  подготовки и рассмотрения документов и материалов бюджетной комиссией по составлению проекта бюджета </w:t>
      </w:r>
      <w:r w:rsidR="00C62343" w:rsidRPr="00C62343">
        <w:rPr>
          <w:spacing w:val="-1"/>
        </w:rPr>
        <w:t xml:space="preserve">муниципального образования Кривошеинский район </w:t>
      </w:r>
      <w:r w:rsidR="00C62343" w:rsidRPr="00C62343">
        <w:t>на очередной финансовый год и плановый период</w:t>
      </w:r>
      <w:r w:rsidR="00C62343">
        <w:t xml:space="preserve"> </w:t>
      </w:r>
      <w:r w:rsidR="00EB66B0">
        <w:t xml:space="preserve"> (</w:t>
      </w:r>
      <w:hyperlink r:id="rId13" w:history="1">
        <w:r w:rsidR="00EB66B0" w:rsidRPr="00EB66B0">
          <w:rPr>
            <w:rStyle w:val="ae"/>
            <w:b w:val="0"/>
            <w:color w:val="auto"/>
          </w:rPr>
          <w:t>приложение</w:t>
        </w:r>
      </w:hyperlink>
      <w:r w:rsidR="00C62343">
        <w:rPr>
          <w:rStyle w:val="ae"/>
          <w:b w:val="0"/>
          <w:color w:val="auto"/>
        </w:rPr>
        <w:t xml:space="preserve"> № 3</w:t>
      </w:r>
      <w:r w:rsidR="00EB66B0">
        <w:rPr>
          <w:rStyle w:val="ae"/>
        </w:rPr>
        <w:t xml:space="preserve"> </w:t>
      </w:r>
      <w:r w:rsidR="00EB66B0" w:rsidRPr="00204584">
        <w:t xml:space="preserve">к Положению о бюджетной комиссии по составлению проекта районного бюджета </w:t>
      </w:r>
      <w:r w:rsidR="0045422D">
        <w:t>на очередной финансовый год и плановый период</w:t>
      </w:r>
      <w:r w:rsidR="00EB66B0">
        <w:t>)</w:t>
      </w:r>
      <w:r w:rsidR="00C62343">
        <w:t xml:space="preserve"> внести следующие изменения</w:t>
      </w:r>
      <w:r w:rsidR="00EB66B0">
        <w:t>:</w:t>
      </w:r>
    </w:p>
    <w:p w:rsidR="00C62343" w:rsidRDefault="00C62343" w:rsidP="00EB66B0">
      <w:pPr>
        <w:jc w:val="both"/>
      </w:pPr>
      <w:r>
        <w:lastRenderedPageBreak/>
        <w:t>1.</w:t>
      </w:r>
      <w:r w:rsidR="00505B2D">
        <w:t>4</w:t>
      </w:r>
      <w:r w:rsidR="003728B9">
        <w:t>.1. В</w:t>
      </w:r>
      <w:r w:rsidR="00EB66B0">
        <w:t xml:space="preserve"> графе </w:t>
      </w:r>
      <w:r w:rsidR="00DD057B">
        <w:t>«</w:t>
      </w:r>
      <w:r w:rsidR="00EB66B0">
        <w:t>Наименование рассматриваемого вопроса</w:t>
      </w:r>
      <w:r w:rsidR="00DD057B">
        <w:t>»</w:t>
      </w:r>
      <w:r w:rsidR="00EB66B0">
        <w:t xml:space="preserve"> </w:t>
      </w:r>
      <w:r w:rsidR="00E07C15">
        <w:t xml:space="preserve">пункта </w:t>
      </w:r>
      <w:r w:rsidR="003728B9">
        <w:t>2</w:t>
      </w:r>
      <w:r>
        <w:t xml:space="preserve"> в подпункте 2.6. слова «</w:t>
      </w:r>
      <w:r w:rsidRPr="000C31CB">
        <w:t>(за исключением расходов на осуществление бюджетных инвестиций)</w:t>
      </w:r>
      <w:r>
        <w:t>»</w:t>
      </w:r>
      <w:r w:rsidR="00505B2D">
        <w:t xml:space="preserve"> исключить;</w:t>
      </w:r>
    </w:p>
    <w:p w:rsidR="005465CE" w:rsidRDefault="005465CE" w:rsidP="00EB66B0">
      <w:pPr>
        <w:jc w:val="both"/>
      </w:pPr>
      <w:r>
        <w:rPr>
          <w:lang w:eastAsia="en-US"/>
        </w:rPr>
        <w:t>1.5.</w:t>
      </w:r>
      <w:r w:rsidRPr="0045422D">
        <w:t xml:space="preserve"> График составления проекта </w:t>
      </w:r>
      <w:r>
        <w:t>районного</w:t>
      </w:r>
      <w:r w:rsidRPr="0045422D">
        <w:t xml:space="preserve"> бюджета </w:t>
      </w:r>
      <w:r>
        <w:t>на очередной финансовый год и плановый период</w:t>
      </w:r>
      <w:r w:rsidRPr="0045422D">
        <w:t xml:space="preserve"> и плановый период</w:t>
      </w:r>
      <w:r>
        <w:t xml:space="preserve"> (Приложение №4 Постановления от 23.06.2014 № 384) изложить в новой редакции согласно приложению № 2 к настоящему распоряжению.</w:t>
      </w:r>
    </w:p>
    <w:p w:rsidR="005465CE" w:rsidRPr="00934AE6" w:rsidRDefault="005465CE" w:rsidP="005465CE">
      <w:pPr>
        <w:pStyle w:val="ConsPlusTitle"/>
        <w:widowControl/>
        <w:ind w:firstLine="540"/>
        <w:jc w:val="both"/>
        <w:rPr>
          <w:rFonts w:ascii="Times New Roman" w:hAnsi="Times New Roman"/>
          <w:b w:val="0"/>
        </w:rPr>
      </w:pPr>
      <w:r w:rsidRPr="00934AE6">
        <w:rPr>
          <w:rFonts w:ascii="Times New Roman" w:hAnsi="Times New Roman"/>
          <w:b w:val="0"/>
        </w:rPr>
        <w:t xml:space="preserve">2. Настоящее постановление вступает в силу с даты  его подписания и </w:t>
      </w:r>
      <w:r>
        <w:rPr>
          <w:rFonts w:ascii="Times New Roman" w:hAnsi="Times New Roman"/>
          <w:b w:val="0"/>
        </w:rPr>
        <w:t xml:space="preserve"> ра</w:t>
      </w:r>
      <w:r w:rsidRPr="00934AE6">
        <w:rPr>
          <w:rFonts w:ascii="Times New Roman" w:hAnsi="Times New Roman"/>
          <w:b w:val="0"/>
        </w:rPr>
        <w:t>спространяется на правоотношения возникающие с 01.01.2018г.</w:t>
      </w:r>
    </w:p>
    <w:p w:rsidR="005465CE" w:rsidRPr="00934AE6" w:rsidRDefault="005465CE" w:rsidP="005465CE">
      <w:pPr>
        <w:ind w:firstLine="540"/>
        <w:jc w:val="both"/>
      </w:pPr>
      <w:r w:rsidRPr="00934AE6">
        <w:t>3. 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5465CE" w:rsidRPr="00934AE6" w:rsidRDefault="005465CE" w:rsidP="005465CE">
      <w:pPr>
        <w:ind w:firstLine="540"/>
        <w:jc w:val="both"/>
      </w:pPr>
      <w:r w:rsidRPr="00934AE6">
        <w:t>4. Контроль за исполнением настоящего постановления возложить на Первого заместителя Главы Кривошеинского района.</w:t>
      </w:r>
    </w:p>
    <w:p w:rsidR="005465CE" w:rsidRPr="00934AE6" w:rsidRDefault="005465CE" w:rsidP="005465CE">
      <w:pPr>
        <w:jc w:val="both"/>
      </w:pPr>
    </w:p>
    <w:p w:rsidR="005465CE" w:rsidRPr="007C0E9B" w:rsidRDefault="005465CE" w:rsidP="005465CE">
      <w:pPr>
        <w:jc w:val="both"/>
      </w:pPr>
    </w:p>
    <w:p w:rsidR="005465CE" w:rsidRDefault="005465CE" w:rsidP="005465CE">
      <w:pPr>
        <w:ind w:firstLine="540"/>
      </w:pPr>
    </w:p>
    <w:p w:rsidR="005465CE" w:rsidRPr="004C6451" w:rsidRDefault="005465CE" w:rsidP="005465CE">
      <w:pPr>
        <w:ind w:firstLine="540"/>
      </w:pPr>
      <w:r w:rsidRPr="007C0E9B">
        <w:t>Глава Кривошеинского района</w:t>
      </w:r>
      <w:r w:rsidRPr="004C6451">
        <w:t xml:space="preserve">                                                      </w:t>
      </w:r>
      <w:r>
        <w:t>С.А. Тайлашев</w:t>
      </w:r>
    </w:p>
    <w:p w:rsidR="005465CE" w:rsidRPr="004C6451" w:rsidRDefault="005465CE" w:rsidP="005465CE">
      <w:pPr>
        <w:ind w:firstLine="540"/>
      </w:pPr>
      <w:r w:rsidRPr="004C6451">
        <w:t>(Глава Администрации)</w:t>
      </w:r>
    </w:p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Pr="004C6451" w:rsidRDefault="005465CE" w:rsidP="005465CE"/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Ерохина Ирина Викентьевна</w:t>
      </w:r>
    </w:p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(8-38-251) 2-13-67</w:t>
      </w:r>
    </w:p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Default="005465CE" w:rsidP="005465CE"/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Первый заместитель Главы</w:t>
      </w:r>
    </w:p>
    <w:p w:rsidR="005465CE" w:rsidRPr="00EE1C88" w:rsidRDefault="005465CE" w:rsidP="005465CE">
      <w:pPr>
        <w:ind w:firstLine="0"/>
        <w:jc w:val="both"/>
        <w:rPr>
          <w:sz w:val="20"/>
          <w:szCs w:val="20"/>
        </w:rPr>
      </w:pPr>
      <w:r w:rsidRPr="00EE1C88">
        <w:rPr>
          <w:sz w:val="20"/>
          <w:szCs w:val="20"/>
        </w:rPr>
        <w:t xml:space="preserve">Заместитель Главы по вопросам ЖКХ, строительства, транспорта, связи, ГО и ЧС </w:t>
      </w:r>
    </w:p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Управление финансов</w:t>
      </w:r>
    </w:p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Администрация</w:t>
      </w:r>
    </w:p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РУО, МЦКС, ЦМБ,</w:t>
      </w:r>
    </w:p>
    <w:p w:rsidR="005465CE" w:rsidRPr="00EE1C88" w:rsidRDefault="005465CE" w:rsidP="005465CE">
      <w:pPr>
        <w:ind w:firstLine="0"/>
        <w:rPr>
          <w:sz w:val="20"/>
          <w:szCs w:val="20"/>
        </w:rPr>
      </w:pPr>
      <w:r w:rsidRPr="00EE1C88">
        <w:rPr>
          <w:sz w:val="20"/>
          <w:szCs w:val="20"/>
        </w:rPr>
        <w:t>Сельские поселения-7</w:t>
      </w:r>
    </w:p>
    <w:p w:rsidR="005465CE" w:rsidRDefault="005465CE" w:rsidP="005465CE">
      <w:pPr>
        <w:ind w:firstLine="0"/>
      </w:pPr>
      <w:r w:rsidRPr="00EE1C88">
        <w:rPr>
          <w:sz w:val="20"/>
          <w:szCs w:val="20"/>
        </w:rPr>
        <w:t>Прокуратура</w:t>
      </w:r>
    </w:p>
    <w:p w:rsidR="005465CE" w:rsidRPr="00AC6393" w:rsidRDefault="005465CE" w:rsidP="005465CE">
      <w:pPr>
        <w:ind w:right="6511"/>
      </w:pPr>
    </w:p>
    <w:p w:rsidR="005465CE" w:rsidRDefault="005465CE" w:rsidP="00EB66B0">
      <w:pPr>
        <w:jc w:val="both"/>
      </w:pPr>
    </w:p>
    <w:p w:rsidR="005465CE" w:rsidRDefault="005465CE" w:rsidP="00EB66B0">
      <w:pPr>
        <w:jc w:val="both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5465CE" w:rsidRDefault="005465CE" w:rsidP="00D417AC">
      <w:pPr>
        <w:jc w:val="right"/>
      </w:pPr>
    </w:p>
    <w:p w:rsidR="00B8354F" w:rsidRDefault="00B8354F" w:rsidP="00D417AC">
      <w:pPr>
        <w:jc w:val="right"/>
      </w:pPr>
    </w:p>
    <w:p w:rsidR="005465CE" w:rsidRDefault="005465CE" w:rsidP="00D417AC">
      <w:pPr>
        <w:jc w:val="right"/>
      </w:pPr>
    </w:p>
    <w:p w:rsidR="00D417AC" w:rsidRDefault="00D417AC" w:rsidP="00D417AC">
      <w:pPr>
        <w:jc w:val="right"/>
      </w:pPr>
      <w:r>
        <w:lastRenderedPageBreak/>
        <w:t xml:space="preserve">Приложение №1 </w:t>
      </w:r>
    </w:p>
    <w:p w:rsidR="00D417AC" w:rsidRDefault="005465CE" w:rsidP="00D417AC">
      <w:pPr>
        <w:jc w:val="right"/>
      </w:pPr>
      <w:r>
        <w:t>к</w:t>
      </w:r>
      <w:r w:rsidR="00D417AC">
        <w:t xml:space="preserve"> постановлению Администрации</w:t>
      </w:r>
    </w:p>
    <w:p w:rsidR="00D417AC" w:rsidRDefault="00D417AC" w:rsidP="00D417AC">
      <w:pPr>
        <w:jc w:val="right"/>
      </w:pPr>
      <w:r>
        <w:t>Кривошеинского района от 1</w:t>
      </w:r>
      <w:r w:rsidR="00B8354F">
        <w:t>1.09</w:t>
      </w:r>
      <w:r>
        <w:t>.2018</w:t>
      </w:r>
    </w:p>
    <w:p w:rsidR="005465CE" w:rsidRDefault="005465CE" w:rsidP="00D417AC">
      <w:pPr>
        <w:jc w:val="center"/>
      </w:pPr>
    </w:p>
    <w:p w:rsidR="005465CE" w:rsidRDefault="005465CE" w:rsidP="00D417AC">
      <w:pPr>
        <w:jc w:val="center"/>
      </w:pPr>
    </w:p>
    <w:p w:rsidR="00D417AC" w:rsidRDefault="00D417AC" w:rsidP="00D417AC">
      <w:pPr>
        <w:jc w:val="center"/>
      </w:pPr>
      <w:r w:rsidRPr="00697CF8">
        <w:t xml:space="preserve">Состав </w:t>
      </w:r>
    </w:p>
    <w:p w:rsidR="00D417AC" w:rsidRPr="00697CF8" w:rsidRDefault="00D417AC" w:rsidP="00D417AC">
      <w:pPr>
        <w:jc w:val="center"/>
      </w:pPr>
      <w:r w:rsidRPr="00697CF8">
        <w:t xml:space="preserve">бюджетной комиссии по составлению проекта районного бюджета </w:t>
      </w:r>
      <w:r w:rsidRPr="00697CF8">
        <w:br/>
        <w:t>на очередной финансовый год и плановый период</w:t>
      </w:r>
    </w:p>
    <w:p w:rsidR="00D417AC" w:rsidRPr="00697CF8" w:rsidRDefault="00D417AC" w:rsidP="00D417AC">
      <w:pPr>
        <w:ind w:firstLine="0"/>
        <w:jc w:val="both"/>
      </w:pPr>
    </w:p>
    <w:tbl>
      <w:tblPr>
        <w:tblW w:w="0" w:type="auto"/>
        <w:jc w:val="center"/>
        <w:tblLook w:val="01E0"/>
      </w:tblPr>
      <w:tblGrid>
        <w:gridCol w:w="2160"/>
        <w:gridCol w:w="360"/>
        <w:gridCol w:w="6943"/>
      </w:tblGrid>
      <w:tr w:rsidR="00D417AC" w:rsidRPr="00204584" w:rsidTr="00961D51">
        <w:trPr>
          <w:trHeight w:val="642"/>
          <w:jc w:val="center"/>
        </w:trPr>
        <w:tc>
          <w:tcPr>
            <w:tcW w:w="21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Тайлашев С.А.</w:t>
            </w:r>
            <w:r w:rsidRPr="00204584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360" w:type="dxa"/>
          </w:tcPr>
          <w:p w:rsidR="00D417AC" w:rsidRPr="00204584" w:rsidRDefault="00D417AC" w:rsidP="00961D51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Pr="00204584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Глава Кривошеинского района – председатель  бюджетной комиссии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Ерохина И.В.</w:t>
            </w:r>
          </w:p>
        </w:tc>
        <w:tc>
          <w:tcPr>
            <w:tcW w:w="3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Pr="00204584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Руководитель Управления ф</w:t>
            </w:r>
            <w:r w:rsidRPr="00204584">
              <w:rPr>
                <w:rFonts w:ascii="Times New Roman" w:hAnsi="Times New Roman"/>
                <w:b w:val="0"/>
              </w:rPr>
              <w:t>инансов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204584">
              <w:rPr>
                <w:rFonts w:ascii="Times New Roman" w:hAnsi="Times New Roman"/>
                <w:b w:val="0"/>
              </w:rPr>
              <w:t>Администрации Кривошеинского района – заместитель председателя бюджетной комиссии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Кривошеина Т.С.</w:t>
            </w:r>
          </w:p>
        </w:tc>
        <w:tc>
          <w:tcPr>
            <w:tcW w:w="3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6943" w:type="dxa"/>
          </w:tcPr>
          <w:p w:rsidR="00D417AC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Бухгалтер Отдела бухгалтерского учета и отчетности  Управления финансов</w:t>
            </w:r>
            <w:r w:rsidRPr="00204584">
              <w:rPr>
                <w:rFonts w:ascii="Times New Roman" w:hAnsi="Times New Roman"/>
                <w:b w:val="0"/>
              </w:rPr>
              <w:t xml:space="preserve"> </w:t>
            </w:r>
            <w:r w:rsidRPr="00B768D5">
              <w:rPr>
                <w:rFonts w:ascii="Times New Roman" w:hAnsi="Times New Roman"/>
                <w:b w:val="0"/>
              </w:rPr>
              <w:t>Администрации Кривошеинского района</w:t>
            </w:r>
            <w:r>
              <w:rPr>
                <w:rFonts w:ascii="Times New Roman" w:hAnsi="Times New Roman"/>
                <w:b w:val="0"/>
              </w:rPr>
              <w:t xml:space="preserve"> – секретарь бюджетной комиссии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Сибиряков Д.В.</w:t>
            </w:r>
          </w:p>
        </w:tc>
        <w:tc>
          <w:tcPr>
            <w:tcW w:w="3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Первый з</w:t>
            </w:r>
            <w:r w:rsidRPr="00204584">
              <w:rPr>
                <w:rFonts w:ascii="Times New Roman" w:hAnsi="Times New Roman"/>
                <w:b w:val="0"/>
              </w:rPr>
              <w:t xml:space="preserve">аместитель Главы Кривошеинского района </w:t>
            </w:r>
          </w:p>
          <w:p w:rsidR="00D417AC" w:rsidRPr="00204584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Штоббе А.В.</w:t>
            </w:r>
          </w:p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Сагеева И.В.</w:t>
            </w:r>
          </w:p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  <w:tc>
          <w:tcPr>
            <w:tcW w:w="360" w:type="dxa"/>
          </w:tcPr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–</w:t>
            </w:r>
          </w:p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  <w:p w:rsidR="00D417AC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6943" w:type="dxa"/>
          </w:tcPr>
          <w:p w:rsidR="00D417AC" w:rsidRDefault="00D417AC" w:rsidP="00961D51">
            <w:pPr>
              <w:ind w:firstLine="0"/>
              <w:jc w:val="both"/>
            </w:pPr>
            <w:r w:rsidRPr="008E0FAB">
              <w:t xml:space="preserve">Заместитель Главы Кривошеинского района по вопросам ЖКХ, строительства, транспорта, связи, ГО и ЧС </w:t>
            </w:r>
          </w:p>
          <w:p w:rsidR="00D417AC" w:rsidRDefault="00D417AC" w:rsidP="00961D51">
            <w:pPr>
              <w:ind w:firstLine="0"/>
              <w:jc w:val="both"/>
              <w:rPr>
                <w:b/>
                <w:shd w:val="clear" w:color="auto" w:fill="F5F5F1"/>
              </w:rPr>
            </w:pPr>
          </w:p>
          <w:p w:rsidR="00D417AC" w:rsidRPr="00204584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hd w:val="clear" w:color="auto" w:fill="F5F5F1"/>
              </w:rPr>
              <w:t>Управляющий делами Администрации Кривошеинского района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Филимонова Ю.А</w:t>
            </w:r>
          </w:p>
        </w:tc>
        <w:tc>
          <w:tcPr>
            <w:tcW w:w="3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Pr="00204584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204584">
              <w:rPr>
                <w:rFonts w:ascii="Times New Roman" w:hAnsi="Times New Roman"/>
                <w:b w:val="0"/>
              </w:rPr>
              <w:t xml:space="preserve">Начальник бюджетного отдела </w:t>
            </w:r>
            <w:r>
              <w:rPr>
                <w:rFonts w:ascii="Times New Roman" w:hAnsi="Times New Roman"/>
                <w:b w:val="0"/>
              </w:rPr>
              <w:t>Управления финансов</w:t>
            </w:r>
            <w:r w:rsidRPr="00204584">
              <w:rPr>
                <w:rFonts w:ascii="Times New Roman" w:hAnsi="Times New Roman"/>
                <w:b w:val="0"/>
              </w:rPr>
              <w:t xml:space="preserve"> Администрации Кривошеинского района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Pr="00B768D5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B768D5">
              <w:rPr>
                <w:rFonts w:ascii="Times New Roman" w:hAnsi="Times New Roman"/>
                <w:b w:val="0"/>
              </w:rPr>
              <w:t>Жуйкова Т.И.</w:t>
            </w:r>
          </w:p>
        </w:tc>
        <w:tc>
          <w:tcPr>
            <w:tcW w:w="360" w:type="dxa"/>
          </w:tcPr>
          <w:p w:rsidR="00D417AC" w:rsidRPr="00B768D5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B768D5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Pr="00B768D5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B768D5">
              <w:rPr>
                <w:rFonts w:ascii="Times New Roman" w:hAnsi="Times New Roman"/>
                <w:b w:val="0"/>
              </w:rPr>
              <w:t xml:space="preserve"> Ведущий специалист-экономист бюджетно</w:t>
            </w:r>
            <w:r>
              <w:rPr>
                <w:rFonts w:ascii="Times New Roman" w:hAnsi="Times New Roman"/>
                <w:b w:val="0"/>
              </w:rPr>
              <w:t>го</w:t>
            </w:r>
            <w:r w:rsidRPr="00B768D5">
              <w:rPr>
                <w:rFonts w:ascii="Times New Roman" w:hAnsi="Times New Roman"/>
                <w:b w:val="0"/>
              </w:rPr>
              <w:t xml:space="preserve"> отдела </w:t>
            </w:r>
            <w:r>
              <w:rPr>
                <w:rFonts w:ascii="Times New Roman" w:hAnsi="Times New Roman"/>
                <w:b w:val="0"/>
              </w:rPr>
              <w:t>Управления финансов</w:t>
            </w:r>
            <w:r w:rsidRPr="00204584">
              <w:rPr>
                <w:rFonts w:ascii="Times New Roman" w:hAnsi="Times New Roman"/>
                <w:b w:val="0"/>
              </w:rPr>
              <w:t xml:space="preserve"> </w:t>
            </w:r>
            <w:r w:rsidRPr="00B768D5">
              <w:rPr>
                <w:rFonts w:ascii="Times New Roman" w:hAnsi="Times New Roman"/>
                <w:b w:val="0"/>
              </w:rPr>
              <w:t xml:space="preserve">Администрации Кривошеинского района 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Pr="00204584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Торопченова Ю.А.</w:t>
            </w:r>
          </w:p>
        </w:tc>
        <w:tc>
          <w:tcPr>
            <w:tcW w:w="360" w:type="dxa"/>
          </w:tcPr>
          <w:p w:rsidR="00D417AC" w:rsidRPr="00B768D5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B768D5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Pr="00B768D5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B768D5">
              <w:rPr>
                <w:rFonts w:ascii="Times New Roman" w:hAnsi="Times New Roman"/>
                <w:b w:val="0"/>
              </w:rPr>
              <w:t xml:space="preserve"> Ведущий специалист-экономист бюджетно</w:t>
            </w:r>
            <w:r>
              <w:rPr>
                <w:rFonts w:ascii="Times New Roman" w:hAnsi="Times New Roman"/>
                <w:b w:val="0"/>
              </w:rPr>
              <w:t>го</w:t>
            </w:r>
            <w:r w:rsidRPr="00B768D5">
              <w:rPr>
                <w:rFonts w:ascii="Times New Roman" w:hAnsi="Times New Roman"/>
                <w:b w:val="0"/>
              </w:rPr>
              <w:t xml:space="preserve"> отдела </w:t>
            </w:r>
            <w:r>
              <w:rPr>
                <w:rFonts w:ascii="Times New Roman" w:hAnsi="Times New Roman"/>
                <w:b w:val="0"/>
              </w:rPr>
              <w:t>Управления финансов</w:t>
            </w:r>
            <w:r w:rsidRPr="00204584">
              <w:rPr>
                <w:rFonts w:ascii="Times New Roman" w:hAnsi="Times New Roman"/>
                <w:b w:val="0"/>
              </w:rPr>
              <w:t xml:space="preserve"> </w:t>
            </w:r>
            <w:r w:rsidRPr="00B768D5">
              <w:rPr>
                <w:rFonts w:ascii="Times New Roman" w:hAnsi="Times New Roman"/>
                <w:b w:val="0"/>
              </w:rPr>
              <w:t xml:space="preserve">Администрации Кривошеинского района </w:t>
            </w:r>
          </w:p>
        </w:tc>
      </w:tr>
      <w:tr w:rsidR="00D417AC" w:rsidRPr="00204584" w:rsidTr="00961D51">
        <w:trPr>
          <w:jc w:val="center"/>
        </w:trPr>
        <w:tc>
          <w:tcPr>
            <w:tcW w:w="2160" w:type="dxa"/>
          </w:tcPr>
          <w:p w:rsidR="00D417AC" w:rsidRPr="00001CF3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001CF3">
              <w:rPr>
                <w:rFonts w:ascii="Times New Roman" w:hAnsi="Times New Roman"/>
                <w:b w:val="0"/>
              </w:rPr>
              <w:t>Жуйкова А.С.</w:t>
            </w:r>
          </w:p>
        </w:tc>
        <w:tc>
          <w:tcPr>
            <w:tcW w:w="360" w:type="dxa"/>
          </w:tcPr>
          <w:p w:rsidR="00D417AC" w:rsidRPr="00001CF3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001CF3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6943" w:type="dxa"/>
          </w:tcPr>
          <w:p w:rsidR="00D417AC" w:rsidRPr="00001CF3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001CF3">
              <w:rPr>
                <w:rFonts w:ascii="Times New Roman" w:hAnsi="Times New Roman"/>
                <w:b w:val="0"/>
                <w:shd w:val="clear" w:color="auto" w:fill="F5F5F1"/>
              </w:rPr>
              <w:t>Ведущий специалист по экономической политике и целевым программам</w:t>
            </w:r>
            <w:r w:rsidRPr="00001CF3">
              <w:rPr>
                <w:rFonts w:ascii="Times New Roman" w:hAnsi="Times New Roman"/>
                <w:b w:val="0"/>
              </w:rPr>
              <w:t xml:space="preserve"> Администрации Кривошеинского района</w:t>
            </w:r>
            <w:r>
              <w:rPr>
                <w:rFonts w:ascii="Times New Roman" w:hAnsi="Times New Roman"/>
                <w:b w:val="0"/>
              </w:rPr>
              <w:t>»</w:t>
            </w:r>
          </w:p>
        </w:tc>
      </w:tr>
    </w:tbl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  <w:sectPr w:rsidR="005465CE" w:rsidSect="005465CE">
          <w:headerReference w:type="first" r:id="rId14"/>
          <w:pgSz w:w="11907" w:h="16840" w:code="9"/>
          <w:pgMar w:top="567" w:right="851" w:bottom="567" w:left="567" w:header="720" w:footer="567" w:gutter="0"/>
          <w:pgNumType w:start="1"/>
          <w:cols w:space="720"/>
          <w:titlePg/>
        </w:sectPr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  <w:r>
        <w:t xml:space="preserve">Приложение №2 </w:t>
      </w:r>
    </w:p>
    <w:p w:rsidR="005465CE" w:rsidRDefault="005465CE" w:rsidP="005465CE">
      <w:pPr>
        <w:jc w:val="right"/>
      </w:pPr>
      <w:r>
        <w:t>К постановлению Администрации</w:t>
      </w:r>
    </w:p>
    <w:p w:rsidR="005465CE" w:rsidRDefault="005465CE" w:rsidP="005465CE">
      <w:pPr>
        <w:jc w:val="right"/>
      </w:pPr>
      <w:r>
        <w:t>Кривошеинского района от 1</w:t>
      </w:r>
      <w:r w:rsidR="00B8354F">
        <w:t>1.09</w:t>
      </w:r>
      <w:r>
        <w:t>.2018</w:t>
      </w:r>
    </w:p>
    <w:p w:rsidR="00D417AC" w:rsidRDefault="00D417AC" w:rsidP="00EB66B0">
      <w:pPr>
        <w:jc w:val="both"/>
      </w:pPr>
    </w:p>
    <w:p w:rsidR="009E4D50" w:rsidRPr="000431FC" w:rsidRDefault="005465CE" w:rsidP="009E4D50">
      <w:pPr>
        <w:jc w:val="center"/>
        <w:rPr>
          <w:b/>
        </w:rPr>
      </w:pPr>
      <w:r>
        <w:rPr>
          <w:b/>
        </w:rPr>
        <w:t xml:space="preserve"> </w:t>
      </w:r>
      <w:r w:rsidR="003277EA">
        <w:rPr>
          <w:b/>
        </w:rPr>
        <w:t>«</w:t>
      </w:r>
      <w:r w:rsidR="009E4D50" w:rsidRPr="000431FC">
        <w:rPr>
          <w:b/>
        </w:rPr>
        <w:t xml:space="preserve">График составления проекта районного бюджета </w:t>
      </w:r>
      <w:r w:rsidR="009E4D50">
        <w:rPr>
          <w:b/>
        </w:rPr>
        <w:t xml:space="preserve"> муниципального образования Кривошеинский район </w:t>
      </w:r>
      <w:r w:rsidR="009E4D50" w:rsidRPr="000431FC">
        <w:rPr>
          <w:b/>
        </w:rPr>
        <w:t>на очередной финансовый год и плановый период</w:t>
      </w:r>
    </w:p>
    <w:p w:rsidR="009E4D50" w:rsidRPr="000C31CB" w:rsidRDefault="009E4D50" w:rsidP="009E4D50"/>
    <w:tbl>
      <w:tblPr>
        <w:tblW w:w="15593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779"/>
        <w:gridCol w:w="4990"/>
        <w:gridCol w:w="4012"/>
        <w:gridCol w:w="2551"/>
        <w:gridCol w:w="3261"/>
      </w:tblGrid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DF5" w:rsidRDefault="009E4D50" w:rsidP="00B04DF5">
            <w:pPr>
              <w:ind w:left="-890"/>
              <w:jc w:val="center"/>
            </w:pPr>
            <w:r w:rsidRPr="000C31CB">
              <w:t>№</w:t>
            </w:r>
            <w:r>
              <w:t xml:space="preserve"> </w:t>
            </w:r>
          </w:p>
          <w:p w:rsidR="009E4D50" w:rsidRPr="000C31CB" w:rsidRDefault="009E4D50" w:rsidP="00B04DF5">
            <w:pPr>
              <w:ind w:left="-890"/>
              <w:jc w:val="center"/>
            </w:pPr>
            <w:r w:rsidRPr="000C31CB"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0C31CB" w:rsidRDefault="009E4D50" w:rsidP="00B04DF5">
            <w:pPr>
              <w:ind w:firstLine="2"/>
              <w:jc w:val="center"/>
            </w:pPr>
            <w:r w:rsidRPr="000C31CB">
              <w:t>Наименование</w:t>
            </w:r>
            <w:r>
              <w:t xml:space="preserve"> </w:t>
            </w:r>
            <w:r w:rsidRPr="000C31CB">
              <w:t xml:space="preserve">документа, иной информации, необходимых для составления проекта </w:t>
            </w:r>
            <w:r>
              <w:t>районного</w:t>
            </w:r>
            <w:r w:rsidRPr="000C31CB">
              <w:t xml:space="preserve"> бюджета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0C31CB" w:rsidRDefault="009E4D50" w:rsidP="00B04DF5">
            <w:pPr>
              <w:ind w:firstLine="0"/>
              <w:jc w:val="center"/>
            </w:pPr>
            <w:r w:rsidRPr="000C31CB">
              <w:t>Исполнитель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0C31CB" w:rsidRDefault="009E4D50" w:rsidP="00B04DF5">
            <w:pPr>
              <w:ind w:firstLine="39"/>
              <w:jc w:val="center"/>
            </w:pPr>
            <w:r w:rsidRPr="000C31CB">
              <w:t>Срок представления</w:t>
            </w:r>
          </w:p>
          <w:p w:rsidR="009E4D50" w:rsidRPr="000C31CB" w:rsidRDefault="009E4D50" w:rsidP="00961D51">
            <w:pPr>
              <w:jc w:val="center"/>
            </w:pPr>
            <w:r w:rsidRPr="000C31CB">
              <w:t>(ежегодно)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0C31CB" w:rsidRDefault="009E4D50" w:rsidP="00B04DF5">
            <w:pPr>
              <w:ind w:firstLine="0"/>
              <w:jc w:val="center"/>
            </w:pPr>
            <w:r w:rsidRPr="000C31CB">
              <w:t>Кому представляется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F5" w:rsidRDefault="00B04DF5" w:rsidP="00B04DF5">
            <w:pPr>
              <w:ind w:left="-655" w:right="-76"/>
              <w:jc w:val="center"/>
            </w:pPr>
            <w:r>
              <w:t>1.</w:t>
            </w:r>
          </w:p>
          <w:p w:rsidR="00B04DF5" w:rsidRDefault="00B04DF5" w:rsidP="00B04DF5">
            <w:pPr>
              <w:ind w:left="-655" w:right="-76"/>
            </w:pPr>
          </w:p>
          <w:p w:rsidR="009E4D50" w:rsidRPr="00B04DF5" w:rsidRDefault="009E4D50" w:rsidP="00B04DF5">
            <w:pPr>
              <w:ind w:left="-655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Статистическая информация, необходимая</w:t>
            </w:r>
            <w:r>
              <w:t xml:space="preserve"> </w:t>
            </w:r>
            <w:r w:rsidRPr="000C31CB">
              <w:t xml:space="preserve">для разработки проекта </w:t>
            </w:r>
            <w:r>
              <w:t>районного</w:t>
            </w:r>
            <w:r w:rsidRPr="000C31CB">
              <w:t xml:space="preserve"> бюджета на очередной финансовый год и плановый период</w:t>
            </w:r>
            <w:r>
              <w:t xml:space="preserve"> и </w:t>
            </w:r>
            <w:r w:rsidRPr="000C31CB">
              <w:t xml:space="preserve"> проект</w:t>
            </w:r>
            <w:r>
              <w:t>а</w:t>
            </w:r>
            <w:r w:rsidRPr="000C31CB">
              <w:t xml:space="preserve"> консолидированн</w:t>
            </w:r>
            <w:r>
              <w:t>ого</w:t>
            </w:r>
            <w:r w:rsidRPr="000C31CB">
              <w:t xml:space="preserve"> бюджет</w:t>
            </w:r>
            <w:r>
              <w:t xml:space="preserve">а МО Кривошеинский район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 xml:space="preserve">Отдел государственной статистики в Кривошеинском районе территориального органа Федеральной службы государственной статистики по Томской области </w:t>
            </w:r>
            <w:r w:rsidRPr="000C31CB">
              <w:t>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>В объеме и в сроки, предусмотренные производственным планом работ Федеральной службы государственной статистики (по запросу)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ind w:firstLine="0"/>
            </w:pPr>
            <w:r>
              <w:t>Управление финансов,</w:t>
            </w:r>
          </w:p>
          <w:p w:rsidR="009E4D50" w:rsidRPr="000C31CB" w:rsidRDefault="002D3D2E" w:rsidP="00B04DF5">
            <w:pPr>
              <w:ind w:firstLine="0"/>
            </w:pPr>
            <w:r>
              <w:t>Первый заместитель Главы Кривошеинского района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655"/>
              <w:jc w:val="center"/>
            </w:pPr>
            <w:r w:rsidRPr="000C31CB"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Годовой отчет и доклад о финансово-хозяйственной деятельности унитарных предприятий (хозяйственных обществ)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Муниципальные</w:t>
            </w:r>
            <w:r w:rsidRPr="000C31CB">
              <w:t xml:space="preserve"> унитарные предприятия</w:t>
            </w:r>
            <w:r>
              <w:t xml:space="preserve"> </w:t>
            </w:r>
            <w:r w:rsidRPr="000C31CB">
              <w:t xml:space="preserve">и организации, участником (акционером) которых является </w:t>
            </w:r>
            <w:r>
              <w:t>МО Кривошеинский район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>Не позднее 14 дней после истечения установленного законодательством Российской Федерации срока представления годовой бухгалтерской отчетности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2D3D2E" w:rsidP="00B04DF5">
            <w:pPr>
              <w:ind w:firstLine="0"/>
            </w:pPr>
            <w:r>
              <w:t>Первый заместитель Главы Кривошеинского района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B04DF5" w:rsidP="00B04DF5">
            <w:pPr>
              <w:ind w:left="-890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 xml:space="preserve">Утвержденные ведомственные целевые программы </w:t>
            </w:r>
            <w:r>
              <w:t>МО Кривошеинский район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F7DB3">
            <w:pPr>
              <w:ind w:firstLine="0"/>
            </w:pPr>
            <w:r>
              <w:t>Органы местного самоуправления Кривошеинского района (далее-ОМСУ)</w:t>
            </w:r>
            <w:r w:rsidRPr="000C31CB">
              <w:t>,</w:t>
            </w:r>
            <w:r>
              <w:t xml:space="preserve"> </w:t>
            </w:r>
            <w:r w:rsidRPr="000C31CB">
              <w:t xml:space="preserve"> структурные подразделения Администрации </w:t>
            </w:r>
            <w:r>
              <w:t>Кривошеинского района,</w:t>
            </w:r>
            <w:r w:rsidRPr="000C31CB">
              <w:t xml:space="preserve"> Главные распорядители средств </w:t>
            </w:r>
            <w:r>
              <w:t>районного</w:t>
            </w:r>
            <w:r w:rsidRPr="000C31CB">
              <w:t xml:space="preserve"> бюджета</w:t>
            </w:r>
            <w:r>
              <w:t xml:space="preserve"> (далее- </w:t>
            </w:r>
            <w:r>
              <w:lastRenderedPageBreak/>
              <w:t>ГРБС)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lastRenderedPageBreak/>
              <w:t xml:space="preserve">До </w:t>
            </w:r>
            <w:r>
              <w:t>15 сентября</w:t>
            </w:r>
            <w:r w:rsidRPr="000C31CB"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890"/>
              <w:jc w:val="center"/>
            </w:pPr>
            <w:r w:rsidRPr="000C31CB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0C31CB" w:rsidRDefault="009E4D50" w:rsidP="00BF7DB3">
            <w:pPr>
              <w:ind w:firstLine="2"/>
            </w:pPr>
            <w:r w:rsidRPr="000C31CB">
              <w:t xml:space="preserve">Реестр расходных обязательств </w:t>
            </w:r>
            <w:r>
              <w:t xml:space="preserve">МО Кривошеинский район </w:t>
            </w:r>
            <w:r w:rsidRPr="000C31CB">
              <w:t xml:space="preserve">и свод реестров расходных обязательств </w:t>
            </w:r>
            <w:r>
              <w:t xml:space="preserve">сельских поселений Кривошеинского </w:t>
            </w:r>
            <w:r w:rsidR="00BF7DB3">
              <w:t>района</w:t>
            </w:r>
          </w:p>
          <w:p w:rsidR="009E4D50" w:rsidRPr="000C31CB" w:rsidRDefault="009E4D50" w:rsidP="00B04DF5">
            <w:pPr>
              <w:ind w:firstLine="2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ind w:firstLine="0"/>
            </w:pPr>
            <w:r>
              <w:t>ОМСУ,</w:t>
            </w:r>
          </w:p>
          <w:p w:rsidR="009E4D50" w:rsidRPr="000C31CB" w:rsidRDefault="009E4D50" w:rsidP="00B04DF5">
            <w:pPr>
              <w:ind w:firstLine="0"/>
            </w:pPr>
            <w:r>
              <w:t>ГРБС,</w:t>
            </w:r>
          </w:p>
          <w:p w:rsidR="009E4D50" w:rsidRPr="000C31CB" w:rsidRDefault="009E4D50" w:rsidP="00B04DF5">
            <w:pPr>
              <w:ind w:firstLine="0"/>
            </w:pPr>
            <w:r>
              <w:t>Сельские поселения</w:t>
            </w:r>
          </w:p>
          <w:p w:rsidR="009E4D50" w:rsidRPr="000C31CB" w:rsidRDefault="009E4D50" w:rsidP="00B04DF5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F7DB3">
            <w:pPr>
              <w:ind w:right="-70" w:firstLine="39"/>
            </w:pPr>
            <w:r>
              <w:t xml:space="preserve">В сроки, установленные Управлением финансов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 xml:space="preserve">Управление финансов </w:t>
            </w:r>
          </w:p>
        </w:tc>
      </w:tr>
      <w:tr w:rsidR="00BF7DB3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0C31CB" w:rsidRDefault="00BF7DB3" w:rsidP="00B04DF5">
            <w:pPr>
              <w:ind w:left="-890"/>
              <w:jc w:val="center"/>
            </w:pPr>
            <w:r w:rsidRPr="000C31CB"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0C31CB" w:rsidRDefault="00BF7DB3" w:rsidP="00B04DF5">
            <w:pPr>
              <w:ind w:firstLine="2"/>
            </w:pPr>
            <w:r w:rsidRPr="000C31CB">
              <w:t>Предложения о внесении изменений</w:t>
            </w:r>
            <w:r>
              <w:t xml:space="preserve"> </w:t>
            </w:r>
            <w:r w:rsidRPr="000C31CB">
              <w:t xml:space="preserve">в перечень </w:t>
            </w:r>
            <w:r>
              <w:t xml:space="preserve">муниципальных </w:t>
            </w:r>
            <w:r w:rsidRPr="000C31CB">
              <w:t xml:space="preserve">программ </w:t>
            </w:r>
            <w:r>
              <w:t xml:space="preserve"> МО Кривошеинский район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0C31CB" w:rsidRDefault="00BF7DB3" w:rsidP="00BF7DB3">
            <w:pPr>
              <w:ind w:firstLine="0"/>
            </w:pPr>
            <w:r>
              <w:t>ОМСУ</w:t>
            </w:r>
            <w:r w:rsidRPr="000C31CB">
              <w:t>,</w:t>
            </w:r>
            <w:r>
              <w:t xml:space="preserve"> ГРБС, </w:t>
            </w:r>
            <w:r w:rsidRPr="000C31CB">
              <w:t xml:space="preserve">структурные подразделения Администрации </w:t>
            </w:r>
            <w:r>
              <w:t>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0C31CB" w:rsidRDefault="00BF7DB3" w:rsidP="00B04DF5">
            <w:pPr>
              <w:ind w:firstLine="39"/>
            </w:pPr>
            <w:r w:rsidRPr="000C31CB">
              <w:t xml:space="preserve">До </w:t>
            </w:r>
            <w:r>
              <w:t>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0C31CB" w:rsidRDefault="00BF7DB3" w:rsidP="00961D51">
            <w:pPr>
              <w:ind w:firstLine="0"/>
            </w:pPr>
            <w:r>
              <w:t>Первый заместитель Главы Кривошеинского района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890"/>
              <w:jc w:val="center"/>
            </w:pPr>
            <w:r w:rsidRPr="000C31CB"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F7DB3">
            <w:pPr>
              <w:ind w:firstLine="2"/>
            </w:pPr>
            <w:r w:rsidRPr="000C31CB">
              <w:t xml:space="preserve">Реестр расходных обязательств </w:t>
            </w:r>
            <w:r>
              <w:t xml:space="preserve">МО Кривошеинский район </w:t>
            </w:r>
            <w:r w:rsidRPr="000C31CB">
              <w:t xml:space="preserve">и свод реестров расходных обязательств </w:t>
            </w:r>
            <w:r>
              <w:t>сельских поселений Кривошеинского района</w:t>
            </w:r>
            <w:r w:rsidRPr="000C31CB">
              <w:t xml:space="preserve">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Департамент финансов Томской области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 w:rsidRPr="000C31CB"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Предложения по включению</w:t>
            </w:r>
            <w:r>
              <w:t xml:space="preserve"> </w:t>
            </w:r>
            <w:r w:rsidRPr="000C31CB">
              <w:t>в государственные программы Томской области основных мероприятий, предлагаемых к реализации в очередном финансовом году и плановом периоде,</w:t>
            </w:r>
            <w:r>
              <w:t xml:space="preserve"> </w:t>
            </w:r>
            <w:r w:rsidRPr="000C31CB">
              <w:t>в том числе:</w:t>
            </w:r>
          </w:p>
          <w:p w:rsidR="009E4D50" w:rsidRPr="000C31CB" w:rsidRDefault="009E4D50" w:rsidP="00BF7DB3">
            <w:pPr>
              <w:ind w:firstLine="2"/>
            </w:pPr>
            <w:r w:rsidRPr="000C31CB">
              <w:t>по объектам капитального строительства муниципальной собственности</w:t>
            </w:r>
            <w:r>
              <w:t xml:space="preserve"> </w:t>
            </w:r>
            <w:r w:rsidRPr="000C31CB">
              <w:t xml:space="preserve">для софинансирования из </w:t>
            </w:r>
            <w:r>
              <w:t>районного</w:t>
            </w:r>
            <w:r w:rsidRPr="000C31CB">
              <w:t xml:space="preserve"> бюджета</w:t>
            </w:r>
            <w:r>
              <w:t xml:space="preserve"> </w:t>
            </w:r>
            <w:r w:rsidRPr="000C31CB">
              <w:t>с приложением документов, предусмотренных в Порядке принятия решений о разработке государственных программ Томской области, их формирования и реализации, утвержденном постановлением Администрации Томской области</w:t>
            </w:r>
            <w:r>
              <w:t xml:space="preserve"> </w:t>
            </w:r>
            <w:r w:rsidRPr="000C31CB">
              <w:t>от</w:t>
            </w:r>
            <w:r>
              <w:t xml:space="preserve"> </w:t>
            </w:r>
            <w:r w:rsidRPr="000C31CB">
              <w:t>03.04.2014 №</w:t>
            </w:r>
            <w:r>
              <w:t xml:space="preserve"> </w:t>
            </w:r>
            <w:r w:rsidRPr="000C31CB">
              <w:t>119а «Об утверждении Порядка принятия решений о разработке государственных программ Томской области, их формирования и реализации»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 w:rsidRPr="000C31CB">
              <w:t xml:space="preserve">Главы </w:t>
            </w:r>
            <w:r>
              <w:t xml:space="preserve">сельских поселений Кривошеинского района </w:t>
            </w:r>
            <w:r w:rsidRPr="000C31CB">
              <w:t>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 xml:space="preserve">До 1 </w:t>
            </w:r>
            <w:r>
              <w:t>февраля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BF7DB3" w:rsidP="00B04DF5">
            <w:pPr>
              <w:ind w:firstLine="0"/>
            </w:pPr>
            <w:r>
              <w:t>Первый заместитель Главы Кривошеинского района</w:t>
            </w:r>
            <w:r w:rsidR="009E4D50">
              <w:t>;</w:t>
            </w:r>
          </w:p>
          <w:p w:rsidR="009E4D50" w:rsidRPr="000C31CB" w:rsidRDefault="009E4D50" w:rsidP="00BF7DB3">
            <w:pPr>
              <w:ind w:firstLine="0"/>
            </w:pPr>
            <w:r>
              <w:t xml:space="preserve">Заместитель Главы </w:t>
            </w:r>
            <w:r w:rsidRPr="00BD62CC">
              <w:t xml:space="preserve">муниципального образования </w:t>
            </w:r>
            <w:r>
              <w:t xml:space="preserve">по вопросам ЖКХ, строительства, транспорта, связи, ГО и ЧС 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ind w:left="-779" w:firstLine="598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Предложения по включению</w:t>
            </w:r>
            <w:r>
              <w:t xml:space="preserve"> </w:t>
            </w:r>
            <w:r w:rsidRPr="000C31CB">
              <w:t>в государственные программы Томской области основных мероприятий, предлагаемых к реализации в очередном финансовом году и плановом периоде,</w:t>
            </w:r>
            <w:r>
              <w:t xml:space="preserve"> </w:t>
            </w:r>
            <w:r w:rsidRPr="000C31CB">
              <w:t>в том числе:</w:t>
            </w:r>
          </w:p>
          <w:p w:rsidR="009E4D50" w:rsidRPr="000C31CB" w:rsidRDefault="009E4D50" w:rsidP="00BF7DB3">
            <w:pPr>
              <w:ind w:right="29" w:firstLine="2"/>
              <w:jc w:val="both"/>
            </w:pPr>
            <w:r w:rsidRPr="000C31CB">
              <w:lastRenderedPageBreak/>
              <w:t>по объектам капитального строительства муниципальной собственности</w:t>
            </w:r>
            <w:r>
              <w:t xml:space="preserve"> </w:t>
            </w:r>
            <w:r w:rsidRPr="000C31CB">
              <w:t xml:space="preserve">для софинансирования из </w:t>
            </w:r>
            <w:r>
              <w:t>районного</w:t>
            </w:r>
            <w:r w:rsidRPr="000C31CB">
              <w:t xml:space="preserve"> бюджета</w:t>
            </w:r>
            <w:r>
              <w:t xml:space="preserve"> </w:t>
            </w:r>
            <w:r w:rsidRPr="000C31CB">
              <w:t>с приложением документов, предусмотренных в Порядке принятия решений о разработке государственных программ Томской области, их формирования и реализации, утвержденном постановлением Администрации Томской области</w:t>
            </w:r>
            <w:r>
              <w:t xml:space="preserve"> </w:t>
            </w:r>
            <w:r w:rsidRPr="000C31CB">
              <w:t>от</w:t>
            </w:r>
            <w:r>
              <w:t xml:space="preserve"> </w:t>
            </w:r>
            <w:r w:rsidRPr="000C31CB">
              <w:t>03.04.2014 №</w:t>
            </w:r>
            <w:r>
              <w:t xml:space="preserve"> </w:t>
            </w:r>
            <w:r w:rsidRPr="000C31CB">
              <w:t>119а «Об утверждении Порядка принятия решений о разработке государственных программ Томской области, их формирования и реализации»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BF7DB3" w:rsidP="00B04DF5">
            <w:pPr>
              <w:ind w:firstLine="0"/>
            </w:pPr>
            <w:r>
              <w:lastRenderedPageBreak/>
              <w:t>Первый заместитель Главы Кривошеинского района</w:t>
            </w:r>
            <w:r w:rsidR="009E4D50">
              <w:t>;</w:t>
            </w:r>
          </w:p>
          <w:p w:rsidR="009E4D50" w:rsidRPr="000C31CB" w:rsidRDefault="009E4D50" w:rsidP="00BF7DB3">
            <w:pPr>
              <w:ind w:firstLine="0"/>
            </w:pPr>
            <w:r>
              <w:t xml:space="preserve">Заместитель Главы </w:t>
            </w:r>
            <w:r w:rsidRPr="00BD62CC">
              <w:t xml:space="preserve">муниципального образования </w:t>
            </w:r>
            <w:r>
              <w:t xml:space="preserve">по вопросам ЖКХ, строительства, транспорта, связи, ГО </w:t>
            </w:r>
            <w:r>
              <w:lastRenderedPageBreak/>
              <w:t xml:space="preserve">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>
              <w:lastRenderedPageBreak/>
              <w:t xml:space="preserve"> В сроки, установленные Департаментом  экономики Томской области, профильными  </w:t>
            </w:r>
            <w:r>
              <w:lastRenderedPageBreak/>
              <w:t>департаментами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ind w:firstLine="0"/>
            </w:pPr>
            <w:r>
              <w:lastRenderedPageBreak/>
              <w:t xml:space="preserve"> Департамент экономики Томской области, профильные  департаменты Томской области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>
              <w:lastRenderedPageBreak/>
              <w:t>9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F7DB3">
            <w:pPr>
              <w:ind w:right="29" w:firstLine="2"/>
              <w:jc w:val="both"/>
            </w:pPr>
            <w:r w:rsidRPr="000C31CB">
              <w:t>Бюджетная заявка на финансирование</w:t>
            </w:r>
            <w:r>
              <w:t xml:space="preserve"> </w:t>
            </w:r>
            <w:r w:rsidRPr="000C31CB">
              <w:t xml:space="preserve">из </w:t>
            </w:r>
            <w:r>
              <w:t>районного</w:t>
            </w:r>
            <w:r w:rsidRPr="000C31CB">
              <w:t xml:space="preserve"> бюджета объектов капитального строительства муниципальной собственности</w:t>
            </w:r>
            <w:r>
              <w:t xml:space="preserve"> </w:t>
            </w:r>
            <w:r w:rsidRPr="000C31CB">
              <w:t xml:space="preserve">и приобретение объектов недвижимого имущества в </w:t>
            </w:r>
            <w:r>
              <w:t>муниципальную</w:t>
            </w:r>
            <w:r w:rsidRPr="000C31CB">
              <w:t xml:space="preserve"> собственность </w:t>
            </w:r>
            <w:r>
              <w:t>Кривошеинского района</w:t>
            </w:r>
            <w:r w:rsidRPr="000C31CB">
              <w:t xml:space="preserve"> с приложением документов, предусмотренных в Порядке принятия решений о </w:t>
            </w:r>
            <w:r>
              <w:t>разработке,  реализации и оценке эффективности муниципальных программ муниципального образования Кривошеинский район,</w:t>
            </w:r>
            <w:r w:rsidRPr="00DA593F">
              <w:t xml:space="preserve"> утвержденном постановлением Администрации Кривошеинского района от 11.10.2013 № 758</w:t>
            </w:r>
            <w:r w:rsidR="00BF7DB3">
              <w:t xml:space="preserve"> </w:t>
            </w:r>
            <w:r w:rsidRPr="00DA593F">
              <w:t>«Об утверждении Порядка</w:t>
            </w:r>
            <w:r>
              <w:t xml:space="preserve"> разработки,  реализации и оценки эффективности муниципальных программ муниципального образования Кривошеинский район»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ind w:firstLine="0"/>
            </w:pPr>
            <w:r>
              <w:t xml:space="preserve">ОМСУ, ГРБС, </w:t>
            </w:r>
          </w:p>
          <w:p w:rsidR="009E4D50" w:rsidRPr="000C31CB" w:rsidRDefault="009E4D50" w:rsidP="00B04DF5">
            <w:pPr>
              <w:ind w:firstLine="0"/>
            </w:pPr>
            <w:r>
              <w:t>сельские поселения,</w:t>
            </w:r>
          </w:p>
          <w:p w:rsidR="009E4D50" w:rsidRPr="000C31CB" w:rsidRDefault="009E4D50" w:rsidP="00B04DF5">
            <w:pPr>
              <w:ind w:firstLine="0"/>
            </w:pPr>
            <w:r w:rsidRPr="000C31CB">
              <w:t xml:space="preserve">структурные подразделения Администрации </w:t>
            </w:r>
            <w:r>
              <w:t>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 xml:space="preserve">До 1 </w:t>
            </w:r>
            <w:r>
              <w:t>февраля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F7DB3">
            <w:pPr>
              <w:ind w:firstLine="0"/>
            </w:pPr>
            <w:r>
              <w:t xml:space="preserve">Заместитель Главы </w:t>
            </w:r>
            <w:r w:rsidRPr="00BD62CC">
              <w:t xml:space="preserve">муниципального образования </w:t>
            </w:r>
            <w:r>
              <w:t xml:space="preserve">по вопросам ЖКХ, строительства, транспорта, связи, ГО и ЧС </w:t>
            </w:r>
          </w:p>
        </w:tc>
      </w:tr>
      <w:tr w:rsidR="009E4D50" w:rsidRPr="000C31CB" w:rsidTr="00BF7DB3">
        <w:trPr>
          <w:trHeight w:val="211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>
              <w:t>10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 xml:space="preserve">Предварительные объемы бюджетных ассигнований на действующие расходные обязательства в разрезе </w:t>
            </w:r>
            <w:r>
              <w:t xml:space="preserve">муниципальных </w:t>
            </w:r>
            <w:r w:rsidRPr="000C31CB">
              <w:t xml:space="preserve">программ </w:t>
            </w:r>
            <w:r>
              <w:t xml:space="preserve"> МО Кривошеинский район</w:t>
            </w:r>
            <w:r w:rsidRPr="000C31CB">
              <w:t>;</w:t>
            </w:r>
          </w:p>
          <w:p w:rsidR="009E4D50" w:rsidRPr="000C31CB" w:rsidRDefault="009E4D50" w:rsidP="00B04DF5">
            <w:pPr>
              <w:ind w:firstLine="2"/>
            </w:pPr>
            <w:r w:rsidRPr="000C31CB">
              <w:t>методические рекомендации по планированию бюджетных ассигнований</w:t>
            </w:r>
            <w:r>
              <w:t xml:space="preserve"> </w:t>
            </w:r>
            <w:r w:rsidRPr="000C31CB">
              <w:t xml:space="preserve">на очередной финансовый год и плановый период с учетом </w:t>
            </w:r>
            <w:r w:rsidRPr="000C31CB">
              <w:lastRenderedPageBreak/>
              <w:t>отраслевых особенностей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lastRenderedPageBreak/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>До 15 сентября</w:t>
            </w:r>
          </w:p>
          <w:p w:rsidR="009E4D50" w:rsidRPr="000C31CB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ГРБС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 w:rsidRPr="000C31CB">
              <w:lastRenderedPageBreak/>
              <w:t>1</w:t>
            </w:r>
            <w:r>
              <w:t>1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Информация об общих предварительных объемах бюджетных ассигнований</w:t>
            </w:r>
            <w:r>
              <w:t xml:space="preserve"> </w:t>
            </w:r>
            <w:r w:rsidRPr="000C31CB">
              <w:t xml:space="preserve">на </w:t>
            </w:r>
            <w:r>
              <w:t xml:space="preserve">муниципальные </w:t>
            </w:r>
            <w:r w:rsidRPr="000C31CB">
              <w:t>программ</w:t>
            </w:r>
            <w:r>
              <w:t>ы</w:t>
            </w:r>
            <w:r w:rsidRPr="000C31CB">
              <w:t xml:space="preserve"> </w:t>
            </w:r>
            <w:r>
              <w:t xml:space="preserve"> МО Кривошеинский район</w:t>
            </w:r>
            <w:r w:rsidRPr="000C31CB">
              <w:t xml:space="preserve"> (в части действующих расходных обязательств)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>До 15 сентября</w:t>
            </w:r>
          </w:p>
          <w:p w:rsidR="009E4D50" w:rsidRPr="000C31CB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BF7DB3" w:rsidP="00B04DF5">
            <w:pPr>
              <w:ind w:firstLine="0"/>
            </w:pPr>
            <w:r>
              <w:t>Первый заместитель Главы Кривошеинского района</w:t>
            </w:r>
            <w:r w:rsidR="009E4D50">
              <w:t>;</w:t>
            </w:r>
          </w:p>
          <w:p w:rsidR="009E4D50" w:rsidRPr="000C31CB" w:rsidRDefault="009E4D50" w:rsidP="00BF7DB3">
            <w:pPr>
              <w:ind w:firstLine="0"/>
            </w:pPr>
            <w:r>
              <w:t xml:space="preserve">Заместитель Главы </w:t>
            </w:r>
            <w:r w:rsidRPr="00BD62CC">
              <w:t xml:space="preserve">муниципального образования </w:t>
            </w:r>
            <w:r>
              <w:t xml:space="preserve">по вопросам ЖКХ, строительства, транспорта, связи, ГО и ЧС 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 w:rsidRPr="000C31CB">
              <w:t>1</w:t>
            </w:r>
            <w:r>
              <w:t>2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Отчет о деятельности унитарных предприятий и хозяйственных обществ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0517CF" w:rsidP="000517CF">
            <w:pPr>
              <w:ind w:firstLine="0"/>
            </w:pPr>
            <w:r>
              <w:t>Первый заместитель Главы Кривошеинского района</w:t>
            </w:r>
            <w:r w:rsidRPr="00BD62CC"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>До 25 апреля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Глава Кривошеинского района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 w:rsidRPr="000C31CB">
              <w:t>1</w:t>
            </w:r>
            <w:r>
              <w:t>3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>Предложения по внесению изменений</w:t>
            </w:r>
            <w:r>
              <w:t xml:space="preserve"> </w:t>
            </w:r>
            <w:r w:rsidRPr="000C31CB">
              <w:t xml:space="preserve">в Перечень </w:t>
            </w:r>
            <w:r>
              <w:t>муниципальных</w:t>
            </w:r>
            <w:r w:rsidRPr="000C31CB">
              <w:t xml:space="preserve"> услуг (работ), оказываемых (выполняемых) </w:t>
            </w:r>
            <w:r>
              <w:t>муниципальными</w:t>
            </w:r>
            <w:r w:rsidRPr="000C31CB">
              <w:t xml:space="preserve"> учреждениями в качестве основных видов деятельности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ОМСУ</w:t>
            </w:r>
            <w:r w:rsidRPr="000C31CB">
              <w:t xml:space="preserve">, осуществляющие функции и полномочия учредителя в отношении </w:t>
            </w:r>
            <w:r>
              <w:t xml:space="preserve">муниципальных </w:t>
            </w:r>
            <w:r w:rsidRPr="000C31CB">
              <w:t>учреждений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 xml:space="preserve">До </w:t>
            </w:r>
            <w:r>
              <w:t>20 апреля</w:t>
            </w:r>
            <w:r w:rsidRPr="000C31CB">
              <w:t>,</w:t>
            </w:r>
          </w:p>
          <w:p w:rsidR="009E4D50" w:rsidRPr="000C31CB" w:rsidRDefault="009E4D50" w:rsidP="00B04DF5">
            <w:pPr>
              <w:ind w:firstLine="39"/>
            </w:pPr>
            <w:r w:rsidRPr="000C31CB">
              <w:t xml:space="preserve">до </w:t>
            </w:r>
            <w:r>
              <w:t>20</w:t>
            </w:r>
            <w:r w:rsidRPr="000C31CB">
              <w:t xml:space="preserve"> </w:t>
            </w:r>
            <w:r>
              <w:t>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 w:rsidRPr="000C31CB">
              <w:t>1</w:t>
            </w:r>
            <w:r>
              <w:t>4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 xml:space="preserve">Сверка исходных данных для проведения расчетов распределения межбюджетных трансфертов из </w:t>
            </w:r>
            <w:r>
              <w:t>областного</w:t>
            </w:r>
            <w:r w:rsidRPr="000C31CB">
              <w:t xml:space="preserve"> бюджета Томской области на очередной финансовый год и плановый период</w:t>
            </w:r>
            <w:r>
              <w:t xml:space="preserve">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 xml:space="preserve">В сроки, установленные </w:t>
            </w:r>
            <w:r>
              <w:t>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Департамент финансов Томской области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577821" w:rsidRDefault="009E4D50" w:rsidP="00B04DF5">
            <w:pPr>
              <w:ind w:left="-779" w:firstLine="598"/>
              <w:jc w:val="center"/>
            </w:pPr>
            <w:r w:rsidRPr="00577821"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577821" w:rsidRDefault="009E4D50" w:rsidP="00B04DF5">
            <w:pPr>
              <w:ind w:firstLine="2"/>
            </w:pPr>
            <w:r w:rsidRPr="00577821">
              <w:t>Предложения о разработке муниципальной программы  МО Кривошеинский район, предложения о внесении изменений в утвержденные муниципальные программы  МО Кривошеинский район по итогам оценки эффективности их реализации за отчетный финансовый год для согласования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577821" w:rsidRDefault="009E4D50" w:rsidP="00B04DF5">
            <w:pPr>
              <w:ind w:firstLine="0"/>
            </w:pPr>
            <w:r w:rsidRPr="00577821">
              <w:t>ОМСУ, ГРБС</w:t>
            </w:r>
          </w:p>
          <w:p w:rsidR="009E4D50" w:rsidRPr="00577821" w:rsidRDefault="009E4D50" w:rsidP="00B04DF5">
            <w:pPr>
              <w:ind w:firstLine="0"/>
            </w:pPr>
            <w:r w:rsidRPr="00577821">
              <w:t>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577821" w:rsidRDefault="009E4D50" w:rsidP="00B04DF5">
            <w:pPr>
              <w:ind w:firstLine="39"/>
            </w:pPr>
            <w:r w:rsidRPr="00577821">
              <w:t xml:space="preserve"> До 1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577821" w:rsidRDefault="000517CF" w:rsidP="00B04DF5">
            <w:pPr>
              <w:ind w:firstLine="0"/>
            </w:pPr>
            <w:r>
              <w:t>Первый заместитель Главы Кривошеинского района</w:t>
            </w:r>
            <w:r w:rsidR="009E4D50" w:rsidRPr="00577821">
              <w:t>;</w:t>
            </w:r>
          </w:p>
          <w:p w:rsidR="009E4D50" w:rsidRPr="000C31CB" w:rsidRDefault="009E4D50" w:rsidP="000517CF">
            <w:pPr>
              <w:ind w:firstLine="0"/>
            </w:pPr>
            <w:r w:rsidRPr="00577821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8F28E0" w:rsidRDefault="009E4D50" w:rsidP="00B04DF5">
            <w:pPr>
              <w:ind w:left="-779" w:firstLine="598"/>
              <w:jc w:val="center"/>
            </w:pPr>
            <w:r w:rsidRPr="008F28E0"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8F28E0" w:rsidRDefault="009E4D50" w:rsidP="00B04DF5">
            <w:pPr>
              <w:ind w:firstLine="2"/>
            </w:pPr>
            <w:r w:rsidRPr="008F28E0">
              <w:t xml:space="preserve">Ожидаемое исполнение консолидированного бюджета Кривошеинского района, бюджета МО Кривошеинский район по налоговым и </w:t>
            </w:r>
            <w:r w:rsidRPr="008F28E0">
              <w:lastRenderedPageBreak/>
              <w:t xml:space="preserve">неналоговым доходам за текущий финансовый год (в разрезе источников доходов); </w:t>
            </w:r>
          </w:p>
          <w:p w:rsidR="009E4D50" w:rsidRPr="008F28E0" w:rsidRDefault="009E4D50" w:rsidP="00B04DF5">
            <w:pPr>
              <w:ind w:firstLine="2"/>
            </w:pPr>
            <w:r w:rsidRPr="008F28E0">
              <w:t xml:space="preserve">предварительный прогноз налоговых и неналоговых доходов консолидированного бюджета Кривошеинского района, бюджета МО Кривошеинский район на очередной финансовый год и плановый период (в разрезе источников доходов)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lastRenderedPageBreak/>
              <w:t>Сельские поселения, администраторы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>
              <w:t xml:space="preserve">В сроки установленные Управлением </w:t>
            </w:r>
            <w:r>
              <w:lastRenderedPageBreak/>
              <w:t>финансов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lastRenderedPageBreak/>
              <w:t>Управление финансов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 xml:space="preserve">Ожидаемое исполнение консолидированного бюджета </w:t>
            </w:r>
            <w:r>
              <w:t xml:space="preserve">Кривошеинского района </w:t>
            </w:r>
            <w:r w:rsidRPr="000C31CB">
              <w:t>по налоговым и неналоговым доходам за текущий финансовый год</w:t>
            </w:r>
            <w:r>
              <w:t xml:space="preserve"> </w:t>
            </w:r>
            <w:r w:rsidRPr="000C31CB">
              <w:t xml:space="preserve">(в разрезе источников доходов); </w:t>
            </w:r>
          </w:p>
          <w:p w:rsidR="009E4D50" w:rsidRPr="000C31CB" w:rsidRDefault="009E4D50" w:rsidP="00B04DF5">
            <w:pPr>
              <w:ind w:firstLine="2"/>
            </w:pPr>
            <w:r w:rsidRPr="000C31CB">
              <w:t>предварительный прогноз налоговых</w:t>
            </w:r>
            <w:r>
              <w:t xml:space="preserve"> </w:t>
            </w:r>
            <w:r w:rsidRPr="000C31CB">
              <w:t>и неналоговых доходов</w:t>
            </w:r>
            <w:r>
              <w:t xml:space="preserve"> </w:t>
            </w:r>
            <w:r w:rsidRPr="000C31CB">
              <w:t>на очередной финансовый год</w:t>
            </w:r>
            <w:r>
              <w:t xml:space="preserve"> </w:t>
            </w:r>
            <w:r w:rsidRPr="000C31CB">
              <w:t>и плановый период (в разрезе источников доходов)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>
              <w:t>В сроки установленные Департаментом экономики Томской области,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Департамент экономики Томской области, Департамент финансов Томской области</w:t>
            </w:r>
          </w:p>
        </w:tc>
      </w:tr>
      <w:tr w:rsidR="009E4D50" w:rsidRPr="000C31CB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left="-779" w:firstLine="598"/>
              <w:jc w:val="center"/>
            </w:pPr>
            <w:r>
              <w:t>18</w:t>
            </w:r>
            <w:r w:rsidRPr="000C31CB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2"/>
            </w:pPr>
            <w:r w:rsidRPr="000C31CB">
              <w:t xml:space="preserve">Предварительный прогноз основных макроэкономических показателей социально-экономического развития </w:t>
            </w:r>
            <w:r>
              <w:t xml:space="preserve">Кривошеинского района </w:t>
            </w:r>
            <w:r w:rsidRPr="000C31CB">
              <w:t>на среднесрочный период;</w:t>
            </w:r>
          </w:p>
          <w:p w:rsidR="009E4D50" w:rsidRPr="000C31CB" w:rsidRDefault="009E4D50" w:rsidP="00B04DF5">
            <w:pPr>
              <w:ind w:firstLine="2"/>
            </w:pPr>
            <w:r w:rsidRPr="000C31CB">
              <w:t xml:space="preserve">ожидаемое исполнение </w:t>
            </w:r>
            <w:r>
              <w:t xml:space="preserve">районного </w:t>
            </w:r>
            <w:r w:rsidRPr="000C31CB">
              <w:t>и консолидированного бюджетов за текущий финансовый год по налоговым и неналоговым доходам;</w:t>
            </w:r>
          </w:p>
          <w:p w:rsidR="009E4D50" w:rsidRPr="000C31CB" w:rsidRDefault="009E4D50" w:rsidP="00B04DF5">
            <w:pPr>
              <w:ind w:firstLine="2"/>
            </w:pPr>
            <w:r w:rsidRPr="000C31CB">
              <w:t>предварительный прогноз налоговых</w:t>
            </w:r>
            <w:r>
              <w:t xml:space="preserve"> </w:t>
            </w:r>
            <w:r w:rsidRPr="000C31CB">
              <w:t>и неналоговых доходов консолидированного</w:t>
            </w:r>
            <w:r>
              <w:t xml:space="preserve"> </w:t>
            </w:r>
            <w:r w:rsidRPr="000C31CB">
              <w:t xml:space="preserve">и </w:t>
            </w:r>
            <w:r>
              <w:t>районного</w:t>
            </w:r>
            <w:r w:rsidRPr="000C31CB">
              <w:t xml:space="preserve"> бюджетов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8F28E0" w:rsidP="00B04DF5">
            <w:pPr>
              <w:ind w:firstLine="0"/>
            </w:pPr>
            <w: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39"/>
            </w:pPr>
            <w:r w:rsidRPr="000C31CB">
              <w:t>До 1</w:t>
            </w:r>
            <w:r>
              <w:t>5</w:t>
            </w:r>
            <w:r w:rsidRPr="000C31CB">
              <w:t xml:space="preserve"> </w:t>
            </w:r>
            <w:r>
              <w:t>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0C31CB" w:rsidRDefault="009E4D50" w:rsidP="00B04DF5">
            <w:pPr>
              <w:ind w:firstLine="0"/>
            </w:pPr>
            <w:r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 w:rsidRPr="009E4FCD"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Предложения о разработке муниципальной программы  МО Кривошеинский район, предложения о внесении изменений в утвержденные муниципальные программы  МО Кривошеинский район по итогам оценки эффективности их реализации за отчетный финансовый год для согласования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8F28E0" w:rsidP="00B04DF5">
            <w:pPr>
              <w:ind w:firstLine="0"/>
            </w:pPr>
            <w:r>
              <w:t>Первый заместитель Главы Кривошеинского района</w:t>
            </w:r>
            <w:r w:rsidR="009E4D50" w:rsidRPr="009E4FCD">
              <w:t>;</w:t>
            </w:r>
          </w:p>
          <w:p w:rsidR="009E4D50" w:rsidRPr="009E4FCD" w:rsidRDefault="009E4D50" w:rsidP="008F28E0">
            <w:pPr>
              <w:ind w:firstLine="0"/>
            </w:pPr>
            <w:r w:rsidRPr="009E4FCD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8F28E0">
            <w:pPr>
              <w:shd w:val="clear" w:color="auto" w:fill="FFFFFF"/>
              <w:spacing w:line="274" w:lineRule="exact"/>
              <w:ind w:left="67" w:firstLine="2"/>
            </w:pPr>
            <w:r w:rsidRPr="009E4FCD">
              <w:rPr>
                <w:spacing w:val="-10"/>
              </w:rPr>
              <w:t xml:space="preserve">Предложения  по перечню действующих </w:t>
            </w:r>
            <w:r w:rsidRPr="009E4FCD">
              <w:rPr>
                <w:spacing w:val="-10"/>
              </w:rPr>
              <w:lastRenderedPageBreak/>
              <w:t xml:space="preserve">муниципальных  программ,   ведомственных  целевых программ с </w:t>
            </w:r>
            <w:r w:rsidRPr="009E4FCD">
              <w:rPr>
                <w:spacing w:val="-6"/>
              </w:rPr>
              <w:t xml:space="preserve"> указанием  объемов </w:t>
            </w:r>
            <w:r w:rsidRPr="009E4FCD">
              <w:t xml:space="preserve">финансирования в очередном финансовом году и плановом периоде в разрезе </w:t>
            </w:r>
            <w:r w:rsidRPr="009E4FCD">
              <w:rPr>
                <w:spacing w:val="-9"/>
              </w:rPr>
              <w:t xml:space="preserve">отдельных исполнителей (органов местного     самоуправления и </w:t>
            </w:r>
            <w:r w:rsidRPr="009E4FCD">
              <w:rPr>
                <w:spacing w:val="-8"/>
              </w:rPr>
              <w:t xml:space="preserve"> муниципальных учреждений) </w:t>
            </w:r>
            <w:r w:rsidRPr="009E4FCD">
              <w:rPr>
                <w:spacing w:val="-13"/>
              </w:rPr>
              <w:t xml:space="preserve">и мероприятий, а также      данные  о </w:t>
            </w:r>
            <w:r w:rsidRPr="009E4FCD">
              <w:t>фактическом исполнении за текущий финансовый год,</w:t>
            </w:r>
            <w:r w:rsidRPr="009E4FCD">
              <w:rPr>
                <w:spacing w:val="-9"/>
              </w:rPr>
              <w:t xml:space="preserve">  аналитическая    информация об эффективности </w:t>
            </w:r>
            <w:r w:rsidRPr="009E4FCD">
              <w:rPr>
                <w:spacing w:val="-12"/>
              </w:rPr>
              <w:t>реализации каждой целевой программы.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34" w:right="86" w:firstLine="0"/>
            </w:pPr>
            <w:r w:rsidRPr="009E4FCD">
              <w:lastRenderedPageBreak/>
              <w:t xml:space="preserve"> Муниципальные заказчики</w:t>
            </w:r>
            <w:r w:rsidRPr="009E4FCD">
              <w:rPr>
                <w:spacing w:val="-11"/>
              </w:rPr>
              <w:t xml:space="preserve">            </w:t>
            </w:r>
            <w:r w:rsidRPr="009E4FCD">
              <w:rPr>
                <w:spacing w:val="-11"/>
              </w:rPr>
              <w:lastRenderedPageBreak/>
              <w:t xml:space="preserve">программ, </w:t>
            </w:r>
            <w:r w:rsidRPr="009E4FCD">
              <w:t>исполнители мероприятий программ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8" w:lineRule="exact"/>
              <w:ind w:left="384" w:right="379" w:firstLine="39"/>
            </w:pPr>
            <w:r w:rsidRPr="009E4FCD">
              <w:lastRenderedPageBreak/>
              <w:t>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8F28E0" w:rsidP="00B04DF5">
            <w:pPr>
              <w:shd w:val="clear" w:color="auto" w:fill="FFFFFF"/>
              <w:spacing w:line="274" w:lineRule="exact"/>
              <w:ind w:left="72" w:firstLine="0"/>
            </w:pPr>
            <w:r>
              <w:t xml:space="preserve">Первый заместитель Главы </w:t>
            </w:r>
            <w:r>
              <w:lastRenderedPageBreak/>
              <w:t>Кривошеинского района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  <w:jc w:val="both"/>
            </w:pPr>
            <w:r w:rsidRPr="009E4FCD">
              <w:t xml:space="preserve">Полный перечень муниципальных  программ, реализуемых на территории Кривошеинского муниципального района за счет средств местного  бюджета, и потребность в финансировании программ на очередной финансовый год и плановый период </w:t>
            </w:r>
            <w:r w:rsidRPr="009E4FCD">
              <w:rPr>
                <w:spacing w:val="-9"/>
              </w:rPr>
              <w:t xml:space="preserve">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8F28E0" w:rsidP="00B04DF5">
            <w:pPr>
              <w:ind w:firstLine="0"/>
              <w:jc w:val="center"/>
              <w:rPr>
                <w:sz w:val="28"/>
              </w:rPr>
            </w:pPr>
            <w: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  <w:jc w:val="center"/>
            </w:pPr>
            <w:r w:rsidRPr="009E4FCD">
              <w:t>до 15сентября</w:t>
            </w:r>
          </w:p>
          <w:p w:rsidR="009E4D50" w:rsidRPr="009E4FCD" w:rsidRDefault="009E4D50" w:rsidP="00B04DF5">
            <w:pPr>
              <w:ind w:firstLine="39"/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  <w:jc w:val="center"/>
            </w:pPr>
            <w:r w:rsidRPr="009E4FCD">
              <w:t xml:space="preserve">Управление финансов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8F28E0">
            <w:pPr>
              <w:shd w:val="clear" w:color="auto" w:fill="FFFFFF"/>
              <w:spacing w:line="274" w:lineRule="exact"/>
              <w:ind w:left="67" w:right="96" w:firstLine="2"/>
            </w:pPr>
            <w:r w:rsidRPr="009E4FCD">
              <w:rPr>
                <w:spacing w:val="-7"/>
              </w:rPr>
              <w:t xml:space="preserve">Внесение изменений в перечень   муниципальных    программ Кривошеинского района, а   также  входящих в их </w:t>
            </w:r>
            <w:r w:rsidRPr="009E4FCD">
              <w:rPr>
                <w:spacing w:val="-14"/>
              </w:rPr>
              <w:t xml:space="preserve">состав действующих и планируемых  к утверждению  ведомственных  целевых программ и  </w:t>
            </w:r>
            <w:r w:rsidRPr="009E4FCD">
              <w:t>непрограммных расходов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8F28E0" w:rsidP="00B04DF5">
            <w:pPr>
              <w:shd w:val="clear" w:color="auto" w:fill="FFFFFF"/>
              <w:spacing w:line="274" w:lineRule="exact"/>
              <w:ind w:left="34" w:right="86" w:firstLine="0"/>
            </w:pPr>
            <w: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200" w:right="143" w:firstLine="39"/>
              <w:jc w:val="center"/>
            </w:pPr>
            <w:r w:rsidRPr="009E4FCD">
              <w:t xml:space="preserve">15 августа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72" w:firstLine="0"/>
            </w:pPr>
            <w:r w:rsidRPr="009E4FCD">
              <w:t>Глава   администрации Кривошеинского района (для утверждения),</w:t>
            </w:r>
          </w:p>
          <w:p w:rsidR="009E4D50" w:rsidRPr="009E4FCD" w:rsidRDefault="009E4D50" w:rsidP="00B04DF5">
            <w:pPr>
              <w:shd w:val="clear" w:color="auto" w:fill="FFFFFF"/>
              <w:spacing w:line="274" w:lineRule="exact"/>
              <w:ind w:left="72" w:firstLine="0"/>
            </w:pPr>
            <w:r w:rsidRPr="009E4FCD">
              <w:t xml:space="preserve">Управление финансов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rPr>
                <w:spacing w:val="-4"/>
              </w:rPr>
              <w:t xml:space="preserve">Перечень   муниципальных  полномочий,   которые   планируется </w:t>
            </w:r>
            <w:r w:rsidRPr="009E4FCD">
              <w:rPr>
                <w:spacing w:val="-8"/>
              </w:rPr>
              <w:t xml:space="preserve">передать   органам   местного   самоуправления  сельских поселений  </w:t>
            </w:r>
            <w:r w:rsidRPr="009E4FCD">
              <w:t>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Управляющий делами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 xml:space="preserve"> 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rPr>
                <w:spacing w:val="-5"/>
              </w:rPr>
              <w:t xml:space="preserve">Перечень   нормативных   правовых   актов,   которые   необходимо </w:t>
            </w:r>
            <w:r w:rsidRPr="009E4FCD">
              <w:rPr>
                <w:spacing w:val="-3"/>
              </w:rPr>
              <w:t xml:space="preserve">принять  (или  внести  изменения)  для  установления  (введения  в </w:t>
            </w:r>
            <w:r w:rsidRPr="009E4FCD">
              <w:rPr>
                <w:spacing w:val="-7"/>
              </w:rPr>
              <w:t xml:space="preserve">действие)   расходных   обязательств  бюджета Кривошеинского района  </w:t>
            </w:r>
            <w:r w:rsidRPr="009E4FCD">
              <w:t>на очередной финансовый год и плановый период, а также признать утратившими силу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8F28E0">
            <w:pPr>
              <w:ind w:firstLine="2"/>
            </w:pPr>
            <w:r w:rsidRPr="009E4FCD">
              <w:t xml:space="preserve">Лимиты потребления  электрической и тепловой энергии, средняя стоимость потребляемой  тепловой  энергии для  </w:t>
            </w:r>
            <w:r w:rsidRPr="009E4FCD">
              <w:lastRenderedPageBreak/>
              <w:t>бюджетных   и казенных муниципальных учреждений района в разрезе отраслей, органов исполнительной власти, сельских  поселений на очередной финансовый год и плановый период</w:t>
            </w:r>
            <w:r w:rsidR="008F28E0">
              <w:t>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8F28E0">
            <w:pPr>
              <w:ind w:firstLine="0"/>
            </w:pPr>
            <w:r w:rsidRPr="009E4FCD">
              <w:lastRenderedPageBreak/>
              <w:t xml:space="preserve">Заместитель Главы муниципального образования по вопросам ЖКХ, строительства, транспорта, связи, ГО </w:t>
            </w:r>
            <w:r w:rsidRPr="009E4FCD">
              <w:lastRenderedPageBreak/>
              <w:t xml:space="preserve">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lastRenderedPageBreak/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8F28E0">
            <w:pPr>
              <w:ind w:firstLine="2"/>
            </w:pPr>
            <w:r w:rsidRPr="009E4FCD">
              <w:rPr>
                <w:spacing w:val="-6"/>
              </w:rPr>
              <w:t xml:space="preserve">Предварительные   расчеты по    фонду   оплаты   труда   работников </w:t>
            </w:r>
            <w:r w:rsidRPr="009E4FCD">
              <w:rPr>
                <w:spacing w:val="-10"/>
              </w:rPr>
              <w:t xml:space="preserve">муниципальных    учреждений, финансируемых       из   местного  </w:t>
            </w:r>
            <w:r w:rsidRPr="009E4FCD">
              <w:t xml:space="preserve">бюджета на </w:t>
            </w:r>
            <w:r w:rsidR="008F28E0">
              <w:t>очередной финансовый год</w:t>
            </w:r>
            <w:r w:rsidRPr="009E4FCD">
              <w:t>, в том числе по «дорожным картам».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8F28E0">
            <w:pPr>
              <w:ind w:firstLine="2"/>
            </w:pPr>
            <w:r w:rsidRPr="009E4FCD">
              <w:t>Проведение сверки</w:t>
            </w:r>
            <w:r w:rsidR="008F28E0" w:rsidRPr="009E4FCD">
              <w:t xml:space="preserve"> с сельскими поселениями</w:t>
            </w:r>
            <w:r w:rsidRPr="009E4FCD">
              <w:t xml:space="preserve"> </w:t>
            </w:r>
            <w:r w:rsidR="008F28E0">
              <w:t xml:space="preserve"> по </w:t>
            </w:r>
            <w:r w:rsidRPr="009E4FCD">
              <w:t>исходны</w:t>
            </w:r>
            <w:r w:rsidR="008F28E0">
              <w:t>м</w:t>
            </w:r>
            <w:r w:rsidRPr="009E4FCD">
              <w:t xml:space="preserve"> данны</w:t>
            </w:r>
            <w:r w:rsidR="008F28E0">
              <w:t>м</w:t>
            </w:r>
            <w:r w:rsidRPr="009E4FCD">
              <w:t xml:space="preserve">, используемых для формирования межбюджетных отношений в Кривошеинском районе   на  </w:t>
            </w:r>
            <w:r w:rsidR="008F28E0">
              <w:t>очередной финансовый</w:t>
            </w:r>
            <w:r w:rsidRPr="009E4FCD">
              <w:t xml:space="preserve"> год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67" w:right="-40" w:firstLine="2"/>
            </w:pPr>
            <w:r w:rsidRPr="009E4FCD">
              <w:rPr>
                <w:spacing w:val="-13"/>
              </w:rPr>
              <w:t xml:space="preserve">Утверждение  и  доведение до  муниципальных бюджетных и </w:t>
            </w:r>
            <w:r w:rsidRPr="009E4FCD">
              <w:rPr>
                <w:spacing w:val="-2"/>
              </w:rPr>
              <w:t xml:space="preserve">учреждений, а также до казенных учреждений (по решению главного распорядителя)  муниципальных заданий  на оказание </w:t>
            </w:r>
            <w:r w:rsidRPr="009E4FCD">
              <w:t>муниципальных услуг (выполнение работ)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53" w:right="86" w:firstLine="0"/>
            </w:pPr>
            <w:r w:rsidRPr="009E4FCD">
              <w:t xml:space="preserve"> Органы местного самоуправления, осуществляющие функции учредителя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67620">
            <w:pPr>
              <w:shd w:val="clear" w:color="auto" w:fill="FFFFFF"/>
              <w:spacing w:line="274" w:lineRule="exact"/>
              <w:ind w:firstLine="39"/>
            </w:pPr>
            <w:r w:rsidRPr="009E4FCD">
              <w:t>до начала финансового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A67620" w:rsidP="00A67620">
            <w:pPr>
              <w:shd w:val="clear" w:color="auto" w:fill="FFFFFF"/>
              <w:spacing w:line="274" w:lineRule="exact"/>
              <w:ind w:left="72" w:right="590" w:firstLine="0"/>
            </w:pPr>
            <w:r>
              <w:t>Б</w:t>
            </w:r>
            <w:r w:rsidR="009E4D50" w:rsidRPr="009E4FCD">
              <w:t>юджетные, казенные учреждения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67" w:firstLine="2"/>
            </w:pPr>
            <w:r w:rsidRPr="009E4FCD">
              <w:rPr>
                <w:spacing w:val="-10"/>
              </w:rPr>
              <w:t xml:space="preserve">Заключение соглашений между учредителем и  муниципальными </w:t>
            </w:r>
            <w:r w:rsidRPr="009E4FCD">
              <w:rPr>
                <w:spacing w:val="-4"/>
              </w:rPr>
              <w:t xml:space="preserve">бюджетными учреждениями,   </w:t>
            </w:r>
            <w:r w:rsidRPr="009E4FCD">
              <w:rPr>
                <w:spacing w:val="-2"/>
              </w:rPr>
              <w:t xml:space="preserve">а также казенными учреждениями (по решению главного распорядителя) </w:t>
            </w:r>
            <w:r w:rsidRPr="009E4FCD">
              <w:rPr>
                <w:spacing w:val="-4"/>
              </w:rPr>
              <w:t xml:space="preserve">о предоставлении </w:t>
            </w:r>
            <w:r w:rsidRPr="009E4FCD">
              <w:t>субсидий на выполнение  муниципальных заданий на оказание муниципальных  услуг (выполнение работ)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left="53" w:right="86" w:firstLine="0"/>
            </w:pPr>
            <w:r w:rsidRPr="009E4FCD">
              <w:t>Органы местного самоуправления, осуществляющие функции учредителя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 w:rsidRPr="009E4FCD">
              <w:t>до начала финансового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A67620" w:rsidP="00A67620">
            <w:pPr>
              <w:shd w:val="clear" w:color="auto" w:fill="FFFFFF"/>
              <w:spacing w:line="274" w:lineRule="exact"/>
              <w:ind w:left="72" w:right="590" w:firstLine="0"/>
            </w:pPr>
            <w:r>
              <w:t>Б</w:t>
            </w:r>
            <w:r w:rsidR="009E4D50" w:rsidRPr="009E4FCD">
              <w:t xml:space="preserve">юджетные, казенные учреждения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Обоснования бюджетных ассигнований на очередной финансовый год и плановый период по форме, установленной Управлением финансов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В сроки установленные Управлением финансов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</w:t>
            </w:r>
            <w:r w:rsidRPr="009E4FCD">
              <w:t>1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67620">
            <w:pPr>
              <w:ind w:firstLine="2"/>
            </w:pPr>
            <w:r w:rsidRPr="009E4FCD">
              <w:t xml:space="preserve">Обоснования бюджетных ассигнований на очередной финансовый год и плановый период по форме, установленной </w:t>
            </w:r>
            <w:r w:rsidR="00A67620">
              <w:t>Департаментом финансов Томской области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В сроки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Департамент финансов Томской области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Данные о предельной стоимости жилищно-коммунальных услуг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E4FCD">
                <w:t>1 кв. м</w:t>
              </w:r>
            </w:smartTag>
            <w:r w:rsidRPr="009E4FCD">
              <w:t xml:space="preserve"> общей площади жилищного фонда в месяц и предельной стоимости капитального ремонта жилищного фонда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E4FCD">
                <w:t>1 кв. м</w:t>
              </w:r>
            </w:smartTag>
            <w:r w:rsidRPr="009E4FCD">
              <w:t xml:space="preserve"> в месяц в разрезе сельских поселений на очередной финансовый год и плановый период; 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>данные об общей площади жилого фонда поселения (с учетом ветхого) по состоянию на 1 января текущего финансового года (кв. м);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 xml:space="preserve">данные о площади жилого фонда сельских поселений (с учетом ветхого), находящегося в муниципальной собственности, по состоянию на 1 января текущего финансового года (кв. м)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67620">
            <w:pPr>
              <w:ind w:firstLine="0"/>
            </w:pPr>
            <w:r w:rsidRPr="009E4FCD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 xml:space="preserve">Управление финансов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45" w:rsidRPr="00865145" w:rsidRDefault="00865145" w:rsidP="00865145">
            <w:pPr>
              <w:pStyle w:val="af"/>
              <w:rPr>
                <w:rFonts w:ascii="Times New Roman" w:hAnsi="Times New Roman" w:cs="Times New Roman"/>
              </w:rPr>
            </w:pPr>
            <w:r w:rsidRPr="00865145">
              <w:rPr>
                <w:rFonts w:ascii="Times New Roman" w:hAnsi="Times New Roman" w:cs="Times New Roman"/>
              </w:rPr>
              <w:t>Средние ожидаемые тарифы по группам потребителей на тепловую и электрическую энергию от централизованных источников, на услуги по водоснабжению, водоотведению в разрезе сельских поселений и категорий потребителей (с учетом надбавок к тарифам) на текущий финансовый год и прогноз на очередной финансовый год и плановый период;</w:t>
            </w:r>
          </w:p>
          <w:p w:rsidR="00865145" w:rsidRPr="00865145" w:rsidRDefault="00865145" w:rsidP="00865145">
            <w:pPr>
              <w:pStyle w:val="af"/>
              <w:rPr>
                <w:rFonts w:ascii="Times New Roman" w:hAnsi="Times New Roman" w:cs="Times New Roman"/>
              </w:rPr>
            </w:pPr>
            <w:r w:rsidRPr="00865145">
              <w:rPr>
                <w:rFonts w:ascii="Times New Roman" w:hAnsi="Times New Roman" w:cs="Times New Roman"/>
              </w:rPr>
              <w:t>расчет предельных индексов максимально возможного изменения тарифов на товары и услуги организаций коммунального комплекса (с учетом надбавок к тарифам) на очередной финансовый год и плановый период;</w:t>
            </w:r>
          </w:p>
          <w:p w:rsidR="009E4D50" w:rsidRPr="00865145" w:rsidRDefault="00865145" w:rsidP="0046087E">
            <w:pPr>
              <w:pStyle w:val="af"/>
              <w:rPr>
                <w:rFonts w:ascii="Times New Roman" w:hAnsi="Times New Roman" w:cs="Times New Roman"/>
              </w:rPr>
            </w:pPr>
            <w:r w:rsidRPr="00865145">
              <w:rPr>
                <w:rFonts w:ascii="Times New Roman" w:hAnsi="Times New Roman" w:cs="Times New Roman"/>
              </w:rPr>
              <w:t xml:space="preserve">средний расчетный тариф на тепловую и электрическую энергию для муниципальных учреждений на текущий финансовый год и прогноз на очередной финансовый год и плановый период в разрезе сельских поселений (с учетом надбавок к тарифам) и средневзвешенный тариф на тепловую и электрическую энергию для муниципальных учреждений на текущий финансовый год и </w:t>
            </w:r>
            <w:r w:rsidRPr="00865145">
              <w:rPr>
                <w:rFonts w:ascii="Times New Roman" w:hAnsi="Times New Roman" w:cs="Times New Roman"/>
              </w:rPr>
              <w:lastRenderedPageBreak/>
              <w:t>прогноз на очередной финансовый год и плановый период (с учетом надбавок к тарифам)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865145" w:rsidRDefault="009E4D50" w:rsidP="00A67620">
            <w:pPr>
              <w:ind w:firstLine="0"/>
            </w:pPr>
            <w:r w:rsidRPr="00865145">
              <w:lastRenderedPageBreak/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Информация о протяженности автомобильных дорог, находящихся в муниципальной собственности, в разрезе района, поселений (без ведомственных) по состоянию на 1 января текущего финансового года (км), в том числе: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>протяженность автозимников (км);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>протяженность автомобильных дорог общего пользования (с учетом протяженности проездов, набережных) (км);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>протяженность автомобильных дорог общего пользования с твердым покрытием (км)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46087E">
            <w:pPr>
              <w:ind w:firstLine="0"/>
            </w:pPr>
            <w:r w:rsidRPr="009E4FCD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 xml:space="preserve">До 15 августа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Прогноз на очередной финансовый год и плановый период платы за пользование жилым помещением (платы за найм)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E4FCD">
                <w:t>1 кв. м</w:t>
              </w:r>
            </w:smartTag>
            <w:r w:rsidRPr="009E4FCD">
              <w:t xml:space="preserve"> общей площади жилого фонда в месяц в разрезе сельских поселений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46087E">
            <w:pPr>
              <w:ind w:firstLine="0"/>
            </w:pPr>
            <w:r w:rsidRPr="009E4FCD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Информация о сумме доходов, ожидаемых к получению в текущем финансовом году и прогнозируемых к получению в очередном финансовом году и плановом периоде в местные бюджеты (в разрезе поселений)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 xml:space="preserve">Сельские поселения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Проект прогнозного плана (программы) приватизации муниципального имущества Кривошеинского района и план приобретения недвижимого имущества в муниципальную собственность Кривошеинского района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46087E" w:rsidP="00B04DF5">
            <w:pPr>
              <w:ind w:firstLine="0"/>
            </w:pPr>
            <w: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Предварительный ранжированный перечень муниципальных объектов недвижимого имущества, в отношении которых необходимо проведение капитального ремонта в очередном финансовом году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46087E">
            <w:pPr>
              <w:ind w:firstLine="0"/>
            </w:pPr>
            <w:r w:rsidRPr="009E4FCD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39.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Данные для подготовки сводного финансового </w:t>
            </w:r>
            <w:r w:rsidRPr="009E4FCD">
              <w:lastRenderedPageBreak/>
              <w:t xml:space="preserve">баланса Томской области на очередной финансовый год и плановый период (в части доходных источников, закрепленных за Департаментом финансов Томской области законом Томской области об областном бюджете на очередной финансовый год и плановый период, безвозмездных поступлений и расходов консолидированного бюджета Томской области)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lastRenderedPageBreak/>
              <w:t xml:space="preserve">Управление финансов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 xml:space="preserve">В сроки, </w:t>
            </w:r>
            <w:r w:rsidRPr="009E4FCD">
              <w:lastRenderedPageBreak/>
              <w:t xml:space="preserve">установленные Департаментом финансов Томской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lastRenderedPageBreak/>
              <w:t xml:space="preserve">Департамент финансов </w:t>
            </w:r>
            <w:r w:rsidRPr="009E4FCD">
              <w:lastRenderedPageBreak/>
              <w:t xml:space="preserve">Томской области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Думы Кривошеинского района  о бюджете на текущий финансовый год за главными администраторами доходов районного бюджета – территориальными органами федеральных органов исполнительной власти в пределах их компетенции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 xml:space="preserve">Главные администраторы доходов районного бюджета – 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июля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41.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Думы Кривошеинского района  о бюджете на текущий финансовый год за главными администраторами доходов районного бюджета – органами государственной власти Томской области, иными организациями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 xml:space="preserve">Главные администраторы доходов районного бюджета – 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органы государственной власти Томской области; иные организации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июля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42.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Сведения о недоимке по налогам и сборам, включая пени и финансовые санкции, подлежащие к взысканию в местный бюджет, в разрезе видов налогов и бюджетов (районный бюджет, бюджеты поселений) по состоянию на 1 июля текущего финансового года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М</w:t>
            </w:r>
            <w:r w:rsidR="0046087E">
              <w:t>Р</w:t>
            </w:r>
            <w:r w:rsidRPr="009E4FCD">
              <w:t>ИФНС РФ №2 по Томской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 xml:space="preserve">До 15 июля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43.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Сведения о недоимке по налогам и сборам, включая пени и финансовые санкции, </w:t>
            </w:r>
            <w:r w:rsidRPr="009E4FCD">
              <w:lastRenderedPageBreak/>
              <w:t>подлежащие к взысканию в местный бюджет, в разрезе видов налогов и бюджетов (районный бюджет, бюджеты поселений) по состоянию на 1 июля текущего финансового года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lastRenderedPageBreak/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 xml:space="preserve">В сроки, установленные </w:t>
            </w:r>
            <w:r w:rsidRPr="009E4FCD">
              <w:lastRenderedPageBreak/>
              <w:t>Департаментом финансов Томской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lastRenderedPageBreak/>
              <w:t xml:space="preserve">Департамент финансов Томской области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Перечни предложений по увеличению действующих расходных обязательств (включая расходы на капитальный ремонт муниципальных объектов недвижимого имущества) и по принимаемым расходным обязательствам (включая расходы на осуществление бюджетных инвестиций) в разрезе муниципальных программ, ранжированные в соответствии с отраслевыми приоритетами, с указанием объема бюджетных ассигнований, необходимого для их реализации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46087E" w:rsidP="00B04DF5">
            <w:pPr>
              <w:ind w:firstLine="0"/>
            </w:pPr>
            <w:r>
              <w:t>Первый заместитель Главы Кривошеинского района</w:t>
            </w:r>
            <w:r w:rsidR="009E4D50" w:rsidRPr="009E4FCD">
              <w:t>;</w:t>
            </w:r>
          </w:p>
          <w:p w:rsidR="009E4D50" w:rsidRPr="009E4FCD" w:rsidRDefault="009E4D50" w:rsidP="0046087E">
            <w:pPr>
              <w:ind w:firstLine="0"/>
            </w:pPr>
            <w:r w:rsidRPr="009E4FCD">
              <w:t xml:space="preserve">Заместитель Главы муниципального образования по вопросам ЖКХ, строительства, транспорта, связи, ГО и ЧС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45.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Прогноз доходов от приносящей доход деятельности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 w:rsidRPr="009E4FCD">
              <w:t>4</w:t>
            </w:r>
            <w:r>
              <w:t>6</w:t>
            </w:r>
            <w:r w:rsidRPr="009E4FCD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Прогноз безвозмездных поступлений от негосударственных организаций и прочих безвозмездных поступлений в районный бюджет, перечисляемых для муниципальных  казенных учреждений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Главные администраторы доходов районного бюджета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47.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Пояснительная записка к проекту Решения  Думы Кривошеинского района о районном бюджете на очередной финансовый год и плановый период по прогнозу доходов консолидированного бюджета Кривошеинского района в разрезе доходных источников;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>проект основных направлений налоговой политики Кривошеинского района на очередной финансовый год и плановый период;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 xml:space="preserve">перечень действующих муниципальных </w:t>
            </w:r>
            <w:r w:rsidRPr="009E4FCD">
              <w:lastRenderedPageBreak/>
              <w:t>программ МО Кривошеинский район, предлагаемых к досрочному прекращению или изменению начиная с очередного финансового года, по результатам оценки эффективности их реализации за отчетный финансовый год;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>сводный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предлагаемых к финансированию за счет средств районного бюджета в очередном финансовом году и плановом периоде (далее – объекты бюджетных инвестиций) отдельно по действующим и принимаемым обязательствам, ранжированный с учетом приоритетов, определенных решением Бюджетной комиссии (составленный с учетом оценки эффективности и доведенного предварительного объема бюджетных ассигнований на осуществление бюджетных инвестиций за счет средств районного бюджета с указанием принадлежности к муниципальным программам МО Кривошеинский район и объема бюджетных ассигнований, необходимого для их осуществления)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46087E" w:rsidP="00B04DF5">
            <w:pPr>
              <w:ind w:firstLine="0"/>
            </w:pPr>
            <w:r>
              <w:lastRenderedPageBreak/>
              <w:t>Первый заместитель Главы Кривошеинского района</w:t>
            </w:r>
            <w:r w:rsidR="009E4D50" w:rsidRPr="009E4FCD">
              <w:t>;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Заместитель Главы муниципального образования по вопросам ЖКХ, строительства, транспорта, связи, ГО и ЧС;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Управление финансов;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ОМСУ;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ГРБС;</w:t>
            </w:r>
          </w:p>
          <w:p w:rsidR="009E4D50" w:rsidRPr="009E4FCD" w:rsidRDefault="009E4D50" w:rsidP="00B04DF5">
            <w:pPr>
              <w:ind w:firstLine="0"/>
            </w:pPr>
            <w:r w:rsidRPr="009E4FCD"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15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48.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Сводный ранжированный перечень предложений по увеличению действующих расходных обязательств, включая перечень и объемы на капитальный ремонт муниципальных объектов недвижимого имущества, и по принимаемым расходным обязательствам с указанием принадлежности к муниципальным программам МО Кривошеинский район и прогнозируемого объема бюджетных ассигнований на их </w:t>
            </w:r>
            <w:r w:rsidRPr="009E4FCD">
              <w:lastRenderedPageBreak/>
              <w:t>реализацию (за исключением расходов на осуществление бюджетных инвестиций)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lastRenderedPageBreak/>
              <w:t xml:space="preserve">Управление финансов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</w:pPr>
            <w:r>
              <w:t xml:space="preserve"> До </w:t>
            </w:r>
            <w:r w:rsidRPr="009E4FCD">
              <w:t>15 сентября</w:t>
            </w:r>
          </w:p>
          <w:p w:rsidR="009E4D50" w:rsidRPr="009E4FCD" w:rsidRDefault="009E4D50" w:rsidP="00B04DF5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Бюджетная комиссия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Предельный объем бюджетных ассигнований раздельно на действующие и принимаемые расходные обязательства на очередной финансовый год и плановый период по итогам решения Бюджетной комиссии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ГРБС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Информация об общих объемах финансирования муниципальных программ МО Кривошеинский район (включая расходы на осуществление бюджетных инвестиций)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ОМСУ,</w:t>
            </w:r>
            <w:r>
              <w:t xml:space="preserve"> </w:t>
            </w:r>
            <w:r w:rsidRPr="009E4FCD">
              <w:t xml:space="preserve">структурные подразделения Администрации Кривошеинского района, являющиеся ответственными исполнителями муниципальных программ; </w:t>
            </w:r>
          </w:p>
          <w:p w:rsidR="009E4D50" w:rsidRPr="009E4FCD" w:rsidRDefault="00A31ED4" w:rsidP="00B04DF5">
            <w:pPr>
              <w:ind w:firstLine="0"/>
            </w:pPr>
            <w:r>
              <w:t>Первый заместитель Главы Кривошеинского района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 w:firstLine="598"/>
              <w:jc w:val="center"/>
            </w:pPr>
            <w:r>
              <w:t>51.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 xml:space="preserve">Распределение бюджетных ассигнований на очередной финансовый год и плановый период в разрезе муниципальных программ МО Кривошеинский район по разделам, подразделам, целевым статьям и видам расходов; </w:t>
            </w:r>
          </w:p>
          <w:p w:rsidR="009E4D50" w:rsidRPr="009E4FCD" w:rsidRDefault="009E4D50" w:rsidP="00B04DF5">
            <w:pPr>
              <w:ind w:firstLine="2"/>
            </w:pPr>
            <w:r w:rsidRPr="009E4FCD">
              <w:t xml:space="preserve">перечень, объемы публичных нормативных обязательств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 xml:space="preserve">До 20 октября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A31ED4" w:rsidP="00B04DF5">
            <w:pPr>
              <w:ind w:left="-779"/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2"/>
            </w:pPr>
            <w:r w:rsidRPr="009E4FCD">
              <w:t>Проект  бюджета сельского поселения  на очередной финансовый год, либо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30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/>
              <w:jc w:val="center"/>
            </w:pPr>
            <w:r w:rsidRPr="009E4FCD">
              <w:t>5</w:t>
            </w:r>
            <w:r w:rsidR="00A31ED4">
              <w:t>3</w:t>
            </w:r>
            <w:r w:rsidRPr="009E4FCD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31ED4">
            <w:pPr>
              <w:ind w:firstLine="2"/>
            </w:pPr>
            <w:r w:rsidRPr="009E4FCD">
              <w:t>Проект консолидированного бюджета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10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>Департамент финансов Томской области;</w:t>
            </w:r>
          </w:p>
          <w:p w:rsidR="009E4D50" w:rsidRPr="009E4FCD" w:rsidRDefault="009E4D50" w:rsidP="00B04DF5">
            <w:pPr>
              <w:ind w:firstLine="0"/>
            </w:pP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31ED4">
            <w:pPr>
              <w:ind w:left="-779"/>
              <w:jc w:val="center"/>
            </w:pPr>
            <w:r w:rsidRPr="009E4FCD">
              <w:t>5</w:t>
            </w:r>
            <w:r w:rsidR="00A31ED4">
              <w:t>4</w:t>
            </w:r>
            <w:r w:rsidRPr="009E4FCD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31ED4">
            <w:pPr>
              <w:ind w:firstLine="2"/>
            </w:pPr>
            <w:r w:rsidRPr="009E4FCD">
              <w:t xml:space="preserve">Предварительные итоги социально-экономического развития </w:t>
            </w:r>
            <w:r w:rsidR="00A31ED4">
              <w:t>Кривошеинского района</w:t>
            </w:r>
            <w:r w:rsidRPr="009E4FCD">
              <w:t xml:space="preserve">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A31ED4" w:rsidP="00B04DF5">
            <w:pPr>
              <w:ind w:firstLine="0"/>
            </w:pPr>
            <w: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39"/>
            </w:pPr>
            <w:r w:rsidRPr="009E4FCD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t xml:space="preserve">Управление финансов </w:t>
            </w:r>
          </w:p>
        </w:tc>
      </w:tr>
      <w:tr w:rsidR="009E4D50" w:rsidRPr="009E4FCD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left="-779"/>
              <w:jc w:val="center"/>
            </w:pPr>
            <w:r>
              <w:t>54</w:t>
            </w:r>
            <w:r w:rsidRPr="009E4FCD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A31ED4">
            <w:pPr>
              <w:ind w:firstLine="2"/>
            </w:pPr>
            <w:r w:rsidRPr="009E4FCD">
              <w:t xml:space="preserve">Проект Решения Думы Кривошеинского района о районном  бюджете на очередной финансовый год и плановый период с </w:t>
            </w:r>
            <w:r w:rsidRPr="009E4FCD">
              <w:lastRenderedPageBreak/>
              <w:t>документами и материалами,</w:t>
            </w:r>
            <w:r w:rsidR="00A31ED4">
              <w:t xml:space="preserve"> </w:t>
            </w:r>
            <w:r w:rsidRPr="009E4FCD">
              <w:t xml:space="preserve">представляемыми одновременно с проектом бюджета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Default="009E4D50" w:rsidP="00B04DF5">
            <w:pPr>
              <w:ind w:firstLine="0"/>
            </w:pPr>
            <w:r w:rsidRPr="009E4FCD">
              <w:lastRenderedPageBreak/>
              <w:t>Глава</w:t>
            </w:r>
            <w:r w:rsidR="00934AE6">
              <w:t xml:space="preserve"> Кривошеинского района</w:t>
            </w:r>
          </w:p>
          <w:p w:rsidR="00934AE6" w:rsidRPr="009E4FCD" w:rsidRDefault="00934AE6" w:rsidP="00934AE6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934AE6">
            <w:pPr>
              <w:ind w:firstLine="39"/>
            </w:pPr>
            <w:r w:rsidRPr="009E4FCD">
              <w:t xml:space="preserve">В сроки, установленные Положением  «О </w:t>
            </w:r>
            <w:r w:rsidRPr="009E4FCD">
              <w:lastRenderedPageBreak/>
              <w:t>бюджетном процессе в муниципальном  образовании Кривошеинский район</w:t>
            </w:r>
            <w:r w:rsidR="00934AE6">
              <w:t>»</w:t>
            </w:r>
            <w:r w:rsidRPr="009E4FCD">
              <w:t>, утвержденного  решением Думы Кривошеинского района от 2</w:t>
            </w:r>
            <w:r w:rsidR="00934AE6">
              <w:t>1.05</w:t>
            </w:r>
            <w:r w:rsidRPr="009E4FCD">
              <w:t>.201</w:t>
            </w:r>
            <w:r w:rsidR="00934AE6">
              <w:t>5</w:t>
            </w:r>
            <w:r w:rsidRPr="009E4FCD">
              <w:t xml:space="preserve"> года № </w:t>
            </w:r>
            <w:r w:rsidR="00934AE6">
              <w:t>442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9E4FCD" w:rsidRDefault="009E4D50" w:rsidP="00B04DF5">
            <w:pPr>
              <w:ind w:firstLine="0"/>
            </w:pPr>
            <w:r w:rsidRPr="009E4FCD">
              <w:lastRenderedPageBreak/>
              <w:t>Дума Кривошеинского района</w:t>
            </w:r>
          </w:p>
        </w:tc>
      </w:tr>
    </w:tbl>
    <w:p w:rsidR="009E4D50" w:rsidRPr="009E4FCD" w:rsidRDefault="009E4D50" w:rsidP="009E4D50">
      <w:pPr>
        <w:shd w:val="clear" w:color="auto" w:fill="FFFFFF"/>
        <w:ind w:firstLine="89"/>
        <w:jc w:val="center"/>
        <w:rPr>
          <w:b/>
        </w:rPr>
      </w:pPr>
    </w:p>
    <w:p w:rsidR="009E4D50" w:rsidRDefault="00215448" w:rsidP="00934AE6">
      <w:pPr>
        <w:shd w:val="clear" w:color="auto" w:fill="FFFFFF"/>
        <w:spacing w:before="317" w:line="322" w:lineRule="exact"/>
        <w:ind w:left="38"/>
        <w:jc w:val="both"/>
      </w:pPr>
      <w:r>
        <w:rPr>
          <w:spacing w:val="-6"/>
        </w:rPr>
        <w:t>Примечание:</w:t>
      </w:r>
      <w:r w:rsidR="009E4D50" w:rsidRPr="009E4FCD">
        <w:rPr>
          <w:spacing w:val="-6"/>
        </w:rPr>
        <w:t xml:space="preserve">   предварительные  расчеты  расходов    бюджета МО</w:t>
      </w:r>
      <w:r w:rsidR="009E4D50" w:rsidRPr="00DD089B">
        <w:rPr>
          <w:spacing w:val="-6"/>
        </w:rPr>
        <w:t xml:space="preserve"> </w:t>
      </w:r>
      <w:r w:rsidR="009E4D50">
        <w:rPr>
          <w:spacing w:val="-6"/>
        </w:rPr>
        <w:t>Кривошеинский</w:t>
      </w:r>
      <w:r w:rsidR="009E4D50" w:rsidRPr="00DD089B">
        <w:rPr>
          <w:spacing w:val="-6"/>
        </w:rPr>
        <w:t xml:space="preserve"> район  представляются   без  индексации   с  учетом   предполагаемых </w:t>
      </w:r>
      <w:r w:rsidR="00934AE6">
        <w:rPr>
          <w:spacing w:val="-6"/>
        </w:rPr>
        <w:t xml:space="preserve"> и</w:t>
      </w:r>
      <w:r w:rsidR="009E4D50" w:rsidRPr="00DD089B">
        <w:t xml:space="preserve">зменений объема (структуры) расходных обязательств </w:t>
      </w:r>
      <w:r w:rsidR="009E4D50">
        <w:t>Кривошеинского</w:t>
      </w:r>
      <w:r w:rsidR="009E4D50" w:rsidRPr="00DD089B">
        <w:t xml:space="preserve"> района  и численности конечных потребителей.  Одновременно с предварительными </w:t>
      </w:r>
      <w:r w:rsidR="00934AE6">
        <w:t>р</w:t>
      </w:r>
      <w:r w:rsidR="009E4D50" w:rsidRPr="00DD089B">
        <w:t xml:space="preserve">асчетами представляется анализ динамики контингентов по форме, согласованной с </w:t>
      </w:r>
      <w:r w:rsidR="009E4D50">
        <w:t>Управлением финансов</w:t>
      </w:r>
      <w:r w:rsidR="009E4D50" w:rsidRPr="00DD089B">
        <w:t>.</w:t>
      </w:r>
    </w:p>
    <w:p w:rsidR="00934AE6" w:rsidRPr="00934AE6" w:rsidRDefault="00934AE6" w:rsidP="00934AE6">
      <w:pPr>
        <w:shd w:val="clear" w:color="auto" w:fill="FFFFFF"/>
        <w:spacing w:before="317" w:line="322" w:lineRule="exact"/>
        <w:ind w:left="38"/>
        <w:jc w:val="both"/>
      </w:pPr>
    </w:p>
    <w:sectPr w:rsidR="00934AE6" w:rsidRPr="00934AE6" w:rsidSect="001A0EAF">
      <w:pgSz w:w="16840" w:h="11907" w:orient="landscape" w:code="9"/>
      <w:pgMar w:top="567" w:right="567" w:bottom="851" w:left="567" w:header="72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2C" w:rsidRDefault="00284B2C">
      <w:r>
        <w:separator/>
      </w:r>
    </w:p>
  </w:endnote>
  <w:endnote w:type="continuationSeparator" w:id="1">
    <w:p w:rsidR="00284B2C" w:rsidRDefault="0028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2C" w:rsidRDefault="00284B2C">
      <w:r>
        <w:separator/>
      </w:r>
    </w:p>
  </w:footnote>
  <w:footnote w:type="continuationSeparator" w:id="1">
    <w:p w:rsidR="00284B2C" w:rsidRDefault="0028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90" w:rsidRDefault="004875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E39"/>
    <w:multiLevelType w:val="hybridMultilevel"/>
    <w:tmpl w:val="0A025C2C"/>
    <w:lvl w:ilvl="0" w:tplc="9AC4EBF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30"/>
    <w:rsid w:val="00000CC7"/>
    <w:rsid w:val="00001CF3"/>
    <w:rsid w:val="00021119"/>
    <w:rsid w:val="00025520"/>
    <w:rsid w:val="00025AF4"/>
    <w:rsid w:val="00032111"/>
    <w:rsid w:val="000517CF"/>
    <w:rsid w:val="00051E0F"/>
    <w:rsid w:val="000611A6"/>
    <w:rsid w:val="00064A4A"/>
    <w:rsid w:val="00074471"/>
    <w:rsid w:val="000778D2"/>
    <w:rsid w:val="0008192C"/>
    <w:rsid w:val="00085330"/>
    <w:rsid w:val="00087D13"/>
    <w:rsid w:val="00094637"/>
    <w:rsid w:val="000A69A6"/>
    <w:rsid w:val="000B1F12"/>
    <w:rsid w:val="000B2903"/>
    <w:rsid w:val="000B6E0A"/>
    <w:rsid w:val="000C0F5E"/>
    <w:rsid w:val="00101051"/>
    <w:rsid w:val="00102806"/>
    <w:rsid w:val="00116DD7"/>
    <w:rsid w:val="0011761E"/>
    <w:rsid w:val="00137877"/>
    <w:rsid w:val="0015368B"/>
    <w:rsid w:val="00161173"/>
    <w:rsid w:val="00167252"/>
    <w:rsid w:val="001702BD"/>
    <w:rsid w:val="001943BF"/>
    <w:rsid w:val="00194911"/>
    <w:rsid w:val="0019548B"/>
    <w:rsid w:val="00197F88"/>
    <w:rsid w:val="001A0EAF"/>
    <w:rsid w:val="001A100B"/>
    <w:rsid w:val="001A6C71"/>
    <w:rsid w:val="001D3DE0"/>
    <w:rsid w:val="001D79A6"/>
    <w:rsid w:val="001F128A"/>
    <w:rsid w:val="002020F6"/>
    <w:rsid w:val="00204584"/>
    <w:rsid w:val="00215448"/>
    <w:rsid w:val="00252529"/>
    <w:rsid w:val="00257123"/>
    <w:rsid w:val="0028323F"/>
    <w:rsid w:val="00284B2C"/>
    <w:rsid w:val="002871C1"/>
    <w:rsid w:val="002B0FB9"/>
    <w:rsid w:val="002B5EFA"/>
    <w:rsid w:val="002B6C1E"/>
    <w:rsid w:val="002C6323"/>
    <w:rsid w:val="002D3D2E"/>
    <w:rsid w:val="002E485E"/>
    <w:rsid w:val="002F374D"/>
    <w:rsid w:val="00304693"/>
    <w:rsid w:val="003223D1"/>
    <w:rsid w:val="003277EA"/>
    <w:rsid w:val="00330EA2"/>
    <w:rsid w:val="00332775"/>
    <w:rsid w:val="003350FB"/>
    <w:rsid w:val="003447DB"/>
    <w:rsid w:val="003536EB"/>
    <w:rsid w:val="00363122"/>
    <w:rsid w:val="003728B9"/>
    <w:rsid w:val="0039141A"/>
    <w:rsid w:val="003960D9"/>
    <w:rsid w:val="003A0890"/>
    <w:rsid w:val="003C1B74"/>
    <w:rsid w:val="003D01E2"/>
    <w:rsid w:val="003D4A78"/>
    <w:rsid w:val="0040045F"/>
    <w:rsid w:val="004118ED"/>
    <w:rsid w:val="00421566"/>
    <w:rsid w:val="00434F87"/>
    <w:rsid w:val="0045422D"/>
    <w:rsid w:val="00455E19"/>
    <w:rsid w:val="00456958"/>
    <w:rsid w:val="0046087E"/>
    <w:rsid w:val="00462F91"/>
    <w:rsid w:val="00466585"/>
    <w:rsid w:val="00487590"/>
    <w:rsid w:val="0049376F"/>
    <w:rsid w:val="00496EEE"/>
    <w:rsid w:val="004B3CBB"/>
    <w:rsid w:val="004C0A3C"/>
    <w:rsid w:val="004C16B8"/>
    <w:rsid w:val="004C2588"/>
    <w:rsid w:val="004D428A"/>
    <w:rsid w:val="004D71F1"/>
    <w:rsid w:val="00502257"/>
    <w:rsid w:val="00505B2D"/>
    <w:rsid w:val="00511EC1"/>
    <w:rsid w:val="005159F9"/>
    <w:rsid w:val="0054278B"/>
    <w:rsid w:val="005465CE"/>
    <w:rsid w:val="00551FE7"/>
    <w:rsid w:val="00553455"/>
    <w:rsid w:val="0055385F"/>
    <w:rsid w:val="0055640F"/>
    <w:rsid w:val="00563F52"/>
    <w:rsid w:val="0056753A"/>
    <w:rsid w:val="005958AB"/>
    <w:rsid w:val="005A7BBA"/>
    <w:rsid w:val="005B3654"/>
    <w:rsid w:val="005B3A86"/>
    <w:rsid w:val="005B7F51"/>
    <w:rsid w:val="005C1AA4"/>
    <w:rsid w:val="005D2061"/>
    <w:rsid w:val="005D252C"/>
    <w:rsid w:val="006018E3"/>
    <w:rsid w:val="0060205E"/>
    <w:rsid w:val="00607361"/>
    <w:rsid w:val="0061006C"/>
    <w:rsid w:val="00615462"/>
    <w:rsid w:val="006226B3"/>
    <w:rsid w:val="00643317"/>
    <w:rsid w:val="006462C2"/>
    <w:rsid w:val="0065162C"/>
    <w:rsid w:val="0067640A"/>
    <w:rsid w:val="00694AC9"/>
    <w:rsid w:val="00697CF8"/>
    <w:rsid w:val="006C2EA2"/>
    <w:rsid w:val="006D3235"/>
    <w:rsid w:val="006D579D"/>
    <w:rsid w:val="006E1A15"/>
    <w:rsid w:val="006F2FBE"/>
    <w:rsid w:val="00721E61"/>
    <w:rsid w:val="00727B96"/>
    <w:rsid w:val="00735246"/>
    <w:rsid w:val="00752D17"/>
    <w:rsid w:val="00770EE0"/>
    <w:rsid w:val="00776283"/>
    <w:rsid w:val="0079669E"/>
    <w:rsid w:val="007C035A"/>
    <w:rsid w:val="007C0816"/>
    <w:rsid w:val="007C0C8F"/>
    <w:rsid w:val="007C21CE"/>
    <w:rsid w:val="007C2859"/>
    <w:rsid w:val="007C58C1"/>
    <w:rsid w:val="007C6ED7"/>
    <w:rsid w:val="007E17C1"/>
    <w:rsid w:val="007E3B41"/>
    <w:rsid w:val="00804BB6"/>
    <w:rsid w:val="00816944"/>
    <w:rsid w:val="00821F10"/>
    <w:rsid w:val="0082563F"/>
    <w:rsid w:val="008275C9"/>
    <w:rsid w:val="00833424"/>
    <w:rsid w:val="00837A92"/>
    <w:rsid w:val="008414FA"/>
    <w:rsid w:val="00865145"/>
    <w:rsid w:val="00870222"/>
    <w:rsid w:val="008A079E"/>
    <w:rsid w:val="008A51BF"/>
    <w:rsid w:val="008D3D2A"/>
    <w:rsid w:val="008D7EB9"/>
    <w:rsid w:val="008E0FAB"/>
    <w:rsid w:val="008E2C7F"/>
    <w:rsid w:val="008E3AD4"/>
    <w:rsid w:val="008E4C57"/>
    <w:rsid w:val="008F28E0"/>
    <w:rsid w:val="00934AE6"/>
    <w:rsid w:val="00934EC4"/>
    <w:rsid w:val="00943403"/>
    <w:rsid w:val="00961D51"/>
    <w:rsid w:val="00974E50"/>
    <w:rsid w:val="009770D4"/>
    <w:rsid w:val="009A6AAD"/>
    <w:rsid w:val="009A6E3F"/>
    <w:rsid w:val="009B135B"/>
    <w:rsid w:val="009D0CE7"/>
    <w:rsid w:val="009E356C"/>
    <w:rsid w:val="009E4D50"/>
    <w:rsid w:val="00A07C8D"/>
    <w:rsid w:val="00A125B5"/>
    <w:rsid w:val="00A14260"/>
    <w:rsid w:val="00A172D9"/>
    <w:rsid w:val="00A31ED4"/>
    <w:rsid w:val="00A45CFD"/>
    <w:rsid w:val="00A470DB"/>
    <w:rsid w:val="00A526CC"/>
    <w:rsid w:val="00A66161"/>
    <w:rsid w:val="00A67620"/>
    <w:rsid w:val="00A72818"/>
    <w:rsid w:val="00A91285"/>
    <w:rsid w:val="00A93430"/>
    <w:rsid w:val="00A95F5E"/>
    <w:rsid w:val="00AA5DFC"/>
    <w:rsid w:val="00AB46BF"/>
    <w:rsid w:val="00AC6393"/>
    <w:rsid w:val="00AE2B82"/>
    <w:rsid w:val="00AE3746"/>
    <w:rsid w:val="00B032BB"/>
    <w:rsid w:val="00B04DF5"/>
    <w:rsid w:val="00B0653C"/>
    <w:rsid w:val="00B20D46"/>
    <w:rsid w:val="00B31E0A"/>
    <w:rsid w:val="00B450B3"/>
    <w:rsid w:val="00B60B2B"/>
    <w:rsid w:val="00B66EB5"/>
    <w:rsid w:val="00B768D5"/>
    <w:rsid w:val="00B8354F"/>
    <w:rsid w:val="00B83695"/>
    <w:rsid w:val="00BC7151"/>
    <w:rsid w:val="00BD100F"/>
    <w:rsid w:val="00BD537E"/>
    <w:rsid w:val="00BE1477"/>
    <w:rsid w:val="00BE45F6"/>
    <w:rsid w:val="00BF39E0"/>
    <w:rsid w:val="00BF6FE4"/>
    <w:rsid w:val="00BF7DB3"/>
    <w:rsid w:val="00C10536"/>
    <w:rsid w:val="00C13769"/>
    <w:rsid w:val="00C140BB"/>
    <w:rsid w:val="00C20F74"/>
    <w:rsid w:val="00C216BE"/>
    <w:rsid w:val="00C31837"/>
    <w:rsid w:val="00C62343"/>
    <w:rsid w:val="00C6515F"/>
    <w:rsid w:val="00C67057"/>
    <w:rsid w:val="00C80F72"/>
    <w:rsid w:val="00C81ABD"/>
    <w:rsid w:val="00C87FCC"/>
    <w:rsid w:val="00C903C6"/>
    <w:rsid w:val="00C96BB0"/>
    <w:rsid w:val="00CA33D7"/>
    <w:rsid w:val="00CA34D8"/>
    <w:rsid w:val="00CA5B05"/>
    <w:rsid w:val="00CB64F1"/>
    <w:rsid w:val="00CC1D0D"/>
    <w:rsid w:val="00CC69E3"/>
    <w:rsid w:val="00CD04F2"/>
    <w:rsid w:val="00CE2174"/>
    <w:rsid w:val="00CE7DA7"/>
    <w:rsid w:val="00CF02D4"/>
    <w:rsid w:val="00CF6333"/>
    <w:rsid w:val="00D03722"/>
    <w:rsid w:val="00D068AE"/>
    <w:rsid w:val="00D3588D"/>
    <w:rsid w:val="00D417AC"/>
    <w:rsid w:val="00D66AAD"/>
    <w:rsid w:val="00D929BB"/>
    <w:rsid w:val="00DA1953"/>
    <w:rsid w:val="00DA5E7E"/>
    <w:rsid w:val="00DB3388"/>
    <w:rsid w:val="00DC1B7F"/>
    <w:rsid w:val="00DD057B"/>
    <w:rsid w:val="00DD2D7B"/>
    <w:rsid w:val="00DE0966"/>
    <w:rsid w:val="00DE2BF7"/>
    <w:rsid w:val="00DF11AC"/>
    <w:rsid w:val="00DF7B2D"/>
    <w:rsid w:val="00E03B53"/>
    <w:rsid w:val="00E05D9A"/>
    <w:rsid w:val="00E07C15"/>
    <w:rsid w:val="00E359D1"/>
    <w:rsid w:val="00E3696C"/>
    <w:rsid w:val="00E60D51"/>
    <w:rsid w:val="00E85525"/>
    <w:rsid w:val="00E91028"/>
    <w:rsid w:val="00E97416"/>
    <w:rsid w:val="00EB66B0"/>
    <w:rsid w:val="00EC063E"/>
    <w:rsid w:val="00EC0780"/>
    <w:rsid w:val="00EE1C88"/>
    <w:rsid w:val="00EF6E60"/>
    <w:rsid w:val="00F02A96"/>
    <w:rsid w:val="00F04334"/>
    <w:rsid w:val="00F07613"/>
    <w:rsid w:val="00F33E3F"/>
    <w:rsid w:val="00F461A8"/>
    <w:rsid w:val="00F5075A"/>
    <w:rsid w:val="00F541C7"/>
    <w:rsid w:val="00F62454"/>
    <w:rsid w:val="00F703A0"/>
    <w:rsid w:val="00F76F98"/>
    <w:rsid w:val="00F92A49"/>
    <w:rsid w:val="00FA0FE7"/>
    <w:rsid w:val="00FA3729"/>
    <w:rsid w:val="00FC1EDF"/>
    <w:rsid w:val="00FE0AAA"/>
    <w:rsid w:val="00FE1110"/>
    <w:rsid w:val="00FE172C"/>
    <w:rsid w:val="00FE51CE"/>
    <w:rsid w:val="00FF1C57"/>
    <w:rsid w:val="00FF4667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napToGrid w:val="0"/>
      <w:color w:val="444444"/>
      <w:sz w:val="24"/>
      <w:szCs w:val="24"/>
    </w:rPr>
  </w:style>
  <w:style w:type="paragraph" w:styleId="1">
    <w:name w:val="heading 1"/>
    <w:basedOn w:val="a"/>
    <w:next w:val="a"/>
    <w:link w:val="10"/>
    <w:qFormat/>
    <w:rsid w:val="00E3696C"/>
    <w:pPr>
      <w:keepNext/>
      <w:ind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11">
    <w:name w:val="Знак1 Знак Знак Знак"/>
    <w:basedOn w:val="a"/>
    <w:link w:val="a0"/>
    <w:rsid w:val="008E2C7F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b">
    <w:name w:val="Body Text Indent"/>
    <w:basedOn w:val="a"/>
    <w:rsid w:val="008E2C7F"/>
    <w:pPr>
      <w:spacing w:after="120"/>
      <w:ind w:left="283"/>
    </w:pPr>
  </w:style>
  <w:style w:type="paragraph" w:customStyle="1" w:styleId="ConsPlusNormal">
    <w:name w:val="ConsPlusNormal"/>
    <w:uiPriority w:val="99"/>
    <w:rsid w:val="00D3588D"/>
    <w:pPr>
      <w:widowControl w:val="0"/>
      <w:ind w:firstLine="720"/>
    </w:pPr>
    <w:rPr>
      <w:rFonts w:ascii="Arial" w:hAnsi="Arial"/>
      <w:snapToGrid w:val="0"/>
      <w:color w:val="444444"/>
      <w:sz w:val="24"/>
      <w:szCs w:val="24"/>
    </w:rPr>
  </w:style>
  <w:style w:type="paragraph" w:customStyle="1" w:styleId="ConsPlusTitle">
    <w:name w:val="ConsPlusTitle"/>
    <w:rsid w:val="00C20F74"/>
    <w:pPr>
      <w:widowControl w:val="0"/>
    </w:pPr>
    <w:rPr>
      <w:rFonts w:ascii="Arial" w:hAnsi="Arial"/>
      <w:b/>
      <w:snapToGrid w:val="0"/>
      <w:color w:val="444444"/>
      <w:sz w:val="24"/>
      <w:szCs w:val="24"/>
    </w:rPr>
  </w:style>
  <w:style w:type="paragraph" w:customStyle="1" w:styleId="ConsPlusNonformat">
    <w:name w:val="ConsPlusNonformat"/>
    <w:rsid w:val="001A0EAF"/>
    <w:pPr>
      <w:widowControl w:val="0"/>
    </w:pPr>
    <w:rPr>
      <w:rFonts w:ascii="Courier New" w:hAnsi="Courier New"/>
      <w:snapToGrid w:val="0"/>
      <w:color w:val="444444"/>
      <w:sz w:val="24"/>
      <w:szCs w:val="24"/>
    </w:rPr>
  </w:style>
  <w:style w:type="paragraph" w:customStyle="1" w:styleId="ConsPlusCell">
    <w:name w:val="ConsPlusCell"/>
    <w:rsid w:val="001A0EA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color w:val="444444"/>
      <w:sz w:val="24"/>
      <w:szCs w:val="24"/>
    </w:rPr>
  </w:style>
  <w:style w:type="character" w:customStyle="1" w:styleId="10">
    <w:name w:val="Заголовок 1 Знак"/>
    <w:link w:val="1"/>
    <w:rsid w:val="00E3696C"/>
    <w:rPr>
      <w:b/>
      <w:sz w:val="22"/>
    </w:rPr>
  </w:style>
  <w:style w:type="paragraph" w:styleId="ac">
    <w:name w:val="Balloon Text"/>
    <w:basedOn w:val="a"/>
    <w:link w:val="ad"/>
    <w:rsid w:val="00B768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768D5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4B3CBB"/>
    <w:rPr>
      <w:rFonts w:cs="Times New Roman"/>
      <w:b/>
      <w:color w:val="106BBE"/>
    </w:rPr>
  </w:style>
  <w:style w:type="paragraph" w:customStyle="1" w:styleId="af">
    <w:name w:val="Прижатый влево"/>
    <w:basedOn w:val="a"/>
    <w:next w:val="a"/>
    <w:uiPriority w:val="99"/>
    <w:rsid w:val="00DF11AC"/>
    <w:pPr>
      <w:autoSpaceDE w:val="0"/>
      <w:autoSpaceDN w:val="0"/>
      <w:adjustRightInd w:val="0"/>
      <w:ind w:firstLine="0"/>
    </w:pPr>
    <w:rPr>
      <w:rFonts w:ascii="Arial" w:eastAsia="Calibri" w:hAnsi="Arial" w:cs="Arial"/>
      <w:snapToGrid/>
      <w:color w:val="auto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AC6393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/>
      <w:snapToGrid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650067.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750677.1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650067.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650067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650067.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6;&#1072;&#1089;&#1087;&#1086;&#1088;&#1103;&#1078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7968-A3B4-46FB-A979-BCC54FE4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 ТО +</Template>
  <TotalTime>0</TotalTime>
  <Pages>17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29594</CharactersWithSpaces>
  <SharedDoc>false</SharedDoc>
  <HLinks>
    <vt:vector size="30" baseType="variant">
      <vt:variant>
        <vt:i4>7471137</vt:i4>
      </vt:variant>
      <vt:variant>
        <vt:i4>12</vt:i4>
      </vt:variant>
      <vt:variant>
        <vt:i4>0</vt:i4>
      </vt:variant>
      <vt:variant>
        <vt:i4>5</vt:i4>
      </vt:variant>
      <vt:variant>
        <vt:lpwstr>garantf1://7650067.27/</vt:lpwstr>
      </vt:variant>
      <vt:variant>
        <vt:lpwstr/>
      </vt:variant>
      <vt:variant>
        <vt:i4>4522007</vt:i4>
      </vt:variant>
      <vt:variant>
        <vt:i4>9</vt:i4>
      </vt:variant>
      <vt:variant>
        <vt:i4>0</vt:i4>
      </vt:variant>
      <vt:variant>
        <vt:i4>5</vt:i4>
      </vt:variant>
      <vt:variant>
        <vt:lpwstr>garantf1://7750677.1021/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garantf1://7650067.18/</vt:lpwstr>
      </vt:variant>
      <vt:variant>
        <vt:lpwstr/>
      </vt:variant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garantf1://7650067.2/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garantf1://7650067.0/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49kcomp3</cp:lastModifiedBy>
  <cp:revision>2</cp:revision>
  <cp:lastPrinted>2018-07-02T08:57:00Z</cp:lastPrinted>
  <dcterms:created xsi:type="dcterms:W3CDTF">2018-09-24T04:55:00Z</dcterms:created>
  <dcterms:modified xsi:type="dcterms:W3CDTF">2018-09-24T04:55:00Z</dcterms:modified>
</cp:coreProperties>
</file>