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5E" w:rsidRDefault="004F575E" w:rsidP="004F575E">
      <w:pPr>
        <w:pStyle w:val="2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5E" w:rsidRDefault="004F575E" w:rsidP="004F575E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4F575E" w:rsidRDefault="004F575E" w:rsidP="004F575E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4F575E" w:rsidRDefault="004F575E" w:rsidP="004F575E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F575E" w:rsidRDefault="004F575E" w:rsidP="004F575E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F575E" w:rsidRDefault="004F575E" w:rsidP="004F575E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4F575E" w:rsidRDefault="00C3606C" w:rsidP="004F575E">
      <w:pPr>
        <w:pStyle w:val="ConsPlusTitle"/>
        <w:widowControl/>
        <w:spacing w:line="0" w:lineRule="atLeast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31.07.</w:t>
      </w:r>
      <w:r w:rsidR="004F57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2018         </w:t>
      </w:r>
      <w:r w:rsidR="004F575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                          </w:t>
      </w:r>
      <w:r w:rsidR="004F575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F575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372</w:t>
      </w:r>
    </w:p>
    <w:p w:rsidR="004F575E" w:rsidRDefault="004F575E" w:rsidP="004F575E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4F575E" w:rsidRDefault="004F575E" w:rsidP="004F575E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4F575E" w:rsidRDefault="004F575E" w:rsidP="004F575E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575E" w:rsidRPr="00D93FA1" w:rsidRDefault="004F575E" w:rsidP="004F575E">
      <w:pPr>
        <w:pStyle w:val="ConsPlusTitle"/>
        <w:widowControl/>
        <w:ind w:right="-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93FA1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</w:t>
      </w:r>
      <w:r w:rsidRPr="00D93FA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от 12.01.2018 № 13 «</w:t>
      </w:r>
      <w:r w:rsidRPr="00D93FA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ведомственной целевой программы на 2018 год «Создание условий в муниципальных бюджетных образовательных учреждениях дополнительного образования Кривошеинского района для предоставления муниципальной услуги «Реализация дополнительных общеразвивающих программ»» </w:t>
      </w:r>
    </w:p>
    <w:p w:rsidR="004F575E" w:rsidRDefault="004F575E" w:rsidP="004F575E">
      <w:pPr>
        <w:pStyle w:val="ConsPlusNormal"/>
        <w:widowControl/>
        <w:tabs>
          <w:tab w:val="left" w:pos="4253"/>
        </w:tabs>
        <w:spacing w:line="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75E" w:rsidRPr="004F575E" w:rsidRDefault="004F575E" w:rsidP="004F575E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постановлением Администрации </w:t>
      </w:r>
      <w:r w:rsidRPr="004F575E">
        <w:rPr>
          <w:rFonts w:ascii="Times New Roman" w:hAnsi="Times New Roman" w:cs="Times New Roman"/>
          <w:b w:val="0"/>
          <w:sz w:val="24"/>
          <w:szCs w:val="24"/>
        </w:rPr>
        <w:t>Кривошеинского района от 27.06.2018 № 313    «Об утверждении положения о персонифицированном дополнительном образовании в муниципальном образовании Кривошеинский район»</w:t>
      </w:r>
      <w:r w:rsidR="006C2A05">
        <w:rPr>
          <w:rFonts w:ascii="Times New Roman" w:hAnsi="Times New Roman" w:cs="Times New Roman"/>
          <w:b w:val="0"/>
          <w:sz w:val="24"/>
          <w:szCs w:val="24"/>
        </w:rPr>
        <w:t>,</w:t>
      </w:r>
      <w:r w:rsidR="006C2A05" w:rsidRPr="006C2A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A05">
        <w:rPr>
          <w:rFonts w:ascii="Times New Roman" w:hAnsi="Times New Roman" w:cs="Times New Roman"/>
          <w:b w:val="0"/>
          <w:sz w:val="24"/>
          <w:szCs w:val="24"/>
        </w:rPr>
        <w:t xml:space="preserve">Решением Думы Кривошеинского района от </w:t>
      </w:r>
      <w:r w:rsidR="00926F39">
        <w:rPr>
          <w:rFonts w:ascii="Times New Roman" w:hAnsi="Times New Roman" w:cs="Times New Roman"/>
          <w:b w:val="0"/>
          <w:sz w:val="24"/>
          <w:szCs w:val="24"/>
        </w:rPr>
        <w:t>19.07.2018</w:t>
      </w:r>
      <w:r w:rsidR="006C2A0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26F39">
        <w:rPr>
          <w:rFonts w:ascii="Times New Roman" w:hAnsi="Times New Roman" w:cs="Times New Roman"/>
          <w:b w:val="0"/>
          <w:sz w:val="24"/>
          <w:szCs w:val="24"/>
        </w:rPr>
        <w:t>209</w:t>
      </w:r>
      <w:r w:rsidR="006C2A0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26F39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Думы Кривошеинского района от 21.12.2017 № 171 «Об утверждении бюджета муниципального образования Кривошеинский район на 2018 год и на плановый период 2019 и 2020 годов»</w:t>
      </w:r>
      <w:r w:rsidR="006C2A05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4F575E" w:rsidRDefault="004F575E" w:rsidP="004F575E">
      <w:pPr>
        <w:pStyle w:val="ConsPlusTitle"/>
        <w:widowControl/>
        <w:spacing w:line="0" w:lineRule="atLeast"/>
        <w:ind w:firstLine="684"/>
        <w:jc w:val="both"/>
      </w:pPr>
      <w:r>
        <w:t xml:space="preserve"> </w:t>
      </w:r>
    </w:p>
    <w:p w:rsidR="004F575E" w:rsidRPr="00C3606C" w:rsidRDefault="004F575E" w:rsidP="00926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06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455F9" w:rsidRPr="00926F39" w:rsidRDefault="00457B85" w:rsidP="00457B85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1. </w:t>
      </w:r>
      <w:proofErr w:type="gramStart"/>
      <w:r w:rsidR="002455F9" w:rsidRPr="00926F39">
        <w:rPr>
          <w:rFonts w:ascii="Times New Roman" w:hAnsi="Times New Roman" w:cs="Times New Roman"/>
          <w:snapToGrid w:val="0"/>
          <w:sz w:val="24"/>
          <w:szCs w:val="24"/>
        </w:rPr>
        <w:t>Внести в ведомственную целевую программу на 2018 год «Создание условий в муниципальных бюджетных образовательных учреждениях дополнительного образования Кривошеинского района для предоставления муниципальной услуги «Реализация дополнительных общеразвивающих программ»», утвержденную постановлением Администрации Кривошеин</w:t>
      </w:r>
      <w:r w:rsidR="004F575E" w:rsidRPr="00926F39">
        <w:rPr>
          <w:rFonts w:ascii="Times New Roman" w:hAnsi="Times New Roman" w:cs="Times New Roman"/>
          <w:snapToGrid w:val="0"/>
          <w:sz w:val="24"/>
          <w:szCs w:val="24"/>
        </w:rPr>
        <w:t xml:space="preserve">ского района от 12.01.2018 № 13 </w:t>
      </w:r>
      <w:r w:rsidR="002455F9" w:rsidRPr="00926F39">
        <w:rPr>
          <w:rFonts w:ascii="Times New Roman" w:hAnsi="Times New Roman" w:cs="Times New Roman"/>
          <w:snapToGrid w:val="0"/>
          <w:sz w:val="24"/>
          <w:szCs w:val="24"/>
        </w:rPr>
        <w:t>изменения</w:t>
      </w:r>
      <w:r w:rsidR="004F575E" w:rsidRPr="00926F39">
        <w:rPr>
          <w:rFonts w:ascii="Times New Roman" w:hAnsi="Times New Roman" w:cs="Times New Roman"/>
          <w:snapToGrid w:val="0"/>
          <w:sz w:val="24"/>
          <w:szCs w:val="24"/>
        </w:rPr>
        <w:t xml:space="preserve"> в соответствии с Приложением к настоящему постановлению.</w:t>
      </w:r>
      <w:proofErr w:type="gramEnd"/>
    </w:p>
    <w:p w:rsidR="004F575E" w:rsidRDefault="00457B85" w:rsidP="00457B85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575E">
        <w:rPr>
          <w:rFonts w:ascii="Times New Roman" w:hAnsi="Times New Roman" w:cs="Times New Roman"/>
          <w:sz w:val="24"/>
          <w:szCs w:val="24"/>
        </w:rPr>
        <w:t xml:space="preserve"> </w:t>
      </w:r>
      <w:r w:rsidR="004F575E" w:rsidRPr="0057239B">
        <w:rPr>
          <w:rFonts w:ascii="Times New Roman" w:hAnsi="Times New Roman" w:cs="Times New Roman"/>
          <w:sz w:val="24"/>
          <w:szCs w:val="24"/>
        </w:rPr>
        <w:t>Настоящее постанов</w:t>
      </w:r>
      <w:r w:rsidR="004F575E">
        <w:rPr>
          <w:rFonts w:ascii="Times New Roman" w:hAnsi="Times New Roman" w:cs="Times New Roman"/>
          <w:sz w:val="24"/>
          <w:szCs w:val="24"/>
        </w:rPr>
        <w:t xml:space="preserve">ление подлежит опубликованию в </w:t>
      </w:r>
      <w:proofErr w:type="gramStart"/>
      <w:r w:rsidR="004F575E">
        <w:rPr>
          <w:rFonts w:ascii="Times New Roman" w:hAnsi="Times New Roman" w:cs="Times New Roman"/>
          <w:sz w:val="24"/>
          <w:szCs w:val="24"/>
        </w:rPr>
        <w:t>С</w:t>
      </w:r>
      <w:r w:rsidR="004F575E" w:rsidRPr="0057239B">
        <w:rPr>
          <w:rFonts w:ascii="Times New Roman" w:hAnsi="Times New Roman" w:cs="Times New Roman"/>
          <w:sz w:val="24"/>
          <w:szCs w:val="24"/>
        </w:rPr>
        <w:t>борнике</w:t>
      </w:r>
      <w:proofErr w:type="gramEnd"/>
      <w:r w:rsidR="004F575E" w:rsidRPr="0057239B">
        <w:rPr>
          <w:rFonts w:ascii="Times New Roman" w:hAnsi="Times New Roman" w:cs="Times New Roman"/>
          <w:sz w:val="24"/>
          <w:szCs w:val="24"/>
        </w:rPr>
        <w:t xml:space="preserve"> нормативных актов </w:t>
      </w:r>
      <w:r w:rsidR="00C3606C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="004F575E" w:rsidRPr="0057239B">
        <w:rPr>
          <w:rFonts w:ascii="Times New Roman" w:hAnsi="Times New Roman" w:cs="Times New Roman"/>
          <w:sz w:val="24"/>
          <w:szCs w:val="24"/>
        </w:rPr>
        <w:t xml:space="preserve">и размещению в сети </w:t>
      </w:r>
      <w:r w:rsidR="004F575E">
        <w:rPr>
          <w:rFonts w:ascii="Times New Roman" w:hAnsi="Times New Roman" w:cs="Times New Roman"/>
          <w:sz w:val="24"/>
          <w:szCs w:val="24"/>
        </w:rPr>
        <w:t>«</w:t>
      </w:r>
      <w:r w:rsidR="004F575E" w:rsidRPr="0057239B">
        <w:rPr>
          <w:rFonts w:ascii="Times New Roman" w:hAnsi="Times New Roman" w:cs="Times New Roman"/>
          <w:sz w:val="24"/>
          <w:szCs w:val="24"/>
        </w:rPr>
        <w:t>Интернет</w:t>
      </w:r>
      <w:r w:rsidR="004F575E">
        <w:rPr>
          <w:rFonts w:ascii="Times New Roman" w:hAnsi="Times New Roman" w:cs="Times New Roman"/>
          <w:sz w:val="24"/>
          <w:szCs w:val="24"/>
        </w:rPr>
        <w:t>»</w:t>
      </w:r>
      <w:r w:rsidR="004F575E" w:rsidRPr="0057239B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4F575E" w:rsidRDefault="00457B85" w:rsidP="00457B85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4F65">
        <w:rPr>
          <w:rFonts w:ascii="Times New Roman" w:hAnsi="Times New Roman" w:cs="Times New Roman"/>
          <w:sz w:val="24"/>
          <w:szCs w:val="24"/>
        </w:rPr>
        <w:t xml:space="preserve"> </w:t>
      </w:r>
      <w:r w:rsidR="004F575E"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 w:rsidR="00556A46">
        <w:rPr>
          <w:rFonts w:ascii="Times New Roman" w:hAnsi="Times New Roman" w:cs="Times New Roman"/>
          <w:sz w:val="24"/>
          <w:szCs w:val="24"/>
        </w:rPr>
        <w:t xml:space="preserve">ет в силу </w:t>
      </w:r>
      <w:proofErr w:type="gramStart"/>
      <w:r w:rsidR="00556A4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56A4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F575E">
        <w:rPr>
          <w:rFonts w:ascii="Times New Roman" w:hAnsi="Times New Roman" w:cs="Times New Roman"/>
          <w:sz w:val="24"/>
          <w:szCs w:val="24"/>
        </w:rPr>
        <w:t>.</w:t>
      </w:r>
    </w:p>
    <w:p w:rsidR="004F575E" w:rsidRDefault="00457B85" w:rsidP="00457B85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575E" w:rsidRPr="0057239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</w:t>
      </w:r>
      <w:r w:rsidR="004F575E">
        <w:rPr>
          <w:rFonts w:ascii="Times New Roman" w:hAnsi="Times New Roman" w:cs="Times New Roman"/>
          <w:sz w:val="24"/>
          <w:szCs w:val="24"/>
        </w:rPr>
        <w:t xml:space="preserve"> </w:t>
      </w:r>
      <w:r w:rsidR="004F575E" w:rsidRPr="0057239B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4F575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4F575E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4F575E" w:rsidRPr="0057239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4F575E">
        <w:rPr>
          <w:rFonts w:ascii="Times New Roman" w:hAnsi="Times New Roman" w:cs="Times New Roman"/>
          <w:sz w:val="24"/>
          <w:szCs w:val="24"/>
        </w:rPr>
        <w:t>Администрации Кривошеинского района.</w:t>
      </w:r>
    </w:p>
    <w:p w:rsidR="00926F39" w:rsidRDefault="00926F39" w:rsidP="00926F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F39" w:rsidRDefault="00926F39" w:rsidP="00926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926F39" w:rsidRPr="00926F39" w:rsidRDefault="00926F39" w:rsidP="00926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7B8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С.А.Тайлашев</w:t>
      </w:r>
      <w:proofErr w:type="spellEnd"/>
    </w:p>
    <w:p w:rsidR="007D11B2" w:rsidRDefault="007D11B2" w:rsidP="00926F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6F39" w:rsidRPr="00926F39" w:rsidRDefault="00926F39" w:rsidP="00926F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26F39"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 w:rsidRPr="00926F39">
        <w:rPr>
          <w:rFonts w:ascii="Times New Roman" w:hAnsi="Times New Roman" w:cs="Times New Roman"/>
          <w:sz w:val="20"/>
          <w:szCs w:val="20"/>
        </w:rPr>
        <w:t xml:space="preserve"> М.Ф.</w:t>
      </w:r>
    </w:p>
    <w:p w:rsidR="00926F39" w:rsidRPr="00926F39" w:rsidRDefault="00926F39" w:rsidP="00926F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6F39">
        <w:rPr>
          <w:rFonts w:ascii="Times New Roman" w:hAnsi="Times New Roman" w:cs="Times New Roman"/>
          <w:sz w:val="20"/>
          <w:szCs w:val="20"/>
        </w:rPr>
        <w:t>2-19-74</w:t>
      </w:r>
    </w:p>
    <w:p w:rsidR="00926F39" w:rsidRDefault="00926F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3934"/>
      </w:tblGrid>
      <w:tr w:rsidR="00556A46" w:rsidTr="00926F39">
        <w:tc>
          <w:tcPr>
            <w:tcW w:w="5637" w:type="dxa"/>
          </w:tcPr>
          <w:p w:rsidR="00556A46" w:rsidRDefault="00556A46" w:rsidP="00556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4" w:type="dxa"/>
          </w:tcPr>
          <w:p w:rsidR="00556A46" w:rsidRPr="009850FF" w:rsidRDefault="00556A46" w:rsidP="0055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F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56A46" w:rsidRPr="009850FF" w:rsidRDefault="00556A46" w:rsidP="0055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F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556A46" w:rsidRPr="009850FF" w:rsidRDefault="00556A46" w:rsidP="0055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FF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</w:p>
          <w:p w:rsidR="00556A46" w:rsidRDefault="00556A46" w:rsidP="0055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06C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5DAF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C3606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56A46" w:rsidRDefault="00556A46" w:rsidP="00556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A46" w:rsidRDefault="00556A46" w:rsidP="006C2A05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4F575E">
        <w:rPr>
          <w:rFonts w:ascii="Times New Roman" w:hAnsi="Times New Roman" w:cs="Times New Roman"/>
          <w:snapToGrid w:val="0"/>
          <w:sz w:val="24"/>
          <w:szCs w:val="24"/>
        </w:rPr>
        <w:t>зменения</w:t>
      </w:r>
    </w:p>
    <w:p w:rsidR="006C2A05" w:rsidRPr="00D93FA1" w:rsidRDefault="006C2A05" w:rsidP="006C2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FA1">
        <w:rPr>
          <w:rFonts w:ascii="Times New Roman" w:hAnsi="Times New Roman" w:cs="Times New Roman"/>
          <w:sz w:val="24"/>
          <w:szCs w:val="24"/>
        </w:rPr>
        <w:t>в постановление Администрации Кривошеинского района</w:t>
      </w:r>
      <w:r w:rsidRPr="00D93FA1">
        <w:rPr>
          <w:rFonts w:ascii="Times New Roman" w:hAnsi="Times New Roman" w:cs="Times New Roman"/>
          <w:snapToGrid w:val="0"/>
          <w:sz w:val="24"/>
          <w:szCs w:val="24"/>
        </w:rPr>
        <w:t xml:space="preserve"> от 12.01.2018 № 13 «</w:t>
      </w:r>
      <w:r w:rsidRPr="00D93FA1">
        <w:rPr>
          <w:rFonts w:ascii="Times New Roman" w:hAnsi="Times New Roman" w:cs="Times New Roman"/>
          <w:sz w:val="24"/>
          <w:szCs w:val="24"/>
        </w:rPr>
        <w:t>Об утверждении ведомственной целевой программы на 2018 год «Создание условий в муниципальных бюджетных образовательных учреждениях дополнительного образования Кривошеинского района для предоставления муниципальной услуги «Реализация дополнительных общеразвивающих программ»»</w:t>
      </w:r>
    </w:p>
    <w:p w:rsidR="006C2A05" w:rsidRDefault="006C2A05" w:rsidP="006C2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8F2" w:rsidRPr="00556A46" w:rsidRDefault="00EA18F2" w:rsidP="00556A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6A46">
        <w:rPr>
          <w:rFonts w:ascii="Times New Roman" w:hAnsi="Times New Roman" w:cs="Times New Roman"/>
          <w:sz w:val="24"/>
          <w:szCs w:val="24"/>
        </w:rPr>
        <w:t>В паспорт ВЦП внести следующие изменения:</w:t>
      </w:r>
    </w:p>
    <w:p w:rsidR="00EA18F2" w:rsidRPr="00556A46" w:rsidRDefault="002455F9" w:rsidP="00B12F6E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A46">
        <w:rPr>
          <w:rFonts w:ascii="Times New Roman" w:hAnsi="Times New Roman" w:cs="Times New Roman"/>
          <w:sz w:val="24"/>
          <w:szCs w:val="24"/>
        </w:rPr>
        <w:t>Раздел</w:t>
      </w:r>
      <w:r w:rsidR="00EA18F2" w:rsidRPr="00556A46">
        <w:rPr>
          <w:rFonts w:ascii="Times New Roman" w:hAnsi="Times New Roman" w:cs="Times New Roman"/>
          <w:sz w:val="24"/>
          <w:szCs w:val="24"/>
        </w:rPr>
        <w:t xml:space="preserve">  «Задача </w:t>
      </w:r>
      <w:r w:rsidRPr="00556A46">
        <w:rPr>
          <w:rFonts w:ascii="Times New Roman" w:hAnsi="Times New Roman" w:cs="Times New Roman"/>
          <w:sz w:val="24"/>
          <w:szCs w:val="24"/>
        </w:rPr>
        <w:t>СБП, цель</w:t>
      </w:r>
      <w:r w:rsidR="00EA18F2" w:rsidRPr="00556A46">
        <w:rPr>
          <w:rFonts w:ascii="Times New Roman" w:hAnsi="Times New Roman" w:cs="Times New Roman"/>
          <w:sz w:val="24"/>
          <w:szCs w:val="24"/>
        </w:rPr>
        <w:t xml:space="preserve"> ВЦП </w:t>
      </w:r>
      <w:r w:rsidRPr="00556A46">
        <w:rPr>
          <w:rFonts w:ascii="Times New Roman" w:hAnsi="Times New Roman" w:cs="Times New Roman"/>
          <w:sz w:val="24"/>
          <w:szCs w:val="24"/>
        </w:rPr>
        <w:t>– Обеспечение функционирования и развития муниципальной системы дополнительного образования с учётом потребностей населения в образовательных услугах» дополнить следующими показателями:</w:t>
      </w:r>
    </w:p>
    <w:tbl>
      <w:tblPr>
        <w:tblStyle w:val="a3"/>
        <w:tblW w:w="0" w:type="auto"/>
        <w:tblLook w:val="04A0"/>
      </w:tblPr>
      <w:tblGrid>
        <w:gridCol w:w="5352"/>
        <w:gridCol w:w="2410"/>
        <w:gridCol w:w="1808"/>
      </w:tblGrid>
      <w:tr w:rsidR="00EA18F2" w:rsidTr="00A33711">
        <w:tc>
          <w:tcPr>
            <w:tcW w:w="5353" w:type="dxa"/>
          </w:tcPr>
          <w:p w:rsidR="00EA18F2" w:rsidRPr="00EA18F2" w:rsidRDefault="00EA18F2" w:rsidP="00E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F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средств местного бюджета</w:t>
            </w:r>
          </w:p>
        </w:tc>
        <w:tc>
          <w:tcPr>
            <w:tcW w:w="2410" w:type="dxa"/>
          </w:tcPr>
          <w:p w:rsidR="00EA18F2" w:rsidRDefault="00E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</w:tcPr>
          <w:p w:rsidR="00EA18F2" w:rsidRDefault="00E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18F2" w:rsidTr="00A33711">
        <w:tc>
          <w:tcPr>
            <w:tcW w:w="5353" w:type="dxa"/>
          </w:tcPr>
          <w:p w:rsidR="00EA18F2" w:rsidRDefault="00EA18F2" w:rsidP="00E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F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2410" w:type="dxa"/>
          </w:tcPr>
          <w:p w:rsidR="00EA18F2" w:rsidRDefault="00E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</w:tcPr>
          <w:p w:rsidR="00EA18F2" w:rsidRPr="00926F39" w:rsidRDefault="00A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39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</w:tbl>
    <w:p w:rsidR="00EA18F2" w:rsidRDefault="00EA18F2">
      <w:pPr>
        <w:rPr>
          <w:rFonts w:ascii="Times New Roman" w:hAnsi="Times New Roman" w:cs="Times New Roman"/>
          <w:sz w:val="24"/>
          <w:szCs w:val="24"/>
        </w:rPr>
      </w:pPr>
    </w:p>
    <w:p w:rsidR="006C2A05" w:rsidRPr="00D93FA1" w:rsidRDefault="006C2A05" w:rsidP="00B12F6E">
      <w:pPr>
        <w:pStyle w:val="a4"/>
        <w:numPr>
          <w:ilvl w:val="1"/>
          <w:numId w:val="4"/>
        </w:numPr>
        <w:tabs>
          <w:tab w:val="left" w:pos="0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D93FA1">
        <w:rPr>
          <w:rFonts w:ascii="Times New Roman" w:hAnsi="Times New Roman" w:cs="Times New Roman"/>
          <w:snapToGrid w:val="0"/>
          <w:sz w:val="24"/>
          <w:szCs w:val="24"/>
        </w:rPr>
        <w:t>Раздел</w:t>
      </w:r>
      <w:r w:rsidR="00A33711" w:rsidRPr="00D93FA1">
        <w:rPr>
          <w:rFonts w:ascii="Times New Roman" w:hAnsi="Times New Roman" w:cs="Times New Roman"/>
          <w:snapToGrid w:val="0"/>
          <w:sz w:val="24"/>
          <w:szCs w:val="24"/>
        </w:rPr>
        <w:t xml:space="preserve"> «Объем расходов местного бюджета на реализацию ВЦП» </w:t>
      </w:r>
      <w:r w:rsidRPr="00D93FA1">
        <w:rPr>
          <w:rFonts w:ascii="Times New Roman" w:hAnsi="Times New Roman" w:cs="Times New Roman"/>
          <w:snapToGrid w:val="0"/>
          <w:sz w:val="24"/>
          <w:szCs w:val="24"/>
        </w:rPr>
        <w:t>изложить в следующей редакции: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986"/>
        <w:gridCol w:w="2498"/>
        <w:gridCol w:w="3151"/>
        <w:gridCol w:w="2505"/>
      </w:tblGrid>
      <w:tr w:rsidR="006C2A05" w:rsidTr="00597986">
        <w:tc>
          <w:tcPr>
            <w:tcW w:w="10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A05" w:rsidRPr="001A39DB" w:rsidRDefault="006C2A05" w:rsidP="00511FB9">
            <w:pPr>
              <w:pStyle w:val="a7"/>
              <w:rPr>
                <w:i/>
              </w:rPr>
            </w:pPr>
            <w:r>
              <w:rPr>
                <w:rFonts w:ascii="Times New Roman" w:hAnsi="Times New Roman" w:cs="Times New Roman"/>
              </w:rPr>
              <w:t>Объем расходов местного бюджета на реализацию ВЦП</w:t>
            </w:r>
          </w:p>
        </w:tc>
      </w:tr>
      <w:tr w:rsidR="006C2A05" w:rsidTr="00597986">
        <w:tc>
          <w:tcPr>
            <w:tcW w:w="7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5" w:rsidRDefault="006C2A05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A05" w:rsidRPr="0039169F" w:rsidRDefault="006C2A05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2018</w:t>
            </w:r>
          </w:p>
          <w:p w:rsidR="006C2A05" w:rsidRDefault="006C2A05" w:rsidP="005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C2A05" w:rsidTr="00597986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5" w:rsidRDefault="006C2A05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5" w:rsidRDefault="006C2A05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5" w:rsidRDefault="006C2A05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A05" w:rsidRDefault="006C2A05" w:rsidP="0059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05" w:rsidTr="00597986">
        <w:trPr>
          <w:trHeight w:val="7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5" w:rsidRDefault="006C2A05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5" w:rsidRPr="001F6EB8" w:rsidRDefault="006C2A05" w:rsidP="0059798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42321</w:t>
            </w:r>
            <w:r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5" w:rsidRPr="00DA33AA" w:rsidRDefault="006C2A05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611, 612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A05" w:rsidRPr="004E498B" w:rsidRDefault="006C2A05" w:rsidP="00B801A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801A1">
              <w:rPr>
                <w:rFonts w:ascii="Times New Roman" w:hAnsi="Times New Roman" w:cs="Times New Roman"/>
              </w:rPr>
              <w:t> 716,54796</w:t>
            </w:r>
          </w:p>
        </w:tc>
      </w:tr>
      <w:tr w:rsidR="00D0774C" w:rsidTr="00597986">
        <w:trPr>
          <w:trHeight w:val="7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4C" w:rsidRDefault="00D0774C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4C" w:rsidRPr="00D0774C" w:rsidRDefault="00D0774C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42321</w:t>
            </w:r>
            <w:r>
              <w:rPr>
                <w:rFonts w:ascii="Times New Roman" w:hAnsi="Times New Roman" w:cs="Times New Roman"/>
                <w:lang w:val="en-US"/>
              </w:rPr>
              <w:t>0000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4C" w:rsidRDefault="00D0774C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74C" w:rsidRDefault="00D0774C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320,92843</w:t>
            </w:r>
          </w:p>
        </w:tc>
      </w:tr>
      <w:tr w:rsidR="00D0774C" w:rsidTr="00597986">
        <w:trPr>
          <w:trHeight w:val="7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4C" w:rsidRDefault="00D0774C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4C" w:rsidRDefault="00D0774C" w:rsidP="00597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4C" w:rsidRDefault="00D0774C" w:rsidP="00597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74C" w:rsidRDefault="00B801A1" w:rsidP="00597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14 037,47639</w:t>
            </w:r>
          </w:p>
        </w:tc>
      </w:tr>
    </w:tbl>
    <w:p w:rsidR="006C2A05" w:rsidRPr="006C2A05" w:rsidRDefault="006C2A05" w:rsidP="006C2A05">
      <w:pPr>
        <w:tabs>
          <w:tab w:val="left" w:pos="0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3D6BA2" w:rsidRPr="00A33711" w:rsidRDefault="003D6BA2" w:rsidP="00B12F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711">
        <w:rPr>
          <w:rFonts w:ascii="Times New Roman" w:hAnsi="Times New Roman" w:cs="Times New Roman"/>
          <w:sz w:val="24"/>
          <w:szCs w:val="24"/>
        </w:rPr>
        <w:t>В Р</w:t>
      </w:r>
      <w:r w:rsidR="00EA18F2" w:rsidRPr="00A33711">
        <w:rPr>
          <w:rFonts w:ascii="Times New Roman" w:hAnsi="Times New Roman" w:cs="Times New Roman"/>
          <w:sz w:val="24"/>
          <w:szCs w:val="24"/>
        </w:rPr>
        <w:t xml:space="preserve">аздел «Характеристика проблемы и цели СБП, на решение </w:t>
      </w:r>
      <w:r w:rsidRPr="00A33711">
        <w:rPr>
          <w:rFonts w:ascii="Times New Roman" w:hAnsi="Times New Roman" w:cs="Times New Roman"/>
          <w:sz w:val="24"/>
          <w:szCs w:val="24"/>
        </w:rPr>
        <w:t xml:space="preserve">или реализацию </w:t>
      </w:r>
      <w:r w:rsidR="00EA18F2" w:rsidRPr="00A33711">
        <w:rPr>
          <w:rFonts w:ascii="Times New Roman" w:hAnsi="Times New Roman" w:cs="Times New Roman"/>
          <w:sz w:val="24"/>
          <w:szCs w:val="24"/>
        </w:rPr>
        <w:t>которых</w:t>
      </w:r>
      <w:r w:rsidRPr="00A33711">
        <w:rPr>
          <w:rFonts w:ascii="Times New Roman" w:hAnsi="Times New Roman" w:cs="Times New Roman"/>
          <w:sz w:val="24"/>
          <w:szCs w:val="24"/>
        </w:rPr>
        <w:t xml:space="preserve"> направляется ВЦП» внести следующие изменения:</w:t>
      </w:r>
    </w:p>
    <w:p w:rsidR="00EA18F2" w:rsidRPr="00A33711" w:rsidRDefault="00C24F45" w:rsidP="00B12F6E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711">
        <w:rPr>
          <w:rFonts w:ascii="Times New Roman" w:hAnsi="Times New Roman" w:cs="Times New Roman"/>
          <w:sz w:val="24"/>
          <w:szCs w:val="24"/>
        </w:rPr>
        <w:t>П</w:t>
      </w:r>
      <w:r w:rsidR="003D6BA2" w:rsidRPr="00A33711">
        <w:rPr>
          <w:rFonts w:ascii="Times New Roman" w:hAnsi="Times New Roman" w:cs="Times New Roman"/>
          <w:sz w:val="24"/>
          <w:szCs w:val="24"/>
        </w:rPr>
        <w:t xml:space="preserve">одраздел </w:t>
      </w:r>
      <w:r w:rsidRPr="00A33711">
        <w:rPr>
          <w:rFonts w:ascii="Times New Roman" w:hAnsi="Times New Roman" w:cs="Times New Roman"/>
          <w:sz w:val="24"/>
          <w:szCs w:val="24"/>
        </w:rPr>
        <w:t xml:space="preserve"> </w:t>
      </w:r>
      <w:r w:rsidR="003D6BA2" w:rsidRPr="00A33711">
        <w:rPr>
          <w:rFonts w:ascii="Times New Roman" w:hAnsi="Times New Roman" w:cs="Times New Roman"/>
          <w:sz w:val="24"/>
          <w:szCs w:val="24"/>
        </w:rPr>
        <w:t>«Описание проблем и цели ВЦВ» дополнить абзацами 5-7 следующего содержания:</w:t>
      </w:r>
    </w:p>
    <w:p w:rsidR="003D6BA2" w:rsidRDefault="003D6BA2" w:rsidP="00EA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A18F2" w:rsidRPr="003D6BA2">
        <w:rPr>
          <w:rFonts w:ascii="Times New Roman" w:hAnsi="Times New Roman" w:cs="Times New Roman"/>
          <w:sz w:val="24"/>
          <w:szCs w:val="24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приоритетным проектом Доступное дополнительное образование для детей», утвержденным протоколом заседания президиума Совета при Президенте Российской Федерации по стратегическому развитию и приоритетным проектам от 30 </w:t>
      </w:r>
      <w:r w:rsidR="00EA18F2" w:rsidRPr="003D6BA2">
        <w:rPr>
          <w:rFonts w:ascii="Times New Roman" w:hAnsi="Times New Roman" w:cs="Times New Roman"/>
          <w:sz w:val="24"/>
          <w:szCs w:val="24"/>
        </w:rPr>
        <w:lastRenderedPageBreak/>
        <w:t xml:space="preserve">ноября </w:t>
      </w:r>
      <w:smartTag w:uri="urn:schemas-microsoft-com:office:smarttags" w:element="metricconverter">
        <w:smartTagPr>
          <w:attr w:name="ProductID" w:val="2016 г"/>
        </w:smartTagPr>
        <w:r w:rsidR="00EA18F2" w:rsidRPr="003D6BA2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="00EA18F2" w:rsidRPr="003D6BA2">
        <w:rPr>
          <w:rFonts w:ascii="Times New Roman" w:hAnsi="Times New Roman" w:cs="Times New Roman"/>
          <w:sz w:val="24"/>
          <w:szCs w:val="24"/>
        </w:rPr>
        <w:t>. № 11</w:t>
      </w:r>
      <w:proofErr w:type="gramEnd"/>
      <w:r w:rsidR="00EA18F2" w:rsidRPr="003D6B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18F2" w:rsidRPr="003D6BA2">
        <w:rPr>
          <w:rFonts w:ascii="Times New Roman" w:hAnsi="Times New Roman" w:cs="Times New Roman"/>
          <w:sz w:val="24"/>
          <w:szCs w:val="24"/>
        </w:rPr>
        <w:t xml:space="preserve">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Кривошеинский район</w:t>
      </w:r>
      <w:r w:rsidR="00EA18F2" w:rsidRPr="003D6BA2">
        <w:rPr>
          <w:rFonts w:ascii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</w:t>
      </w:r>
      <w:proofErr w:type="gramEnd"/>
    </w:p>
    <w:p w:rsidR="00EA18F2" w:rsidRPr="003D6BA2" w:rsidRDefault="00EA18F2" w:rsidP="00EA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BA2">
        <w:rPr>
          <w:rFonts w:ascii="Times New Roman" w:hAnsi="Times New Roman" w:cs="Times New Roman"/>
          <w:sz w:val="24"/>
          <w:szCs w:val="24"/>
        </w:rPr>
        <w:t xml:space="preserve">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3D6BA2">
        <w:rPr>
          <w:rFonts w:ascii="Times New Roman" w:hAnsi="Times New Roman" w:cs="Times New Roman"/>
          <w:sz w:val="24"/>
          <w:szCs w:val="24"/>
        </w:rPr>
        <w:t>Управление образования Администрации Кривошеинского района</w:t>
      </w:r>
      <w:r w:rsidRPr="003D6BA2">
        <w:rPr>
          <w:rFonts w:ascii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3D6BA2">
        <w:rPr>
          <w:rFonts w:ascii="Times New Roman" w:hAnsi="Times New Roman" w:cs="Times New Roman"/>
          <w:sz w:val="24"/>
          <w:szCs w:val="24"/>
        </w:rPr>
        <w:t>муниципальном образовании Кривошеинский район.</w:t>
      </w:r>
    </w:p>
    <w:p w:rsidR="00EA18F2" w:rsidRPr="003D6BA2" w:rsidRDefault="00EA18F2" w:rsidP="00EA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BA2">
        <w:rPr>
          <w:rFonts w:ascii="Times New Roman" w:hAnsi="Times New Roman" w:cs="Times New Roman"/>
          <w:sz w:val="24"/>
          <w:szCs w:val="24"/>
        </w:rPr>
        <w:t xml:space="preserve">Помимо реализуемого механизма персонифицированного финансирования в </w:t>
      </w:r>
      <w:r w:rsidR="003D6BA2">
        <w:rPr>
          <w:rFonts w:ascii="Times New Roman" w:hAnsi="Times New Roman" w:cs="Times New Roman"/>
          <w:sz w:val="24"/>
          <w:szCs w:val="24"/>
        </w:rPr>
        <w:t>муниципальном образовании Кривошеинский район»</w:t>
      </w:r>
      <w:r w:rsidRPr="003D6BA2">
        <w:rPr>
          <w:rFonts w:ascii="Times New Roman" w:hAnsi="Times New Roman" w:cs="Times New Roman"/>
          <w:sz w:val="24"/>
          <w:szCs w:val="24"/>
        </w:rPr>
        <w:t xml:space="preserve">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  <w:r w:rsidR="00511FB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A18F2" w:rsidRDefault="00EA18F2"/>
    <w:p w:rsidR="00C24F45" w:rsidRPr="00C24F45" w:rsidRDefault="00A337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24F45" w:rsidRPr="00C24F45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C24F45">
        <w:rPr>
          <w:rFonts w:ascii="Times New Roman" w:hAnsi="Times New Roman" w:cs="Times New Roman"/>
          <w:sz w:val="24"/>
          <w:szCs w:val="24"/>
        </w:rPr>
        <w:t xml:space="preserve">«Направления  работ по решению проблем и достижению целей ВЦП» </w:t>
      </w:r>
      <w:r w:rsidR="00C24F45" w:rsidRPr="00D93FA1">
        <w:rPr>
          <w:rFonts w:ascii="Times New Roman" w:hAnsi="Times New Roman" w:cs="Times New Roman"/>
          <w:sz w:val="24"/>
          <w:szCs w:val="24"/>
        </w:rPr>
        <w:t>дополнить строками 5-</w:t>
      </w:r>
      <w:r w:rsidR="001E6944" w:rsidRPr="00D93FA1">
        <w:rPr>
          <w:rFonts w:ascii="Times New Roman" w:hAnsi="Times New Roman" w:cs="Times New Roman"/>
          <w:sz w:val="24"/>
          <w:szCs w:val="24"/>
        </w:rPr>
        <w:t>6</w:t>
      </w:r>
      <w:r w:rsidR="00C24F45" w:rsidRPr="00D93FA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9322"/>
      </w:tblGrid>
      <w:tr w:rsidR="00C24F45" w:rsidTr="001E6944">
        <w:tc>
          <w:tcPr>
            <w:tcW w:w="9322" w:type="dxa"/>
          </w:tcPr>
          <w:p w:rsidR="00C24F45" w:rsidRDefault="00C24F45" w:rsidP="0051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1FB9">
              <w:rPr>
                <w:rFonts w:ascii="Times New Roman" w:hAnsi="Times New Roman"/>
                <w:sz w:val="24"/>
                <w:szCs w:val="24"/>
              </w:rPr>
              <w:t xml:space="preserve"> Повышение </w:t>
            </w:r>
            <w:r w:rsidR="00511FB9" w:rsidRPr="007C7CED">
              <w:rPr>
                <w:rFonts w:ascii="Times New Roman" w:hAnsi="Times New Roman"/>
                <w:sz w:val="24"/>
                <w:szCs w:val="24"/>
              </w:rPr>
              <w:t>конкуренци</w:t>
            </w:r>
            <w:r w:rsidR="00511FB9">
              <w:rPr>
                <w:rFonts w:ascii="Times New Roman" w:hAnsi="Times New Roman"/>
                <w:sz w:val="24"/>
                <w:szCs w:val="24"/>
              </w:rPr>
              <w:t>я</w:t>
            </w:r>
            <w:r w:rsidR="00511FB9" w:rsidRPr="007C7CED">
              <w:rPr>
                <w:rFonts w:ascii="Times New Roman" w:hAnsi="Times New Roman"/>
                <w:sz w:val="24"/>
                <w:szCs w:val="24"/>
              </w:rPr>
              <w:t xml:space="preserve"> на рынке услуг дополнительного образования детей</w:t>
            </w:r>
          </w:p>
        </w:tc>
      </w:tr>
      <w:tr w:rsidR="00C24F45" w:rsidTr="001E6944">
        <w:tc>
          <w:tcPr>
            <w:tcW w:w="9322" w:type="dxa"/>
          </w:tcPr>
          <w:p w:rsidR="00C24F45" w:rsidRDefault="00C24F45" w:rsidP="001E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E6944">
              <w:rPr>
                <w:rFonts w:ascii="Times New Roman" w:hAnsi="Times New Roman"/>
                <w:sz w:val="24"/>
                <w:szCs w:val="24"/>
              </w:rPr>
              <w:t xml:space="preserve"> Введение новой организационно-управленческой системы</w:t>
            </w:r>
          </w:p>
        </w:tc>
      </w:tr>
    </w:tbl>
    <w:p w:rsidR="00C24F45" w:rsidRDefault="00C24F45">
      <w:pPr>
        <w:rPr>
          <w:rFonts w:ascii="Times New Roman" w:hAnsi="Times New Roman" w:cs="Times New Roman"/>
          <w:sz w:val="24"/>
          <w:szCs w:val="24"/>
        </w:rPr>
      </w:pPr>
    </w:p>
    <w:p w:rsidR="00C24F45" w:rsidRPr="00A33711" w:rsidRDefault="00C24F45" w:rsidP="00B12F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711">
        <w:rPr>
          <w:rFonts w:ascii="Times New Roman" w:hAnsi="Times New Roman" w:cs="Times New Roman"/>
          <w:sz w:val="24"/>
          <w:szCs w:val="24"/>
        </w:rPr>
        <w:t>Раздел «Описание показателей ВЦП и методик их расчёта и/или получения» дополнить строками 7 -</w:t>
      </w:r>
      <w:r w:rsidR="00A33711" w:rsidRPr="00A33711">
        <w:rPr>
          <w:rFonts w:ascii="Times New Roman" w:hAnsi="Times New Roman" w:cs="Times New Roman"/>
          <w:sz w:val="24"/>
          <w:szCs w:val="24"/>
        </w:rPr>
        <w:t xml:space="preserve"> 8</w:t>
      </w:r>
      <w:r w:rsidRPr="00A3371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802"/>
        <w:gridCol w:w="6768"/>
      </w:tblGrid>
      <w:tr w:rsidR="00C24F45" w:rsidTr="005D633A">
        <w:tc>
          <w:tcPr>
            <w:tcW w:w="2802" w:type="dxa"/>
          </w:tcPr>
          <w:p w:rsidR="00C24F45" w:rsidRDefault="00C24F45" w:rsidP="00C2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F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средств местного бюджета</w:t>
            </w:r>
          </w:p>
        </w:tc>
        <w:tc>
          <w:tcPr>
            <w:tcW w:w="6769" w:type="dxa"/>
          </w:tcPr>
          <w:p w:rsidR="00C24F45" w:rsidRPr="00C24F45" w:rsidRDefault="00C24F45" w:rsidP="00C24F4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5">
              <w:rPr>
                <w:rFonts w:ascii="Times New Roman" w:hAnsi="Times New Roman" w:cs="Times New Roman"/>
                <w:sz w:val="24"/>
                <w:szCs w:val="24"/>
              </w:rPr>
              <w:t>Характеризует степень внедрения механизма персонифицированного учета дополнительного образования детей.</w:t>
            </w:r>
          </w:p>
          <w:p w:rsidR="00C24F45" w:rsidRPr="00C24F45" w:rsidRDefault="00C24F45" w:rsidP="00C24F4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5">
              <w:rPr>
                <w:rFonts w:ascii="Times New Roman" w:hAnsi="Times New Roman" w:cs="Times New Roman"/>
                <w:sz w:val="24"/>
                <w:szCs w:val="24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      </w:r>
          </w:p>
          <w:p w:rsidR="00C24F45" w:rsidRPr="00C24F45" w:rsidRDefault="00C24F45" w:rsidP="00C24F45">
            <w:pPr>
              <w:tabs>
                <w:tab w:val="center" w:pos="531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  <w:proofErr w:type="spellStart"/>
            <w:r w:rsidRPr="00C24F45">
              <w:rPr>
                <w:rFonts w:ascii="Times New Roman" w:hAnsi="Times New Roman" w:cs="Times New Roman"/>
                <w:sz w:val="24"/>
                <w:szCs w:val="24"/>
              </w:rPr>
              <w:t>Спдо=</w:t>
            </w:r>
            <w:proofErr w:type="spellEnd"/>
            <w:r w:rsidRPr="00C24F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4F45">
              <w:rPr>
                <w:rFonts w:ascii="Times New Roman" w:hAnsi="Times New Roman" w:cs="Times New Roman"/>
                <w:sz w:val="24"/>
                <w:szCs w:val="24"/>
              </w:rPr>
              <w:t>Чспдо</w:t>
            </w:r>
            <w:proofErr w:type="spellEnd"/>
            <w:r w:rsidRPr="00C24F45">
              <w:rPr>
                <w:rFonts w:ascii="Times New Roman" w:hAnsi="Times New Roman" w:cs="Times New Roman"/>
                <w:sz w:val="24"/>
                <w:szCs w:val="24"/>
              </w:rPr>
              <w:t xml:space="preserve"> / Чобуч5-18)*100%, где:</w:t>
            </w:r>
          </w:p>
          <w:p w:rsidR="00C24F45" w:rsidRPr="00C24F45" w:rsidRDefault="00C24F45" w:rsidP="00C24F4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45">
              <w:rPr>
                <w:rFonts w:ascii="Times New Roman" w:hAnsi="Times New Roman" w:cs="Times New Roman"/>
                <w:sz w:val="24"/>
                <w:szCs w:val="24"/>
              </w:rPr>
              <w:t>Чспдо</w:t>
            </w:r>
            <w:proofErr w:type="spellEnd"/>
            <w:r w:rsidRPr="00C24F45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C24F45" w:rsidRPr="00C24F45" w:rsidRDefault="00C24F45" w:rsidP="00C24F4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5">
              <w:rPr>
                <w:rFonts w:ascii="Times New Roman" w:hAnsi="Times New Roman" w:cs="Times New Roman"/>
                <w:sz w:val="24"/>
                <w:szCs w:val="24"/>
              </w:rPr>
              <w:t>Чобуч5-18 – общая численность детей в возрасте от 5 до 18 лет получающих дополнительное образования по программам, финансовое обеспечение которых осуществляется за счет бюджетных средств (</w:t>
            </w:r>
            <w:proofErr w:type="spellStart"/>
            <w:r w:rsidRPr="00C24F45">
              <w:rPr>
                <w:rFonts w:ascii="Times New Roman" w:hAnsi="Times New Roman" w:cs="Times New Roman"/>
                <w:sz w:val="24"/>
                <w:szCs w:val="24"/>
              </w:rPr>
              <w:t>пообъектный</w:t>
            </w:r>
            <w:proofErr w:type="spellEnd"/>
            <w:r w:rsidRPr="00C24F4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мониторинг)</w:t>
            </w:r>
          </w:p>
          <w:p w:rsidR="00C24F45" w:rsidRDefault="00C2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45" w:rsidTr="005D633A">
        <w:tc>
          <w:tcPr>
            <w:tcW w:w="2802" w:type="dxa"/>
          </w:tcPr>
          <w:p w:rsidR="00C24F45" w:rsidRDefault="00C24F45" w:rsidP="00C2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769" w:type="dxa"/>
          </w:tcPr>
          <w:p w:rsidR="005D633A" w:rsidRPr="005D633A" w:rsidRDefault="005D633A" w:rsidP="005D633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A">
              <w:rPr>
                <w:rFonts w:ascii="Times New Roman" w:hAnsi="Times New Roman" w:cs="Times New Roman"/>
                <w:sz w:val="24"/>
                <w:szCs w:val="24"/>
              </w:rPr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5D633A" w:rsidRPr="005D633A" w:rsidRDefault="005D633A" w:rsidP="005D633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A">
              <w:rPr>
                <w:rFonts w:ascii="Times New Roman" w:hAnsi="Times New Roman" w:cs="Times New Roman"/>
                <w:sz w:val="24"/>
                <w:szCs w:val="24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      </w:r>
          </w:p>
          <w:p w:rsidR="005D633A" w:rsidRPr="005D633A" w:rsidRDefault="005D633A" w:rsidP="005D633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  <w:proofErr w:type="spellStart"/>
            <w:r w:rsidRPr="005D633A">
              <w:rPr>
                <w:rFonts w:ascii="Times New Roman" w:hAnsi="Times New Roman" w:cs="Times New Roman"/>
                <w:sz w:val="24"/>
                <w:szCs w:val="24"/>
              </w:rPr>
              <w:t>Спф=</w:t>
            </w:r>
            <w:proofErr w:type="spellEnd"/>
            <w:r w:rsidRPr="005D63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633A">
              <w:rPr>
                <w:rFonts w:ascii="Times New Roman" w:hAnsi="Times New Roman" w:cs="Times New Roman"/>
                <w:sz w:val="24"/>
                <w:szCs w:val="24"/>
              </w:rPr>
              <w:t>Чдспф</w:t>
            </w:r>
            <w:proofErr w:type="spellEnd"/>
            <w:r w:rsidRPr="005D633A">
              <w:rPr>
                <w:rFonts w:ascii="Times New Roman" w:hAnsi="Times New Roman" w:cs="Times New Roman"/>
                <w:sz w:val="24"/>
                <w:szCs w:val="24"/>
              </w:rPr>
              <w:t xml:space="preserve"> / Ч5-18)*100%, где:</w:t>
            </w:r>
          </w:p>
          <w:p w:rsidR="005D633A" w:rsidRPr="005D633A" w:rsidRDefault="005D633A" w:rsidP="005D633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33A">
              <w:rPr>
                <w:rFonts w:ascii="Times New Roman" w:hAnsi="Times New Roman" w:cs="Times New Roman"/>
                <w:sz w:val="24"/>
                <w:szCs w:val="24"/>
              </w:rPr>
              <w:t>Чдспф</w:t>
            </w:r>
            <w:proofErr w:type="spellEnd"/>
            <w:r w:rsidRPr="005D633A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C24F45" w:rsidRDefault="005D633A" w:rsidP="005D633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A">
              <w:rPr>
                <w:rFonts w:ascii="Times New Roman" w:hAnsi="Times New Roman" w:cs="Times New Roman"/>
                <w:sz w:val="24"/>
                <w:szCs w:val="24"/>
              </w:rPr>
              <w:t>Ч5-18 - численность детей в возрасте от 5 до 18 лет, , проживающих на территории муниципалитета.</w:t>
            </w:r>
          </w:p>
        </w:tc>
      </w:tr>
    </w:tbl>
    <w:p w:rsidR="00A33711" w:rsidRDefault="00A33711">
      <w:pPr>
        <w:rPr>
          <w:rFonts w:ascii="Times New Roman" w:hAnsi="Times New Roman" w:cs="Times New Roman"/>
          <w:sz w:val="24"/>
          <w:szCs w:val="24"/>
        </w:rPr>
      </w:pPr>
    </w:p>
    <w:p w:rsidR="00C24F45" w:rsidRPr="00A33711" w:rsidRDefault="004466E0" w:rsidP="00B12F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711">
        <w:rPr>
          <w:rFonts w:ascii="Times New Roman" w:hAnsi="Times New Roman" w:cs="Times New Roman"/>
          <w:sz w:val="24"/>
          <w:szCs w:val="24"/>
        </w:rPr>
        <w:t>В разделе «Порядок управления ВЦП (описание механизма её реализации), формы и порядок осуществления мониторинга реализации ВЦП, сроки и порядок формирования отчёта о реализации ВЦП» слова «</w:t>
      </w:r>
      <w:proofErr w:type="spellStart"/>
      <w:r w:rsidRPr="00A33711">
        <w:rPr>
          <w:rFonts w:ascii="Times New Roman" w:hAnsi="Times New Roman" w:cs="Times New Roman"/>
          <w:sz w:val="24"/>
          <w:szCs w:val="24"/>
        </w:rPr>
        <w:t>Зейля</w:t>
      </w:r>
      <w:proofErr w:type="spellEnd"/>
      <w:r w:rsidRPr="00A33711">
        <w:rPr>
          <w:rFonts w:ascii="Times New Roman" w:hAnsi="Times New Roman" w:cs="Times New Roman"/>
          <w:sz w:val="24"/>
          <w:szCs w:val="24"/>
        </w:rPr>
        <w:t xml:space="preserve"> Наталья Дмитриевна» заменить словами «</w:t>
      </w:r>
      <w:proofErr w:type="spellStart"/>
      <w:r w:rsidRPr="00A33711">
        <w:rPr>
          <w:rFonts w:ascii="Times New Roman" w:hAnsi="Times New Roman" w:cs="Times New Roman"/>
          <w:sz w:val="24"/>
          <w:szCs w:val="24"/>
        </w:rPr>
        <w:t>Куксёнок</w:t>
      </w:r>
      <w:proofErr w:type="spellEnd"/>
      <w:r w:rsidRPr="00A33711">
        <w:rPr>
          <w:rFonts w:ascii="Times New Roman" w:hAnsi="Times New Roman" w:cs="Times New Roman"/>
          <w:sz w:val="24"/>
          <w:szCs w:val="24"/>
        </w:rPr>
        <w:t xml:space="preserve"> Ирина Геннадьевна».</w:t>
      </w:r>
    </w:p>
    <w:p w:rsidR="003355B9" w:rsidRDefault="003A7AEB" w:rsidP="00B12F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711">
        <w:rPr>
          <w:rFonts w:ascii="Times New Roman" w:hAnsi="Times New Roman" w:cs="Times New Roman"/>
          <w:sz w:val="24"/>
          <w:szCs w:val="24"/>
        </w:rPr>
        <w:t>Раздел «Мероприятия ВЦП» изложить в новой редакции:</w:t>
      </w: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F61E59" w:rsidSect="00E371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E59" w:rsidRDefault="00F61E59" w:rsidP="00F61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214">
        <w:rPr>
          <w:rFonts w:ascii="Times New Roman" w:hAnsi="Times New Roman" w:cs="Times New Roman"/>
          <w:sz w:val="24"/>
          <w:szCs w:val="24"/>
        </w:rPr>
        <w:lastRenderedPageBreak/>
        <w:t>Мероприятия ВЦП</w:t>
      </w:r>
    </w:p>
    <w:tbl>
      <w:tblPr>
        <w:tblpPr w:leftFromText="180" w:rightFromText="180" w:horzAnchor="margin" w:tblpY="88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36"/>
        <w:gridCol w:w="1548"/>
        <w:gridCol w:w="2961"/>
        <w:gridCol w:w="851"/>
        <w:gridCol w:w="850"/>
        <w:gridCol w:w="1418"/>
        <w:gridCol w:w="1134"/>
        <w:gridCol w:w="1134"/>
        <w:gridCol w:w="708"/>
        <w:gridCol w:w="959"/>
        <w:gridCol w:w="1843"/>
        <w:gridCol w:w="992"/>
      </w:tblGrid>
      <w:tr w:rsidR="00F61E59" w:rsidTr="0049685D">
        <w:trPr>
          <w:trHeight w:val="299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ВЦП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участвующих в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(тыс. 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F61E59" w:rsidTr="0049685D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(мес./</w:t>
            </w:r>
            <w:proofErr w:type="gramEnd"/>
          </w:p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 г.</w:t>
            </w:r>
          </w:p>
        </w:tc>
      </w:tr>
      <w:tr w:rsidR="00F61E59" w:rsidTr="0049685D"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населению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Кривошеинский район услуг по дополнительному образованию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F61E59">
            <w:pPr>
              <w:pStyle w:val="a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и создание условий для функционирования учреждений дополнительного образования: комплектование кадрами (обеспечение работников заработной платой, предоставление социальных гарантий и компенсаций), повышение квалификации кадров, содержание территорий, зданий и помещений образовательных учреждений, оснащение учреждений мебелью, оборудованием, учебно-наглядными пособиями, проведение соревнований, фестивалей, конкурсов, обеспечение пожарной безопасности, охраны общественного порядка и др.</w:t>
            </w:r>
          </w:p>
          <w:p w:rsidR="00F61E59" w:rsidRDefault="00F61E59" w:rsidP="0049685D"/>
          <w:p w:rsidR="00F61E59" w:rsidRDefault="00F61E59" w:rsidP="0049685D"/>
          <w:p w:rsidR="00F61E59" w:rsidRPr="000F7F3A" w:rsidRDefault="00F61E59" w:rsidP="0049685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Pr="00C16584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Куксёнок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Геннадьевна, методист Управления образования, Арсентьева Марина Леонидовна, директор МБУ «ЦБ ОУ»</w:t>
            </w:r>
          </w:p>
          <w:p w:rsidR="00F61E59" w:rsidRDefault="00F61E59" w:rsidP="004968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Администрации Кривошеинского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ДО «ДШИ»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«ДДТ»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«ДЮСШ»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Pr="000F420C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F420C"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Pr="00C64F21" w:rsidRDefault="00F61E59" w:rsidP="00B801A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4F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801A1">
              <w:rPr>
                <w:rFonts w:ascii="Times New Roman" w:hAnsi="Times New Roman" w:cs="Times New Roman"/>
                <w:sz w:val="20"/>
                <w:szCs w:val="20"/>
              </w:rPr>
              <w:t> 716,54796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обучающихся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числе населения в возрасте от 5-18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59" w:rsidRPr="005C6B0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46,8%</w:t>
            </w:r>
          </w:p>
        </w:tc>
      </w:tr>
      <w:tr w:rsidR="00F61E59" w:rsidTr="0049685D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59" w:rsidRPr="00B801A1" w:rsidRDefault="00F61E59" w:rsidP="0049685D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962</w:t>
            </w:r>
          </w:p>
        </w:tc>
      </w:tr>
      <w:tr w:rsidR="00F61E59" w:rsidTr="0049685D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программ,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59" w:rsidRPr="000F420C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61E59" w:rsidTr="0049685D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участий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уровней,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59" w:rsidRPr="000F420C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190/760</w:t>
            </w:r>
          </w:p>
        </w:tc>
      </w:tr>
      <w:tr w:rsidR="00F61E59" w:rsidTr="0049685D">
        <w:tc>
          <w:tcPr>
            <w:tcW w:w="7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персонифицированного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 дополнительно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образования детей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Pr="000B161B" w:rsidRDefault="00F61E59" w:rsidP="00496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61B">
              <w:rPr>
                <w:i/>
                <w:sz w:val="20"/>
                <w:szCs w:val="20"/>
              </w:rPr>
              <w:t>-</w:t>
            </w:r>
            <w:r w:rsidRPr="000B161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</w:t>
            </w:r>
            <w:proofErr w:type="gramStart"/>
            <w:r w:rsidRPr="000B161B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0B161B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 персонифицированного финансирования.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61B">
              <w:rPr>
                <w:rFonts w:ascii="Times New Roman" w:hAnsi="Times New Roman" w:cs="Times New Roman"/>
                <w:sz w:val="20"/>
                <w:szCs w:val="20"/>
              </w:rPr>
              <w:t>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Pr="00C16584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Куксёнок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Геннадьевна, методист Управления образования, Арсентьева Марина Леонидовна, директор МБУ «ЦБ ОУ»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Администрации Кривошеинского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ДО «ДШИ»</w:t>
            </w:r>
          </w:p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</w:p>
          <w:p w:rsidR="00F61E59" w:rsidRDefault="00F61E59" w:rsidP="00475C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«ДДТ»</w:t>
            </w:r>
          </w:p>
          <w:p w:rsidR="00F61E59" w:rsidRDefault="00F61E59" w:rsidP="00475C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</w:p>
          <w:p w:rsidR="00F61E59" w:rsidRDefault="00F61E59" w:rsidP="00475C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</w:p>
          <w:p w:rsidR="00475CC5" w:rsidRDefault="00475CC5" w:rsidP="00475C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59" w:rsidRDefault="00F61E59" w:rsidP="00475C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«ДЮСШ», иные поставщики услуг дополни</w:t>
            </w:r>
          </w:p>
          <w:p w:rsidR="00F61E59" w:rsidRDefault="00F61E59" w:rsidP="00475C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F61E59" w:rsidRDefault="00F61E59" w:rsidP="00475C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  <w:p w:rsidR="00F61E59" w:rsidRDefault="00F61E59" w:rsidP="00475C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4F21">
              <w:rPr>
                <w:rFonts w:ascii="Times New Roman" w:hAnsi="Times New Roman" w:cs="Times New Roman"/>
                <w:sz w:val="20"/>
                <w:szCs w:val="20"/>
              </w:rPr>
              <w:t>320,92843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Pr="00966EA4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66EA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</w:t>
            </w:r>
            <w:proofErr w:type="gramStart"/>
            <w:r w:rsidRPr="00966EA4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proofErr w:type="gramEnd"/>
            <w:r w:rsidRPr="00966EA4">
              <w:rPr>
                <w:rFonts w:ascii="Times New Roman" w:hAnsi="Times New Roman" w:cs="Times New Roman"/>
                <w:sz w:val="20"/>
                <w:szCs w:val="20"/>
              </w:rPr>
              <w:t xml:space="preserve">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61E59" w:rsidTr="0049685D">
        <w:tc>
          <w:tcPr>
            <w:tcW w:w="7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9" w:rsidRDefault="00F61E59" w:rsidP="004968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9" w:rsidRPr="00966EA4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66EA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</w:t>
            </w:r>
            <w:proofErr w:type="gramStart"/>
            <w:r w:rsidRPr="00966EA4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proofErr w:type="gramEnd"/>
            <w:r w:rsidRPr="00966EA4">
              <w:rPr>
                <w:rFonts w:ascii="Times New Roman" w:hAnsi="Times New Roman" w:cs="Times New Roman"/>
                <w:sz w:val="20"/>
                <w:szCs w:val="20"/>
              </w:rPr>
              <w:t xml:space="preserve">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59" w:rsidRDefault="00F61E59" w:rsidP="00496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F61E59" w:rsidSect="00F61E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61E59" w:rsidRDefault="00F61E59" w:rsidP="00F61E5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61E59" w:rsidSect="00E37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493"/>
    <w:multiLevelType w:val="multilevel"/>
    <w:tmpl w:val="E30CF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3" w:hanging="1800"/>
      </w:pPr>
      <w:rPr>
        <w:rFonts w:hint="default"/>
      </w:rPr>
    </w:lvl>
  </w:abstractNum>
  <w:abstractNum w:abstractNumId="1">
    <w:nsid w:val="33B728A2"/>
    <w:multiLevelType w:val="multilevel"/>
    <w:tmpl w:val="DA2C7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FD42DF8"/>
    <w:multiLevelType w:val="multilevel"/>
    <w:tmpl w:val="7278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91A5D35"/>
    <w:multiLevelType w:val="hybridMultilevel"/>
    <w:tmpl w:val="219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18F2"/>
    <w:rsid w:val="001E6944"/>
    <w:rsid w:val="002455F9"/>
    <w:rsid w:val="003355B9"/>
    <w:rsid w:val="003A7AEB"/>
    <w:rsid w:val="003D6BA2"/>
    <w:rsid w:val="004466E0"/>
    <w:rsid w:val="00457B85"/>
    <w:rsid w:val="00475CC5"/>
    <w:rsid w:val="004F575E"/>
    <w:rsid w:val="00500465"/>
    <w:rsid w:val="00511FB9"/>
    <w:rsid w:val="00556A46"/>
    <w:rsid w:val="005D633A"/>
    <w:rsid w:val="006C2A05"/>
    <w:rsid w:val="006D4A61"/>
    <w:rsid w:val="0070523A"/>
    <w:rsid w:val="007204DC"/>
    <w:rsid w:val="007D11B2"/>
    <w:rsid w:val="008A5A19"/>
    <w:rsid w:val="00926F39"/>
    <w:rsid w:val="00A13146"/>
    <w:rsid w:val="00A22EAB"/>
    <w:rsid w:val="00A33711"/>
    <w:rsid w:val="00B12F6E"/>
    <w:rsid w:val="00B24F65"/>
    <w:rsid w:val="00B57246"/>
    <w:rsid w:val="00B801A1"/>
    <w:rsid w:val="00C24F45"/>
    <w:rsid w:val="00C3606C"/>
    <w:rsid w:val="00CE5DA6"/>
    <w:rsid w:val="00D0774C"/>
    <w:rsid w:val="00D240A9"/>
    <w:rsid w:val="00D93FA1"/>
    <w:rsid w:val="00E37128"/>
    <w:rsid w:val="00E77C10"/>
    <w:rsid w:val="00EA18F2"/>
    <w:rsid w:val="00EA373C"/>
    <w:rsid w:val="00F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3C"/>
  </w:style>
  <w:style w:type="paragraph" w:styleId="2">
    <w:name w:val="heading 2"/>
    <w:basedOn w:val="a"/>
    <w:next w:val="a"/>
    <w:link w:val="20"/>
    <w:semiHidden/>
    <w:unhideWhenUsed/>
    <w:qFormat/>
    <w:rsid w:val="004F57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1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5724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F57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F5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5E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6C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61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F57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5724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F57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F5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5E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6C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A761-C293-4C98-995B-A689C7D3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12</cp:revision>
  <cp:lastPrinted>2018-08-01T09:42:00Z</cp:lastPrinted>
  <dcterms:created xsi:type="dcterms:W3CDTF">2018-07-26T09:53:00Z</dcterms:created>
  <dcterms:modified xsi:type="dcterms:W3CDTF">2018-08-01T09:42:00Z</dcterms:modified>
</cp:coreProperties>
</file>