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43CA3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43CA3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543CA3" w:rsidRDefault="00E34DA1" w:rsidP="00E34DA1">
      <w:pPr>
        <w:jc w:val="center"/>
        <w:rPr>
          <w:b/>
          <w:sz w:val="30"/>
          <w:szCs w:val="30"/>
        </w:rPr>
      </w:pPr>
    </w:p>
    <w:p w:rsidR="00E34DA1" w:rsidRPr="00543CA3" w:rsidRDefault="00E34DA1" w:rsidP="00E34DA1">
      <w:pPr>
        <w:jc w:val="center"/>
        <w:rPr>
          <w:b/>
          <w:sz w:val="28"/>
          <w:szCs w:val="28"/>
        </w:rPr>
      </w:pPr>
      <w:r w:rsidRPr="00543CA3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AE7606" w:rsidRDefault="0093577C" w:rsidP="00E34DA1">
      <w:pPr>
        <w:rPr>
          <w:sz w:val="24"/>
          <w:szCs w:val="24"/>
        </w:rPr>
      </w:pPr>
      <w:r>
        <w:rPr>
          <w:sz w:val="24"/>
          <w:szCs w:val="24"/>
        </w:rPr>
        <w:t>26.06.2018                                                                                                                                   312</w:t>
      </w:r>
      <w:r w:rsidR="00E34DA1" w:rsidRPr="00AE7606">
        <w:rPr>
          <w:sz w:val="24"/>
          <w:szCs w:val="24"/>
        </w:rPr>
        <w:tab/>
      </w:r>
      <w:r w:rsidR="00E34DA1" w:rsidRPr="00AE7606">
        <w:rPr>
          <w:sz w:val="24"/>
          <w:szCs w:val="24"/>
        </w:rPr>
        <w:tab/>
        <w:t xml:space="preserve">                                         </w:t>
      </w:r>
      <w:r w:rsidR="00E34DA1" w:rsidRPr="00AE7606">
        <w:rPr>
          <w:sz w:val="24"/>
          <w:szCs w:val="24"/>
        </w:rPr>
        <w:tab/>
        <w:t xml:space="preserve">                                               </w:t>
      </w:r>
      <w:r w:rsidR="00E34DA1"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667392" w:rsidRDefault="00E34DA1" w:rsidP="00667392">
      <w:pPr>
        <w:jc w:val="center"/>
        <w:rPr>
          <w:bCs/>
          <w:sz w:val="24"/>
          <w:szCs w:val="24"/>
        </w:rPr>
      </w:pPr>
      <w:r w:rsidRPr="00AE7606">
        <w:rPr>
          <w:bCs/>
          <w:sz w:val="24"/>
          <w:szCs w:val="24"/>
        </w:rPr>
        <w:t xml:space="preserve">Об утверждении </w:t>
      </w:r>
      <w:r w:rsidR="005230BF">
        <w:rPr>
          <w:bCs/>
          <w:sz w:val="24"/>
          <w:szCs w:val="24"/>
        </w:rPr>
        <w:t>Положения об И</w:t>
      </w:r>
      <w:r w:rsidR="00667392">
        <w:rPr>
          <w:bCs/>
          <w:sz w:val="24"/>
          <w:szCs w:val="24"/>
        </w:rPr>
        <w:t xml:space="preserve">нвестиционном паспорте </w:t>
      </w:r>
    </w:p>
    <w:p w:rsidR="00E34DA1" w:rsidRPr="00AE7606" w:rsidRDefault="00E34DA1" w:rsidP="00667392">
      <w:pPr>
        <w:jc w:val="center"/>
        <w:rPr>
          <w:bCs/>
          <w:sz w:val="24"/>
          <w:szCs w:val="24"/>
        </w:rPr>
      </w:pPr>
      <w:r w:rsidRPr="00AE7606">
        <w:rPr>
          <w:bCs/>
          <w:sz w:val="24"/>
          <w:szCs w:val="24"/>
        </w:rPr>
        <w:t>Кривошеинского района</w:t>
      </w:r>
      <w:r w:rsidR="005230BF">
        <w:rPr>
          <w:bCs/>
          <w:sz w:val="24"/>
          <w:szCs w:val="24"/>
        </w:rPr>
        <w:t xml:space="preserve"> 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Pr="00637DC5" w:rsidRDefault="005D7354" w:rsidP="00E85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E85948" w:rsidRPr="00637DC5">
        <w:rPr>
          <w:rFonts w:ascii="Times New Roman" w:hAnsi="Times New Roman" w:cs="Times New Roman"/>
          <w:sz w:val="24"/>
          <w:szCs w:val="24"/>
        </w:rPr>
        <w:t>131-ФЗ «</w:t>
      </w:r>
      <w:r w:rsidRPr="00637DC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85948" w:rsidRPr="00637DC5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637DC5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Кривошеинского района от </w:t>
      </w:r>
      <w:r w:rsidR="00E85948" w:rsidRPr="00637DC5">
        <w:rPr>
          <w:rFonts w:ascii="Times New Roman" w:hAnsi="Times New Roman" w:cs="Times New Roman"/>
          <w:sz w:val="24"/>
          <w:szCs w:val="24"/>
        </w:rPr>
        <w:t>05.12.2017 №555</w:t>
      </w:r>
      <w:r w:rsidRPr="00637DC5">
        <w:rPr>
          <w:rFonts w:ascii="Times New Roman" w:hAnsi="Times New Roman" w:cs="Times New Roman"/>
          <w:sz w:val="24"/>
          <w:szCs w:val="24"/>
        </w:rPr>
        <w:t xml:space="preserve"> </w:t>
      </w:r>
      <w:r w:rsidR="00E85948" w:rsidRPr="00637DC5">
        <w:rPr>
          <w:rFonts w:ascii="Times New Roman" w:hAnsi="Times New Roman" w:cs="Times New Roman"/>
          <w:sz w:val="24"/>
          <w:szCs w:val="24"/>
        </w:rPr>
        <w:t>«О внедрении успешных муниципальных практик, направленных на формирование  благоприятной инвестиционной среды на территории муниципального образования  Кривошеинский район»</w:t>
      </w:r>
      <w:r w:rsidRPr="00637DC5">
        <w:rPr>
          <w:rFonts w:ascii="Times New Roman" w:hAnsi="Times New Roman" w:cs="Times New Roman"/>
          <w:sz w:val="24"/>
          <w:szCs w:val="24"/>
        </w:rPr>
        <w:t>, в целях реализации мер, направленных на повышение эффективной инвес</w:t>
      </w:r>
      <w:r w:rsidR="00213B5C">
        <w:rPr>
          <w:rFonts w:ascii="Times New Roman" w:hAnsi="Times New Roman" w:cs="Times New Roman"/>
          <w:sz w:val="24"/>
          <w:szCs w:val="24"/>
        </w:rPr>
        <w:t>тиционной политики,</w:t>
      </w:r>
    </w:p>
    <w:p w:rsidR="005D7354" w:rsidRPr="00637DC5" w:rsidRDefault="005D7354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34DA1" w:rsidRPr="00637DC5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637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DA1" w:rsidRPr="00637DC5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>1.</w:t>
      </w:r>
      <w:r w:rsidR="003A4D24" w:rsidRPr="00637DC5">
        <w:t xml:space="preserve"> </w:t>
      </w:r>
      <w:r w:rsidR="003A4D24" w:rsidRPr="00637DC5">
        <w:rPr>
          <w:rFonts w:ascii="Times New Roman" w:hAnsi="Times New Roman" w:cs="Times New Roman"/>
          <w:sz w:val="24"/>
          <w:szCs w:val="24"/>
        </w:rPr>
        <w:t xml:space="preserve">Утвердить Положение об Инвестиционном паспорте </w:t>
      </w:r>
      <w:r w:rsidR="005408AB" w:rsidRPr="00637DC5">
        <w:rPr>
          <w:rFonts w:ascii="Times New Roman" w:hAnsi="Times New Roman" w:cs="Times New Roman"/>
          <w:sz w:val="24"/>
          <w:szCs w:val="24"/>
        </w:rPr>
        <w:t>Кривошеинского</w:t>
      </w:r>
      <w:r w:rsidR="003A4D24" w:rsidRPr="00637D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230BF" w:rsidRPr="00637DC5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3A4D24" w:rsidRPr="00637DC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637DC5">
        <w:rPr>
          <w:rFonts w:ascii="Times New Roman" w:hAnsi="Times New Roman" w:cs="Times New Roman"/>
          <w:sz w:val="24"/>
          <w:szCs w:val="24"/>
        </w:rPr>
        <w:t>.</w:t>
      </w:r>
    </w:p>
    <w:p w:rsidR="00E34DA1" w:rsidRPr="00637DC5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</w:t>
      </w:r>
      <w:proofErr w:type="gramStart"/>
      <w:r w:rsidRPr="00637DC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37DC5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34DA1" w:rsidRPr="00AE7606" w:rsidRDefault="00E34DA1" w:rsidP="00E34DA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637DC5">
        <w:rPr>
          <w:sz w:val="24"/>
          <w:szCs w:val="24"/>
        </w:rPr>
        <w:t xml:space="preserve">         3.Настоящее постановление подлежит размещению на официальном</w:t>
      </w:r>
      <w:r w:rsidRPr="00AE7606">
        <w:rPr>
          <w:sz w:val="24"/>
          <w:szCs w:val="24"/>
        </w:rPr>
        <w:t xml:space="preserve">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E34DA1" w:rsidRPr="00AE7606" w:rsidRDefault="00E34DA1" w:rsidP="00E34DA1">
      <w:pPr>
        <w:tabs>
          <w:tab w:val="left" w:pos="540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ab/>
        <w:t>5. Контроль за исполнением настоящего постановления возложить на</w:t>
      </w:r>
      <w:proofErr w:type="gramStart"/>
      <w:r w:rsidRPr="00AE7606">
        <w:rPr>
          <w:sz w:val="24"/>
          <w:szCs w:val="24"/>
        </w:rPr>
        <w:t xml:space="preserve"> П</w:t>
      </w:r>
      <w:proofErr w:type="gramEnd"/>
      <w:r w:rsidRPr="00AE7606">
        <w:rPr>
          <w:sz w:val="24"/>
          <w:szCs w:val="24"/>
        </w:rPr>
        <w:t>ервого заместителя Главы Кривошеинского района.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3062E9" w:rsidP="00E34DA1">
      <w:pPr>
        <w:pStyle w:val="a4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E34DA1" w:rsidRPr="00AE7606">
        <w:rPr>
          <w:sz w:val="24"/>
          <w:szCs w:val="24"/>
        </w:rPr>
        <w:t xml:space="preserve"> Кривошеинского </w:t>
      </w:r>
      <w:proofErr w:type="gramStart"/>
      <w:r w:rsidR="00E34DA1" w:rsidRPr="00AE7606">
        <w:rPr>
          <w:sz w:val="24"/>
          <w:szCs w:val="24"/>
        </w:rPr>
        <w:t>района</w:t>
      </w:r>
      <w:r w:rsidR="00E34DA1" w:rsidRPr="00AE760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Д.</w:t>
      </w:r>
      <w:proofErr w:type="gramEnd"/>
      <w:r>
        <w:rPr>
          <w:sz w:val="24"/>
          <w:szCs w:val="24"/>
        </w:rPr>
        <w:t>В. Сибиряков</w:t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 w:rsidR="00E41338">
        <w:rPr>
          <w:sz w:val="24"/>
          <w:szCs w:val="24"/>
        </w:rPr>
        <w:t xml:space="preserve">                                                                       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8706C4" w:rsidRDefault="00E34DA1" w:rsidP="00E34DA1">
      <w:pPr>
        <w:jc w:val="both"/>
        <w:rPr>
          <w:sz w:val="24"/>
          <w:szCs w:val="24"/>
        </w:rPr>
      </w:pPr>
    </w:p>
    <w:p w:rsidR="00E34DA1" w:rsidRPr="00E41338" w:rsidRDefault="00BC26B3" w:rsidP="00E34DA1">
      <w:pPr>
        <w:jc w:val="both"/>
      </w:pPr>
      <w:r w:rsidRPr="00E41338">
        <w:t xml:space="preserve">Анастасия Сергеевна </w:t>
      </w:r>
      <w:proofErr w:type="spellStart"/>
      <w:r w:rsidR="00E41338" w:rsidRPr="00E41338">
        <w:t>Жуйкова</w:t>
      </w:r>
      <w:proofErr w:type="spellEnd"/>
      <w:r w:rsidR="00E41338" w:rsidRPr="00E41338">
        <w:t xml:space="preserve"> </w:t>
      </w:r>
    </w:p>
    <w:p w:rsidR="00E41338" w:rsidRDefault="00E41338" w:rsidP="00E34DA1">
      <w:pPr>
        <w:jc w:val="both"/>
      </w:pPr>
      <w:r w:rsidRPr="00E41338">
        <w:t>(838251)21427</w:t>
      </w:r>
    </w:p>
    <w:p w:rsidR="008577D2" w:rsidRDefault="008577D2" w:rsidP="00E34DA1">
      <w:pPr>
        <w:jc w:val="both"/>
      </w:pPr>
    </w:p>
    <w:p w:rsidR="008577D2" w:rsidRDefault="00954D8E" w:rsidP="00E34DA1">
      <w:pPr>
        <w:jc w:val="both"/>
      </w:pPr>
      <w:r>
        <w:t xml:space="preserve">Прокуратура, </w:t>
      </w:r>
      <w:r w:rsidR="00D15A23">
        <w:t xml:space="preserve">Сибиряков, </w:t>
      </w:r>
      <w:proofErr w:type="spellStart"/>
      <w:r w:rsidR="00D15A23">
        <w:t>Штоббе</w:t>
      </w:r>
      <w:proofErr w:type="spellEnd"/>
      <w:r w:rsidR="00D15A23">
        <w:t xml:space="preserve">, </w:t>
      </w:r>
      <w:r>
        <w:t>Экономический отдел, Управление финансов, УО, Главы СП,</w:t>
      </w:r>
      <w:r w:rsidR="00D15A23">
        <w:t xml:space="preserve"> </w:t>
      </w:r>
      <w:r w:rsidR="006A4850">
        <w:t>МЦКС, Отдел социально-экономического развития села</w:t>
      </w:r>
    </w:p>
    <w:p w:rsidR="00954D8E" w:rsidRDefault="00954D8E" w:rsidP="008577D2">
      <w:pPr>
        <w:jc w:val="right"/>
        <w:rPr>
          <w:sz w:val="24"/>
          <w:szCs w:val="24"/>
        </w:rPr>
      </w:pPr>
    </w:p>
    <w:p w:rsidR="008577D2" w:rsidRPr="008577D2" w:rsidRDefault="008577D2" w:rsidP="008577D2">
      <w:pPr>
        <w:jc w:val="right"/>
        <w:rPr>
          <w:sz w:val="24"/>
          <w:szCs w:val="24"/>
        </w:rPr>
      </w:pPr>
      <w:r w:rsidRPr="008577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577D2">
        <w:rPr>
          <w:sz w:val="24"/>
          <w:szCs w:val="24"/>
        </w:rPr>
        <w:t>к постановлению</w:t>
      </w:r>
    </w:p>
    <w:p w:rsidR="008577D2" w:rsidRPr="008577D2" w:rsidRDefault="008577D2" w:rsidP="008577D2">
      <w:pPr>
        <w:jc w:val="right"/>
        <w:rPr>
          <w:sz w:val="24"/>
          <w:szCs w:val="24"/>
        </w:rPr>
      </w:pPr>
      <w:r w:rsidRPr="008577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Кривошеинского </w:t>
      </w:r>
      <w:r w:rsidRPr="008577D2">
        <w:rPr>
          <w:sz w:val="24"/>
          <w:szCs w:val="24"/>
        </w:rPr>
        <w:t xml:space="preserve"> района</w:t>
      </w:r>
    </w:p>
    <w:p w:rsidR="008577D2" w:rsidRDefault="008577D2" w:rsidP="008577D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77BD2">
        <w:rPr>
          <w:sz w:val="24"/>
          <w:szCs w:val="24"/>
        </w:rPr>
        <w:t>т 26.06.2018 №312</w:t>
      </w:r>
    </w:p>
    <w:p w:rsidR="00BA6499" w:rsidRDefault="00BA6499" w:rsidP="008577D2">
      <w:pPr>
        <w:jc w:val="right"/>
        <w:rPr>
          <w:sz w:val="24"/>
          <w:szCs w:val="24"/>
        </w:rPr>
      </w:pPr>
    </w:p>
    <w:p w:rsidR="00BA6499" w:rsidRDefault="00BA6499" w:rsidP="008577D2">
      <w:pPr>
        <w:jc w:val="right"/>
        <w:rPr>
          <w:sz w:val="24"/>
          <w:szCs w:val="24"/>
        </w:rPr>
      </w:pPr>
    </w:p>
    <w:p w:rsidR="00BA6499" w:rsidRDefault="00BA6499" w:rsidP="00BA6499">
      <w:pPr>
        <w:jc w:val="center"/>
        <w:rPr>
          <w:sz w:val="24"/>
          <w:szCs w:val="24"/>
        </w:rPr>
      </w:pPr>
    </w:p>
    <w:p w:rsidR="00BA6499" w:rsidRDefault="00BA6499" w:rsidP="00BA6499">
      <w:pPr>
        <w:jc w:val="center"/>
        <w:rPr>
          <w:sz w:val="24"/>
          <w:szCs w:val="24"/>
        </w:rPr>
      </w:pPr>
    </w:p>
    <w:p w:rsidR="007167D3" w:rsidRDefault="00676425" w:rsidP="00BA6499">
      <w:pPr>
        <w:jc w:val="center"/>
        <w:rPr>
          <w:sz w:val="24"/>
          <w:szCs w:val="24"/>
        </w:rPr>
      </w:pPr>
      <w:r w:rsidRPr="00676425">
        <w:rPr>
          <w:sz w:val="24"/>
          <w:szCs w:val="24"/>
        </w:rPr>
        <w:t xml:space="preserve">Положение </w:t>
      </w:r>
    </w:p>
    <w:p w:rsidR="007167D3" w:rsidRDefault="00676425" w:rsidP="00BA6499">
      <w:pPr>
        <w:jc w:val="center"/>
        <w:rPr>
          <w:sz w:val="24"/>
          <w:szCs w:val="24"/>
        </w:rPr>
      </w:pPr>
      <w:r w:rsidRPr="00676425">
        <w:rPr>
          <w:sz w:val="24"/>
          <w:szCs w:val="24"/>
        </w:rPr>
        <w:t xml:space="preserve">об Инвестиционном паспорте Кривошеинского района </w:t>
      </w:r>
    </w:p>
    <w:p w:rsidR="00BA6499" w:rsidRDefault="00676425" w:rsidP="00BA6499">
      <w:pPr>
        <w:jc w:val="center"/>
        <w:rPr>
          <w:sz w:val="24"/>
          <w:szCs w:val="24"/>
        </w:rPr>
      </w:pPr>
      <w:r w:rsidRPr="00676425">
        <w:rPr>
          <w:sz w:val="24"/>
          <w:szCs w:val="24"/>
        </w:rPr>
        <w:t>Томской области</w:t>
      </w:r>
    </w:p>
    <w:p w:rsidR="007167D3" w:rsidRDefault="007167D3" w:rsidP="00BA6499">
      <w:pPr>
        <w:jc w:val="center"/>
        <w:rPr>
          <w:sz w:val="24"/>
          <w:szCs w:val="24"/>
        </w:rPr>
      </w:pPr>
    </w:p>
    <w:p w:rsidR="00406E00" w:rsidRDefault="00406E00" w:rsidP="00406E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76876" w:rsidRPr="00637DC5" w:rsidRDefault="00406E00" w:rsidP="00406E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37DC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76876" w:rsidRPr="00637DC5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96B" w:rsidRPr="00637DC5" w:rsidRDefault="00776876" w:rsidP="009E5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1.1. </w:t>
      </w:r>
      <w:r w:rsidR="009E596B" w:rsidRPr="00637DC5">
        <w:rPr>
          <w:rFonts w:ascii="Times New Roman" w:hAnsi="Times New Roman" w:cs="Times New Roman"/>
          <w:sz w:val="24"/>
          <w:szCs w:val="24"/>
        </w:rPr>
        <w:t xml:space="preserve"> </w:t>
      </w:r>
      <w:r w:rsidRPr="00637DC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578A8" w:rsidRPr="00637DC5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 w:rsidR="004728E8" w:rsidRPr="00637DC5">
        <w:rPr>
          <w:rFonts w:ascii="Times New Roman" w:hAnsi="Times New Roman" w:cs="Times New Roman"/>
          <w:sz w:val="24"/>
          <w:szCs w:val="24"/>
        </w:rPr>
        <w:t xml:space="preserve">Инвестиционном паспорте Кривошеинского района Томской области </w:t>
      </w:r>
      <w:r w:rsidRPr="00637DC5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</w:t>
      </w:r>
      <w:hyperlink r:id="rId6" w:history="1">
        <w:r w:rsidRPr="00637D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F28A3" w:rsidRPr="00637DC5">
        <w:rPr>
          <w:rFonts w:ascii="Times New Roman" w:hAnsi="Times New Roman" w:cs="Times New Roman"/>
          <w:sz w:val="24"/>
          <w:szCs w:val="24"/>
        </w:rPr>
        <w:t xml:space="preserve"> </w:t>
      </w:r>
      <w:r w:rsidR="00DA0A00" w:rsidRPr="00637DC5">
        <w:rPr>
          <w:rFonts w:ascii="Times New Roman" w:hAnsi="Times New Roman" w:cs="Times New Roman"/>
          <w:sz w:val="24"/>
          <w:szCs w:val="24"/>
        </w:rPr>
        <w:t>от 06.10.2003 №</w:t>
      </w:r>
      <w:r w:rsidR="00BF28A3" w:rsidRPr="00637DC5">
        <w:rPr>
          <w:rFonts w:ascii="Times New Roman" w:hAnsi="Times New Roman" w:cs="Times New Roman"/>
          <w:sz w:val="24"/>
          <w:szCs w:val="24"/>
        </w:rPr>
        <w:t>131-ФЗ «</w:t>
      </w:r>
      <w:r w:rsidRPr="00637DC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F28A3" w:rsidRPr="00637DC5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637DC5">
        <w:rPr>
          <w:rFonts w:ascii="Times New Roman" w:hAnsi="Times New Roman" w:cs="Times New Roman"/>
          <w:sz w:val="24"/>
          <w:szCs w:val="24"/>
        </w:rPr>
        <w:t>.</w:t>
      </w:r>
    </w:p>
    <w:p w:rsidR="009E596B" w:rsidRPr="00637DC5" w:rsidRDefault="00776876" w:rsidP="009E5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1.2. Целью настоящего Положения является создание комплексного информационного документа для формирования благоприятного инвестиционного климата на территории </w:t>
      </w:r>
      <w:r w:rsidR="00DA0A00" w:rsidRPr="00637DC5">
        <w:rPr>
          <w:rFonts w:ascii="Times New Roman" w:hAnsi="Times New Roman" w:cs="Times New Roman"/>
          <w:sz w:val="24"/>
          <w:szCs w:val="24"/>
        </w:rPr>
        <w:t>Кривошеинского</w:t>
      </w:r>
      <w:r w:rsidRPr="00637DC5">
        <w:rPr>
          <w:rFonts w:ascii="Times New Roman" w:hAnsi="Times New Roman" w:cs="Times New Roman"/>
          <w:sz w:val="24"/>
          <w:szCs w:val="24"/>
        </w:rPr>
        <w:t xml:space="preserve"> района, повышение рейтинга инвестиционной привлекательности путем предоставления информации заинтересованным юридическим и физическим лицам об условиях осуществления инвестиционной деятельности на территории </w:t>
      </w:r>
      <w:r w:rsidR="00DA0A00" w:rsidRPr="00637DC5">
        <w:rPr>
          <w:rFonts w:ascii="Times New Roman" w:hAnsi="Times New Roman" w:cs="Times New Roman"/>
          <w:sz w:val="24"/>
          <w:szCs w:val="24"/>
        </w:rPr>
        <w:t>Кривошеинского</w:t>
      </w:r>
      <w:r w:rsidRPr="00637DC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E596B" w:rsidRPr="00637DC5" w:rsidRDefault="00776876" w:rsidP="009E5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структуру и порядок формирования Инвестиционного паспорта </w:t>
      </w:r>
      <w:r w:rsidR="002A4DF6" w:rsidRPr="00637DC5">
        <w:rPr>
          <w:rFonts w:ascii="Times New Roman" w:hAnsi="Times New Roman" w:cs="Times New Roman"/>
          <w:sz w:val="24"/>
          <w:szCs w:val="24"/>
        </w:rPr>
        <w:t>Кривошеинского</w:t>
      </w:r>
      <w:r w:rsidRPr="00637D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A4DF6" w:rsidRPr="00637DC5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637DC5">
        <w:rPr>
          <w:rFonts w:ascii="Times New Roman" w:hAnsi="Times New Roman" w:cs="Times New Roman"/>
          <w:sz w:val="24"/>
          <w:szCs w:val="24"/>
        </w:rPr>
        <w:t>(далее - Инвестиционный паспорт).</w:t>
      </w:r>
    </w:p>
    <w:p w:rsidR="009E596B" w:rsidRPr="00637DC5" w:rsidRDefault="00776876" w:rsidP="009E5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37DC5">
        <w:rPr>
          <w:rFonts w:ascii="Times New Roman" w:hAnsi="Times New Roman" w:cs="Times New Roman"/>
          <w:sz w:val="24"/>
          <w:szCs w:val="24"/>
        </w:rPr>
        <w:t xml:space="preserve">Инвестиционный паспорт - информационный документ с заданной структурой, дающий полное представление об инвестиционном климате в </w:t>
      </w:r>
      <w:r w:rsidR="002A4DF6" w:rsidRPr="00637DC5">
        <w:rPr>
          <w:rFonts w:ascii="Times New Roman" w:hAnsi="Times New Roman" w:cs="Times New Roman"/>
          <w:sz w:val="24"/>
          <w:szCs w:val="24"/>
        </w:rPr>
        <w:t>муниципальном образовании Кривошеинский район (далее – МО Кривошеинский район)</w:t>
      </w:r>
      <w:r w:rsidRPr="00637DC5">
        <w:rPr>
          <w:rFonts w:ascii="Times New Roman" w:hAnsi="Times New Roman" w:cs="Times New Roman"/>
          <w:sz w:val="24"/>
          <w:szCs w:val="24"/>
        </w:rPr>
        <w:t xml:space="preserve"> в определенный период времени, содержащий основные показатели социально-эк</w:t>
      </w:r>
      <w:r w:rsidR="002A4DF6" w:rsidRPr="00637DC5">
        <w:rPr>
          <w:rFonts w:ascii="Times New Roman" w:hAnsi="Times New Roman" w:cs="Times New Roman"/>
          <w:sz w:val="24"/>
          <w:szCs w:val="24"/>
        </w:rPr>
        <w:t>ономического развития МО Кривошеинский район</w:t>
      </w:r>
      <w:r w:rsidRPr="00637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6876" w:rsidRPr="00406E00" w:rsidRDefault="00776876" w:rsidP="009E5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C5">
        <w:rPr>
          <w:rFonts w:ascii="Times New Roman" w:hAnsi="Times New Roman" w:cs="Times New Roman"/>
          <w:sz w:val="24"/>
          <w:szCs w:val="24"/>
        </w:rPr>
        <w:t xml:space="preserve">1.5. Ответственным за разработку, а также организацию и координацию деятельности по разработке и утверждению Инвестиционного паспорта является </w:t>
      </w:r>
      <w:r w:rsidR="004807E0" w:rsidRPr="00637DC5">
        <w:rPr>
          <w:rFonts w:ascii="Times New Roman" w:hAnsi="Times New Roman" w:cs="Times New Roman"/>
          <w:sz w:val="24"/>
          <w:szCs w:val="24"/>
        </w:rPr>
        <w:t>Экономически</w:t>
      </w:r>
      <w:r w:rsidR="00885D90" w:rsidRPr="00637DC5">
        <w:rPr>
          <w:rFonts w:ascii="Times New Roman" w:hAnsi="Times New Roman" w:cs="Times New Roman"/>
          <w:sz w:val="24"/>
          <w:szCs w:val="24"/>
        </w:rPr>
        <w:t>й</w:t>
      </w:r>
      <w:r w:rsidR="004807E0" w:rsidRPr="00637DC5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637D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807E0" w:rsidRPr="00637DC5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637DC5">
        <w:rPr>
          <w:rFonts w:ascii="Times New Roman" w:hAnsi="Times New Roman" w:cs="Times New Roman"/>
          <w:sz w:val="24"/>
          <w:szCs w:val="24"/>
        </w:rPr>
        <w:t>района.</w:t>
      </w: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190FF9" w:rsidRDefault="00776876" w:rsidP="007768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 xml:space="preserve">2. </w:t>
      </w:r>
      <w:r w:rsidR="00EB7F16">
        <w:rPr>
          <w:rFonts w:ascii="Times New Roman" w:hAnsi="Times New Roman" w:cs="Times New Roman"/>
          <w:sz w:val="24"/>
          <w:szCs w:val="24"/>
        </w:rPr>
        <w:t>Структура инвестиционного паспорта</w:t>
      </w:r>
    </w:p>
    <w:p w:rsidR="00776876" w:rsidRPr="00190FF9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190FF9" w:rsidRDefault="00776876" w:rsidP="0077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2.1. Инвестиционный паспорт является постоянно действующим документом, состоящим из разделов:</w:t>
      </w:r>
    </w:p>
    <w:p w:rsidR="00776876" w:rsidRPr="00190FF9" w:rsidRDefault="00776876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 xml:space="preserve">1) </w:t>
      </w:r>
      <w:r w:rsidR="00190FF9">
        <w:rPr>
          <w:rFonts w:ascii="Times New Roman" w:hAnsi="Times New Roman" w:cs="Times New Roman"/>
          <w:sz w:val="24"/>
          <w:szCs w:val="24"/>
        </w:rPr>
        <w:t>Общая</w:t>
      </w:r>
      <w:r w:rsidR="006E6AE7" w:rsidRPr="00190FF9">
        <w:rPr>
          <w:rFonts w:ascii="Times New Roman" w:hAnsi="Times New Roman" w:cs="Times New Roman"/>
          <w:sz w:val="24"/>
          <w:szCs w:val="24"/>
        </w:rPr>
        <w:t xml:space="preserve"> </w:t>
      </w:r>
      <w:r w:rsidR="00180707" w:rsidRPr="00190FF9">
        <w:rPr>
          <w:rFonts w:ascii="Times New Roman" w:hAnsi="Times New Roman" w:cs="Times New Roman"/>
          <w:sz w:val="24"/>
          <w:szCs w:val="24"/>
        </w:rPr>
        <w:t>характеристика</w:t>
      </w:r>
      <w:r w:rsidRPr="00190FF9">
        <w:rPr>
          <w:rFonts w:ascii="Times New Roman" w:hAnsi="Times New Roman" w:cs="Times New Roman"/>
          <w:sz w:val="24"/>
          <w:szCs w:val="24"/>
        </w:rPr>
        <w:t>. Раздел содержи</w:t>
      </w:r>
      <w:r w:rsidR="00A02749" w:rsidRPr="00190FF9">
        <w:rPr>
          <w:rFonts w:ascii="Times New Roman" w:hAnsi="Times New Roman" w:cs="Times New Roman"/>
          <w:sz w:val="24"/>
          <w:szCs w:val="24"/>
        </w:rPr>
        <w:t xml:space="preserve">т краткую информацию (история района, </w:t>
      </w:r>
      <w:r w:rsidR="002A1B29" w:rsidRPr="00190FF9">
        <w:rPr>
          <w:rFonts w:ascii="Times New Roman" w:hAnsi="Times New Roman" w:cs="Times New Roman"/>
          <w:sz w:val="24"/>
          <w:szCs w:val="24"/>
        </w:rPr>
        <w:t xml:space="preserve">географическое положение, </w:t>
      </w:r>
      <w:r w:rsidR="00A02749" w:rsidRPr="00190FF9">
        <w:rPr>
          <w:rFonts w:ascii="Times New Roman" w:hAnsi="Times New Roman" w:cs="Times New Roman"/>
          <w:sz w:val="24"/>
          <w:szCs w:val="24"/>
        </w:rPr>
        <w:t xml:space="preserve">природные ресурсы, информация о трудовых и демографических ресурсах, уровне жизни) </w:t>
      </w:r>
      <w:r w:rsidR="00190FF9">
        <w:rPr>
          <w:rFonts w:ascii="Times New Roman" w:hAnsi="Times New Roman" w:cs="Times New Roman"/>
          <w:sz w:val="24"/>
          <w:szCs w:val="24"/>
        </w:rPr>
        <w:t xml:space="preserve">о </w:t>
      </w:r>
      <w:r w:rsidR="00A02749" w:rsidRPr="00190FF9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90FF9">
        <w:rPr>
          <w:rFonts w:ascii="Times New Roman" w:hAnsi="Times New Roman" w:cs="Times New Roman"/>
          <w:sz w:val="24"/>
          <w:szCs w:val="24"/>
        </w:rPr>
        <w:t>.</w:t>
      </w:r>
    </w:p>
    <w:p w:rsidR="00180707" w:rsidRPr="00190FF9" w:rsidRDefault="00180707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2)  Нормативные правовые акты, регулирующие инвестиционную деятельность в МО Кривошеинский район. Раздел содержит перечень нормативных правовых актов МО Кривошеинский район в сфере улучшения инвестиционного климата и развития предпринимательства.</w:t>
      </w:r>
    </w:p>
    <w:p w:rsidR="00776876" w:rsidRPr="00190FF9" w:rsidRDefault="00180707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3</w:t>
      </w:r>
      <w:r w:rsidR="00776876" w:rsidRPr="00190FF9">
        <w:rPr>
          <w:rFonts w:ascii="Times New Roman" w:hAnsi="Times New Roman" w:cs="Times New Roman"/>
          <w:sz w:val="24"/>
          <w:szCs w:val="24"/>
        </w:rPr>
        <w:t>) Экономический потенциал. Раздел содержит информацию о показ</w:t>
      </w:r>
      <w:r w:rsidR="00544518" w:rsidRPr="00190FF9">
        <w:rPr>
          <w:rFonts w:ascii="Times New Roman" w:hAnsi="Times New Roman" w:cs="Times New Roman"/>
          <w:sz w:val="24"/>
          <w:szCs w:val="24"/>
        </w:rPr>
        <w:t>ателях социально-экономического развития МО Кривошеинский район (показатели по промышленности, сельскому хозяйству, строительству, трансп</w:t>
      </w:r>
      <w:r w:rsidR="009A4173" w:rsidRPr="00190FF9">
        <w:rPr>
          <w:rFonts w:ascii="Times New Roman" w:hAnsi="Times New Roman" w:cs="Times New Roman"/>
          <w:sz w:val="24"/>
          <w:szCs w:val="24"/>
        </w:rPr>
        <w:t xml:space="preserve">орту, торговле и услугах, </w:t>
      </w:r>
      <w:r w:rsidR="009A4173" w:rsidRPr="00190FF9">
        <w:rPr>
          <w:rFonts w:ascii="Times New Roman" w:hAnsi="Times New Roman" w:cs="Times New Roman"/>
          <w:sz w:val="24"/>
          <w:szCs w:val="24"/>
        </w:rPr>
        <w:lastRenderedPageBreak/>
        <w:t>малому предпринимательству</w:t>
      </w:r>
      <w:r w:rsidR="00544518" w:rsidRPr="00190FF9">
        <w:rPr>
          <w:rFonts w:ascii="Times New Roman" w:hAnsi="Times New Roman" w:cs="Times New Roman"/>
          <w:sz w:val="24"/>
          <w:szCs w:val="24"/>
        </w:rPr>
        <w:t xml:space="preserve">), </w:t>
      </w:r>
      <w:r w:rsidR="000820C0" w:rsidRPr="00190FF9">
        <w:rPr>
          <w:rFonts w:ascii="Times New Roman" w:hAnsi="Times New Roman" w:cs="Times New Roman"/>
          <w:sz w:val="24"/>
          <w:szCs w:val="24"/>
        </w:rPr>
        <w:t>о</w:t>
      </w:r>
      <w:r w:rsidR="00F514C5">
        <w:rPr>
          <w:rFonts w:ascii="Times New Roman" w:hAnsi="Times New Roman" w:cs="Times New Roman"/>
          <w:sz w:val="24"/>
          <w:szCs w:val="24"/>
        </w:rPr>
        <w:t>б</w:t>
      </w:r>
      <w:r w:rsidR="000820C0" w:rsidRPr="00190FF9">
        <w:rPr>
          <w:rFonts w:ascii="Times New Roman" w:hAnsi="Times New Roman" w:cs="Times New Roman"/>
          <w:sz w:val="24"/>
          <w:szCs w:val="24"/>
        </w:rPr>
        <w:t xml:space="preserve"> </w:t>
      </w:r>
      <w:r w:rsidR="00544518" w:rsidRPr="00190FF9">
        <w:rPr>
          <w:rFonts w:ascii="Times New Roman" w:hAnsi="Times New Roman" w:cs="Times New Roman"/>
          <w:sz w:val="24"/>
          <w:szCs w:val="24"/>
        </w:rPr>
        <w:t>основных</w:t>
      </w:r>
      <w:r w:rsidR="000820C0" w:rsidRPr="00190FF9">
        <w:rPr>
          <w:rFonts w:ascii="Times New Roman" w:hAnsi="Times New Roman" w:cs="Times New Roman"/>
          <w:sz w:val="24"/>
          <w:szCs w:val="24"/>
        </w:rPr>
        <w:t xml:space="preserve"> хозяйствующих субъектах</w:t>
      </w:r>
      <w:r w:rsidR="009A4173" w:rsidRPr="00190FF9">
        <w:rPr>
          <w:rFonts w:ascii="Times New Roman" w:hAnsi="Times New Roman" w:cs="Times New Roman"/>
          <w:sz w:val="24"/>
          <w:szCs w:val="24"/>
        </w:rPr>
        <w:t xml:space="preserve"> на территории района</w:t>
      </w:r>
      <w:r w:rsidR="000820C0" w:rsidRPr="00190FF9">
        <w:rPr>
          <w:rFonts w:ascii="Times New Roman" w:hAnsi="Times New Roman" w:cs="Times New Roman"/>
          <w:sz w:val="24"/>
          <w:szCs w:val="24"/>
        </w:rPr>
        <w:t>, туристичес</w:t>
      </w:r>
      <w:r w:rsidR="00701FC5" w:rsidRPr="00190FF9">
        <w:rPr>
          <w:rFonts w:ascii="Times New Roman" w:hAnsi="Times New Roman" w:cs="Times New Roman"/>
          <w:sz w:val="24"/>
          <w:szCs w:val="24"/>
        </w:rPr>
        <w:t>ком</w:t>
      </w:r>
      <w:r w:rsidR="000820C0" w:rsidRPr="00190FF9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701FC5" w:rsidRPr="00190FF9">
        <w:rPr>
          <w:rFonts w:ascii="Times New Roman" w:hAnsi="Times New Roman" w:cs="Times New Roman"/>
          <w:sz w:val="24"/>
          <w:szCs w:val="24"/>
        </w:rPr>
        <w:t>е</w:t>
      </w:r>
      <w:r w:rsidR="00776876" w:rsidRPr="00190FF9">
        <w:rPr>
          <w:rFonts w:ascii="Times New Roman" w:hAnsi="Times New Roman" w:cs="Times New Roman"/>
          <w:sz w:val="24"/>
          <w:szCs w:val="24"/>
        </w:rPr>
        <w:t>.</w:t>
      </w:r>
    </w:p>
    <w:p w:rsidR="00180707" w:rsidRPr="00190FF9" w:rsidRDefault="00F27138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4</w:t>
      </w:r>
      <w:r w:rsidR="00180707" w:rsidRPr="00190FF9">
        <w:rPr>
          <w:rFonts w:ascii="Times New Roman" w:hAnsi="Times New Roman" w:cs="Times New Roman"/>
          <w:sz w:val="24"/>
          <w:szCs w:val="24"/>
        </w:rPr>
        <w:t>) Инфраструктура. Раздел содержит информацию об инженерной, транспортной, телекоммуникационной, социальной и финансовой инфраструктуре МО Кривошеинский район.</w:t>
      </w:r>
    </w:p>
    <w:p w:rsidR="00180707" w:rsidRPr="00190FF9" w:rsidRDefault="00F27138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5</w:t>
      </w:r>
      <w:r w:rsidR="00180707" w:rsidRPr="00190FF9">
        <w:rPr>
          <w:rFonts w:ascii="Times New Roman" w:hAnsi="Times New Roman" w:cs="Times New Roman"/>
          <w:sz w:val="24"/>
          <w:szCs w:val="24"/>
        </w:rPr>
        <w:t>) Общие данные для расчетов и обоснований. Раздел содержит информацию о ставках земельного налога по основным видам функционального назначения земель, арендной плате за использование земельных участков, а также кадастровой стоимости земельных участков по основным видам функционального назначения.</w:t>
      </w:r>
    </w:p>
    <w:p w:rsidR="00A83AC9" w:rsidRPr="00190FF9" w:rsidRDefault="00F27138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6</w:t>
      </w:r>
      <w:r w:rsidR="00A83AC9" w:rsidRPr="00190FF9">
        <w:rPr>
          <w:rFonts w:ascii="Times New Roman" w:hAnsi="Times New Roman" w:cs="Times New Roman"/>
          <w:sz w:val="24"/>
          <w:szCs w:val="24"/>
        </w:rPr>
        <w:t>) Инвестиционная политика. Раздел содержит информацию о приоритетных направлениях инвестиционной политики, а также инвестиционных проектах, реализуемых на территории МО Кривошеинский район.</w:t>
      </w:r>
    </w:p>
    <w:p w:rsidR="00F27138" w:rsidRPr="00190FF9" w:rsidRDefault="00F27138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7) Административный (управленческий) потенциал. Раздел содержит сведения уведомительного характера.</w:t>
      </w:r>
    </w:p>
    <w:p w:rsidR="00D818D8" w:rsidRPr="00190FF9" w:rsidRDefault="00D818D8" w:rsidP="00D818D8">
      <w:pPr>
        <w:jc w:val="center"/>
        <w:rPr>
          <w:sz w:val="24"/>
          <w:szCs w:val="24"/>
        </w:rPr>
      </w:pPr>
    </w:p>
    <w:p w:rsidR="00D818D8" w:rsidRPr="00190FF9" w:rsidRDefault="00190FF9" w:rsidP="00D818D8">
      <w:pPr>
        <w:ind w:firstLine="540"/>
        <w:jc w:val="both"/>
        <w:rPr>
          <w:sz w:val="24"/>
          <w:szCs w:val="24"/>
        </w:rPr>
      </w:pPr>
      <w:r w:rsidRPr="00190FF9">
        <w:rPr>
          <w:sz w:val="24"/>
          <w:szCs w:val="24"/>
        </w:rPr>
        <w:t>8</w:t>
      </w:r>
      <w:r w:rsidR="00D818D8" w:rsidRPr="00190FF9">
        <w:rPr>
          <w:sz w:val="24"/>
          <w:szCs w:val="24"/>
        </w:rPr>
        <w:t xml:space="preserve">) </w:t>
      </w:r>
      <w:r w:rsidRPr="00190FF9">
        <w:rPr>
          <w:sz w:val="24"/>
          <w:szCs w:val="24"/>
        </w:rPr>
        <w:t>Наличие предлагаемых свободных помещений</w:t>
      </w:r>
      <w:r w:rsidR="00D818D8" w:rsidRPr="00190FF9">
        <w:rPr>
          <w:sz w:val="24"/>
          <w:szCs w:val="24"/>
        </w:rPr>
        <w:t xml:space="preserve">. Раздел содержит  </w:t>
      </w:r>
      <w:r w:rsidRPr="00190FF9">
        <w:rPr>
          <w:sz w:val="24"/>
          <w:szCs w:val="24"/>
        </w:rPr>
        <w:t>перечень</w:t>
      </w:r>
      <w:r w:rsidR="00D818D8" w:rsidRPr="00190FF9">
        <w:rPr>
          <w:sz w:val="24"/>
          <w:szCs w:val="24"/>
        </w:rPr>
        <w:t xml:space="preserve"> свободных </w:t>
      </w:r>
      <w:r w:rsidRPr="00190FF9">
        <w:rPr>
          <w:sz w:val="24"/>
          <w:szCs w:val="24"/>
        </w:rPr>
        <w:t xml:space="preserve">помещений на территории </w:t>
      </w:r>
      <w:r w:rsidR="00467F99" w:rsidRPr="00190FF9">
        <w:rPr>
          <w:sz w:val="24"/>
          <w:szCs w:val="24"/>
        </w:rPr>
        <w:t>МО Кривошеинский</w:t>
      </w:r>
      <w:r w:rsidR="00D818D8" w:rsidRPr="00190FF9">
        <w:rPr>
          <w:sz w:val="24"/>
          <w:szCs w:val="24"/>
        </w:rPr>
        <w:t xml:space="preserve"> </w:t>
      </w:r>
      <w:r w:rsidR="00467F99" w:rsidRPr="00190FF9">
        <w:rPr>
          <w:sz w:val="24"/>
          <w:szCs w:val="24"/>
        </w:rPr>
        <w:t xml:space="preserve"> район.</w:t>
      </w:r>
    </w:p>
    <w:p w:rsidR="00F72515" w:rsidRPr="00190FF9" w:rsidRDefault="00F72515" w:rsidP="00D818D8">
      <w:pPr>
        <w:ind w:firstLine="540"/>
        <w:jc w:val="both"/>
        <w:rPr>
          <w:sz w:val="24"/>
          <w:szCs w:val="24"/>
        </w:rPr>
      </w:pPr>
    </w:p>
    <w:p w:rsidR="00F72515" w:rsidRPr="00190FF9" w:rsidRDefault="00190FF9" w:rsidP="00D818D8">
      <w:pPr>
        <w:ind w:firstLine="540"/>
        <w:jc w:val="both"/>
        <w:rPr>
          <w:sz w:val="24"/>
          <w:szCs w:val="24"/>
        </w:rPr>
      </w:pPr>
      <w:r w:rsidRPr="00190FF9">
        <w:rPr>
          <w:sz w:val="24"/>
          <w:szCs w:val="24"/>
        </w:rPr>
        <w:t>9</w:t>
      </w:r>
      <w:r w:rsidR="00F72515" w:rsidRPr="00190FF9">
        <w:rPr>
          <w:sz w:val="24"/>
          <w:szCs w:val="24"/>
        </w:rPr>
        <w:t xml:space="preserve">) </w:t>
      </w:r>
      <w:r w:rsidRPr="00190FF9">
        <w:rPr>
          <w:sz w:val="24"/>
          <w:szCs w:val="24"/>
        </w:rPr>
        <w:t>Наличие предлагаемых свободных земельных участков. Раздел содержит перечень свободных земельных участков на территории МО Кривошеинский район.</w:t>
      </w:r>
    </w:p>
    <w:p w:rsidR="003D0558" w:rsidRDefault="00B50B9E" w:rsidP="006E7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sz w:val="24"/>
          <w:szCs w:val="24"/>
        </w:rPr>
        <w:t>11</w:t>
      </w:r>
      <w:r w:rsidR="00776876" w:rsidRPr="00190FF9">
        <w:rPr>
          <w:rFonts w:ascii="Times New Roman" w:hAnsi="Times New Roman" w:cs="Times New Roman"/>
          <w:sz w:val="24"/>
          <w:szCs w:val="24"/>
        </w:rPr>
        <w:t xml:space="preserve">) </w:t>
      </w:r>
      <w:r w:rsidR="006E7B97" w:rsidRPr="00190FF9">
        <w:rPr>
          <w:rFonts w:ascii="Times New Roman" w:hAnsi="Times New Roman" w:cs="Times New Roman"/>
          <w:sz w:val="24"/>
          <w:szCs w:val="24"/>
        </w:rPr>
        <w:t>Контактная информация органов государственной власти, местного самоуправления и организаций, участвующих в инвестиционном процессе.</w:t>
      </w:r>
    </w:p>
    <w:p w:rsidR="006E7B97" w:rsidRPr="00406E00" w:rsidRDefault="006E7B97" w:rsidP="006E7B97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3. </w:t>
      </w:r>
      <w:r w:rsidR="00265AD2">
        <w:rPr>
          <w:rFonts w:ascii="Times New Roman" w:hAnsi="Times New Roman" w:cs="Times New Roman"/>
          <w:sz w:val="24"/>
          <w:szCs w:val="24"/>
        </w:rPr>
        <w:t>Порядок формирования Инвестиционного паспорта</w:t>
      </w: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3.1. Инвестиционный паспорт разрабатывается на основе материалов стратегических и программных документов социально-экономического развития </w:t>
      </w:r>
      <w:r w:rsidR="00190FF9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06E00">
        <w:rPr>
          <w:rFonts w:ascii="Times New Roman" w:hAnsi="Times New Roman" w:cs="Times New Roman"/>
          <w:sz w:val="24"/>
          <w:szCs w:val="24"/>
        </w:rPr>
        <w:t xml:space="preserve">, градостроительной документации </w:t>
      </w:r>
      <w:r w:rsidR="00190FF9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06E00">
        <w:rPr>
          <w:rFonts w:ascii="Times New Roman" w:hAnsi="Times New Roman" w:cs="Times New Roman"/>
          <w:sz w:val="24"/>
          <w:szCs w:val="24"/>
        </w:rPr>
        <w:t xml:space="preserve">, официальных статистических данных, ведомственной информации структурных подразделений Администрации </w:t>
      </w:r>
      <w:r w:rsidR="00190FF9">
        <w:rPr>
          <w:rFonts w:ascii="Times New Roman" w:hAnsi="Times New Roman" w:cs="Times New Roman"/>
          <w:sz w:val="24"/>
          <w:szCs w:val="24"/>
        </w:rPr>
        <w:t>Кривошеинского</w:t>
      </w:r>
      <w:r w:rsidRPr="00406E00">
        <w:rPr>
          <w:rFonts w:ascii="Times New Roman" w:hAnsi="Times New Roman" w:cs="Times New Roman"/>
          <w:sz w:val="24"/>
          <w:szCs w:val="24"/>
        </w:rPr>
        <w:t xml:space="preserve"> района, а также информации, предоставляемой хозяйствующими субъектами, осуществляющими свою деятельность на территории </w:t>
      </w:r>
      <w:r w:rsidR="00190FF9">
        <w:rPr>
          <w:rFonts w:ascii="Times New Roman" w:hAnsi="Times New Roman" w:cs="Times New Roman"/>
          <w:sz w:val="24"/>
          <w:szCs w:val="24"/>
        </w:rPr>
        <w:t>Кривошеинского</w:t>
      </w:r>
      <w:r w:rsidRPr="00406E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76876" w:rsidRPr="00406E00" w:rsidRDefault="00776876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3.2. Информация разделов Инвестиционного паспорта формируется и актуализируется по итогам деятельности за отчетный год структурных подразделений Администрации </w:t>
      </w:r>
      <w:r w:rsidR="00190FF9">
        <w:rPr>
          <w:rFonts w:ascii="Times New Roman" w:hAnsi="Times New Roman" w:cs="Times New Roman"/>
          <w:sz w:val="24"/>
          <w:szCs w:val="24"/>
        </w:rPr>
        <w:t>Кривошеинского</w:t>
      </w:r>
      <w:r w:rsidRPr="00406E00">
        <w:rPr>
          <w:rFonts w:ascii="Times New Roman" w:hAnsi="Times New Roman" w:cs="Times New Roman"/>
          <w:sz w:val="24"/>
          <w:szCs w:val="24"/>
        </w:rPr>
        <w:t xml:space="preserve"> района, а также на основе показателей социально-экономического развития </w:t>
      </w:r>
      <w:r w:rsidR="00190FF9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="00190FF9" w:rsidRPr="00406E00">
        <w:rPr>
          <w:rFonts w:ascii="Times New Roman" w:hAnsi="Times New Roman" w:cs="Times New Roman"/>
          <w:sz w:val="24"/>
          <w:szCs w:val="24"/>
        </w:rPr>
        <w:t xml:space="preserve"> </w:t>
      </w:r>
      <w:r w:rsidRPr="00406E00">
        <w:rPr>
          <w:rFonts w:ascii="Times New Roman" w:hAnsi="Times New Roman" w:cs="Times New Roman"/>
          <w:sz w:val="24"/>
          <w:szCs w:val="24"/>
        </w:rPr>
        <w:t>по состоянию на 1 января текущего года.</w:t>
      </w:r>
    </w:p>
    <w:p w:rsidR="00776876" w:rsidRPr="00110ED5" w:rsidRDefault="00AD3FA2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776876" w:rsidRPr="00406E00">
        <w:rPr>
          <w:rFonts w:ascii="Times New Roman" w:hAnsi="Times New Roman" w:cs="Times New Roman"/>
          <w:sz w:val="24"/>
          <w:szCs w:val="24"/>
        </w:rPr>
        <w:t xml:space="preserve">труктурные подразделения Администрации </w:t>
      </w:r>
      <w:r w:rsidR="008403E1">
        <w:rPr>
          <w:rFonts w:ascii="Times New Roman" w:hAnsi="Times New Roman" w:cs="Times New Roman"/>
          <w:sz w:val="24"/>
          <w:szCs w:val="24"/>
        </w:rPr>
        <w:t>Кривошеинского</w:t>
      </w:r>
      <w:r w:rsidR="00776876" w:rsidRPr="00406E00">
        <w:rPr>
          <w:rFonts w:ascii="Times New Roman" w:hAnsi="Times New Roman" w:cs="Times New Roman"/>
          <w:sz w:val="24"/>
          <w:szCs w:val="24"/>
        </w:rPr>
        <w:t xml:space="preserve"> района представляют информацию в соответствии с разделами Инвестиционного паспорта в </w:t>
      </w:r>
      <w:r w:rsidR="008403E1">
        <w:rPr>
          <w:rFonts w:ascii="Times New Roman" w:hAnsi="Times New Roman" w:cs="Times New Roman"/>
          <w:sz w:val="24"/>
          <w:szCs w:val="24"/>
        </w:rPr>
        <w:t>Экономический отдел</w:t>
      </w:r>
      <w:r w:rsidR="00776876" w:rsidRPr="00406E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403E1">
        <w:rPr>
          <w:rFonts w:ascii="Times New Roman" w:hAnsi="Times New Roman" w:cs="Times New Roman"/>
          <w:sz w:val="24"/>
          <w:szCs w:val="24"/>
        </w:rPr>
        <w:t>Кривошеинского</w:t>
      </w:r>
      <w:r w:rsidR="00776876" w:rsidRPr="00406E00">
        <w:rPr>
          <w:rFonts w:ascii="Times New Roman" w:hAnsi="Times New Roman" w:cs="Times New Roman"/>
          <w:sz w:val="24"/>
          <w:szCs w:val="24"/>
        </w:rPr>
        <w:t xml:space="preserve"> района по состоянию на 1 января текущего года (по итогам деятельности за предшествующий год) в срок до 1 апреля года, следующего за отчетным, в соответствии с </w:t>
      </w:r>
      <w:hyperlink w:anchor="P77" w:history="1">
        <w:r w:rsidR="00776876" w:rsidRPr="00110ED5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776876" w:rsidRPr="00110ED5">
        <w:rPr>
          <w:rFonts w:ascii="Times New Roman" w:hAnsi="Times New Roman" w:cs="Times New Roman"/>
          <w:sz w:val="24"/>
          <w:szCs w:val="24"/>
        </w:rPr>
        <w:t xml:space="preserve"> формирования Инвестиционного паспорта (приложение к настоящему Положению).</w:t>
      </w:r>
      <w:proofErr w:type="gramEnd"/>
    </w:p>
    <w:p w:rsidR="00776876" w:rsidRPr="00406E00" w:rsidRDefault="00776876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3.4. Перечень инвестиционных проектов, реализующихся на территории </w:t>
      </w:r>
      <w:r w:rsidR="008403E1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06E00">
        <w:rPr>
          <w:rFonts w:ascii="Times New Roman" w:hAnsi="Times New Roman" w:cs="Times New Roman"/>
          <w:sz w:val="24"/>
          <w:szCs w:val="24"/>
        </w:rPr>
        <w:t xml:space="preserve">, формируется </w:t>
      </w:r>
      <w:r w:rsidR="008403E1">
        <w:rPr>
          <w:rFonts w:ascii="Times New Roman" w:hAnsi="Times New Roman" w:cs="Times New Roman"/>
          <w:sz w:val="24"/>
          <w:szCs w:val="24"/>
        </w:rPr>
        <w:t xml:space="preserve">Экономическим отделом </w:t>
      </w:r>
      <w:r w:rsidRPr="00406E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03E1">
        <w:rPr>
          <w:rFonts w:ascii="Times New Roman" w:hAnsi="Times New Roman" w:cs="Times New Roman"/>
          <w:sz w:val="24"/>
          <w:szCs w:val="24"/>
        </w:rPr>
        <w:lastRenderedPageBreak/>
        <w:t xml:space="preserve">Кривошеинского </w:t>
      </w:r>
      <w:r w:rsidRPr="00406E00">
        <w:rPr>
          <w:rFonts w:ascii="Times New Roman" w:hAnsi="Times New Roman" w:cs="Times New Roman"/>
          <w:sz w:val="24"/>
          <w:szCs w:val="24"/>
        </w:rPr>
        <w:t xml:space="preserve">района на основе информации, </w:t>
      </w:r>
      <w:r w:rsidR="008403E1">
        <w:rPr>
          <w:rFonts w:ascii="Times New Roman" w:hAnsi="Times New Roman" w:cs="Times New Roman"/>
          <w:sz w:val="24"/>
          <w:szCs w:val="24"/>
        </w:rPr>
        <w:t xml:space="preserve">полученной от </w:t>
      </w:r>
      <w:r w:rsidRPr="00406E00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="008403E1">
        <w:rPr>
          <w:rFonts w:ascii="Times New Roman" w:hAnsi="Times New Roman" w:cs="Times New Roman"/>
          <w:sz w:val="24"/>
          <w:szCs w:val="24"/>
        </w:rPr>
        <w:t>Кривошеинского</w:t>
      </w:r>
      <w:r w:rsidRPr="00406E00">
        <w:rPr>
          <w:rFonts w:ascii="Times New Roman" w:hAnsi="Times New Roman" w:cs="Times New Roman"/>
          <w:sz w:val="24"/>
          <w:szCs w:val="24"/>
        </w:rPr>
        <w:t xml:space="preserve"> района, юридических лиц и индивидуальных предпринимателей, являющихся инициаторами инвестиционных проектов.</w:t>
      </w:r>
    </w:p>
    <w:p w:rsidR="00776876" w:rsidRPr="00406E00" w:rsidRDefault="00776876" w:rsidP="0077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3.5. Электронная версия Инвестиционного паспорта размещается на официальном сайте </w:t>
      </w:r>
      <w:r w:rsidR="004E06D4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06E00">
        <w:rPr>
          <w:rFonts w:ascii="Times New Roman" w:hAnsi="Times New Roman" w:cs="Times New Roman"/>
          <w:sz w:val="24"/>
          <w:szCs w:val="24"/>
        </w:rPr>
        <w:t>.</w:t>
      </w: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76" w:rsidRPr="00406E00" w:rsidRDefault="00776876" w:rsidP="00776876">
      <w:pPr>
        <w:rPr>
          <w:sz w:val="24"/>
          <w:szCs w:val="24"/>
        </w:rPr>
        <w:sectPr w:rsidR="00776876" w:rsidRPr="00406E00" w:rsidSect="00A37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876" w:rsidRPr="00406E00" w:rsidRDefault="00776876" w:rsidP="00CD24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24DA">
        <w:rPr>
          <w:rFonts w:ascii="Times New Roman" w:hAnsi="Times New Roman" w:cs="Times New Roman"/>
          <w:sz w:val="24"/>
          <w:szCs w:val="24"/>
        </w:rPr>
        <w:t xml:space="preserve"> </w:t>
      </w:r>
      <w:r w:rsidRPr="00406E0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D24DA" w:rsidRDefault="00776876" w:rsidP="0077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6E00">
        <w:rPr>
          <w:rFonts w:ascii="Times New Roman" w:hAnsi="Times New Roman" w:cs="Times New Roman"/>
          <w:sz w:val="24"/>
          <w:szCs w:val="24"/>
        </w:rPr>
        <w:t xml:space="preserve">об </w:t>
      </w:r>
      <w:r w:rsidR="00110ED5">
        <w:rPr>
          <w:rFonts w:ascii="Times New Roman" w:hAnsi="Times New Roman" w:cs="Times New Roman"/>
          <w:sz w:val="24"/>
          <w:szCs w:val="24"/>
        </w:rPr>
        <w:t xml:space="preserve"> </w:t>
      </w:r>
      <w:r w:rsidRPr="00406E00">
        <w:rPr>
          <w:rFonts w:ascii="Times New Roman" w:hAnsi="Times New Roman" w:cs="Times New Roman"/>
          <w:sz w:val="24"/>
          <w:szCs w:val="24"/>
        </w:rPr>
        <w:t xml:space="preserve">Инвестиционном паспорте </w:t>
      </w:r>
    </w:p>
    <w:p w:rsidR="00776876" w:rsidRPr="00406E00" w:rsidRDefault="00CD24DA" w:rsidP="0077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="00776876" w:rsidRPr="00406E0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4DA" w:rsidRDefault="00CD24DA" w:rsidP="0077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777E48" w:rsidRDefault="00777E48" w:rsidP="0077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7E48" w:rsidRDefault="00777E48" w:rsidP="0077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777E48" w:rsidRDefault="00777E48" w:rsidP="0077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Инвестиционного паспорта</w:t>
      </w:r>
    </w:p>
    <w:p w:rsidR="00777E48" w:rsidRDefault="00777E48" w:rsidP="0077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776876" w:rsidRPr="00406E00" w:rsidRDefault="00776876" w:rsidP="0077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821"/>
        <w:gridCol w:w="5272"/>
      </w:tblGrid>
      <w:tr w:rsidR="00776876" w:rsidRPr="00406E00" w:rsidTr="005E19DB">
        <w:tc>
          <w:tcPr>
            <w:tcW w:w="710" w:type="dxa"/>
          </w:tcPr>
          <w:p w:rsidR="00776876" w:rsidRPr="00406E00" w:rsidRDefault="00776876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76876" w:rsidRPr="00406E00" w:rsidRDefault="005E19DB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0B5728" w:rsidRDefault="00776876" w:rsidP="000B5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776876" w:rsidRPr="00406E00" w:rsidRDefault="00776876" w:rsidP="000B5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</w:p>
        </w:tc>
        <w:tc>
          <w:tcPr>
            <w:tcW w:w="5272" w:type="dxa"/>
          </w:tcPr>
          <w:p w:rsidR="000B5728" w:rsidRDefault="00776876" w:rsidP="000B5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76876" w:rsidRPr="00406E00" w:rsidRDefault="00776876" w:rsidP="000B5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за предоставление информации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5272" w:type="dxa"/>
          </w:tcPr>
          <w:p w:rsidR="00776876" w:rsidRPr="00406E00" w:rsidRDefault="00646AE5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76876" w:rsidRPr="00406E00" w:rsidRDefault="00776876" w:rsidP="000345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инвестиционную деятельность в </w:t>
            </w:r>
            <w:r w:rsidR="000345E4">
              <w:rPr>
                <w:rFonts w:ascii="Times New Roman" w:hAnsi="Times New Roman" w:cs="Times New Roman"/>
                <w:sz w:val="24"/>
                <w:szCs w:val="24"/>
              </w:rPr>
              <w:t>МО Кривошеинский район</w:t>
            </w:r>
          </w:p>
        </w:tc>
        <w:tc>
          <w:tcPr>
            <w:tcW w:w="5272" w:type="dxa"/>
          </w:tcPr>
          <w:p w:rsidR="00776876" w:rsidRPr="0044631B" w:rsidRDefault="00646AE5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="002F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BB0" w:rsidRPr="00406E00" w:rsidRDefault="00935BB0" w:rsidP="006D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</w:t>
            </w:r>
          </w:p>
        </w:tc>
        <w:tc>
          <w:tcPr>
            <w:tcW w:w="5272" w:type="dxa"/>
          </w:tcPr>
          <w:p w:rsidR="00776876" w:rsidRPr="00406E00" w:rsidRDefault="00AE0BA7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Pr="00406E00" w:rsidRDefault="00AE0BA7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Кривошеинского района по вопросам ЖКХ, строительства, транспорта, связи, ГО и ЧС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Default="00AE0BA7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села</w:t>
            </w:r>
            <w:r w:rsidRPr="00AE0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A7" w:rsidRDefault="00AE0BA7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«Кривошеинская МЦКС»</w:t>
            </w:r>
            <w:r w:rsidR="000157E6" w:rsidRPr="00935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4DE" w:rsidRPr="002F04DE" w:rsidRDefault="002F04DE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финансов</w:t>
            </w:r>
            <w:r w:rsidRPr="00306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57E6" w:rsidRPr="000157E6" w:rsidRDefault="000157E6" w:rsidP="0087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5272" w:type="dxa"/>
          </w:tcPr>
          <w:p w:rsidR="008773EA" w:rsidRPr="00406E00" w:rsidRDefault="008773EA" w:rsidP="00C17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3EA" w:rsidRPr="00406E00" w:rsidRDefault="008773EA" w:rsidP="00C17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Кривошеинского района по вопросам ЖКХ, строительства, транспорта, связи, ГО и ЧС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678" w:rsidRDefault="00DB17AB" w:rsidP="00C17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</w:t>
            </w:r>
            <w:r w:rsidR="00C17842" w:rsidRPr="00935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842" w:rsidRDefault="00C17842" w:rsidP="00C17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«Кривошеинская МЦКС»</w:t>
            </w:r>
            <w:r w:rsidRPr="00935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842" w:rsidRPr="00C17842" w:rsidRDefault="00C17842" w:rsidP="00C17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Общие данные для расчетов и обоснований</w:t>
            </w:r>
          </w:p>
        </w:tc>
        <w:tc>
          <w:tcPr>
            <w:tcW w:w="5272" w:type="dxa"/>
          </w:tcPr>
          <w:p w:rsidR="00776876" w:rsidRDefault="00D059EF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Pr="00D059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9EF" w:rsidRPr="00D059EF" w:rsidRDefault="00896D22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0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Инвестиционная политика</w:t>
            </w:r>
          </w:p>
        </w:tc>
        <w:tc>
          <w:tcPr>
            <w:tcW w:w="5272" w:type="dxa"/>
          </w:tcPr>
          <w:p w:rsidR="00966248" w:rsidRPr="00966248" w:rsidRDefault="00966248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Кривошеинского района</w:t>
            </w:r>
            <w:r w:rsidRPr="009662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Pr="00406E00" w:rsidRDefault="00D059EF" w:rsidP="00E63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Кривошеинского района по вопросам ЖКХ, строительства, транспорта, связи, ГО и ЧС</w:t>
            </w:r>
            <w:r w:rsidR="00E63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D635E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Административный (управленческий) потенциал</w:t>
            </w:r>
          </w:p>
        </w:tc>
        <w:tc>
          <w:tcPr>
            <w:tcW w:w="5272" w:type="dxa"/>
          </w:tcPr>
          <w:p w:rsidR="00776876" w:rsidRPr="00406E00" w:rsidRDefault="005D351B" w:rsidP="00BA5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Наличие предлагаемых свободных помещений</w:t>
            </w:r>
          </w:p>
        </w:tc>
        <w:tc>
          <w:tcPr>
            <w:tcW w:w="5272" w:type="dxa"/>
          </w:tcPr>
          <w:p w:rsidR="00776876" w:rsidRPr="00406E00" w:rsidRDefault="00896D22" w:rsidP="0089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Pr="00406E00" w:rsidRDefault="00896D22" w:rsidP="0089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5F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6876" w:rsidRPr="00406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2C455A" w:rsidRDefault="002C455A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Наличие предлагаемых свободных земельных участков</w:t>
            </w:r>
          </w:p>
        </w:tc>
        <w:tc>
          <w:tcPr>
            <w:tcW w:w="5272" w:type="dxa"/>
          </w:tcPr>
          <w:p w:rsidR="00896D22" w:rsidRPr="00406E00" w:rsidRDefault="00896D22" w:rsidP="0089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Pr="00406E00" w:rsidRDefault="00896D22" w:rsidP="0084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876" w:rsidRPr="00406E00" w:rsidTr="005E19DB">
        <w:tc>
          <w:tcPr>
            <w:tcW w:w="710" w:type="dxa"/>
          </w:tcPr>
          <w:p w:rsidR="00776876" w:rsidRPr="00406E00" w:rsidRDefault="002C455A" w:rsidP="002C4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1" w:type="dxa"/>
          </w:tcPr>
          <w:p w:rsidR="00776876" w:rsidRPr="00406E00" w:rsidRDefault="00776876" w:rsidP="005E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органов государственной власти, местного самоуправления и организаций, участвующих в инвестиционном процессе</w:t>
            </w:r>
          </w:p>
        </w:tc>
        <w:tc>
          <w:tcPr>
            <w:tcW w:w="5272" w:type="dxa"/>
          </w:tcPr>
          <w:p w:rsidR="00A915EE" w:rsidRDefault="00A915EE" w:rsidP="00A91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</w:t>
            </w:r>
            <w:r w:rsidR="007E685F">
              <w:rPr>
                <w:rFonts w:ascii="Times New Roman" w:hAnsi="Times New Roman" w:cs="Times New Roman"/>
                <w:sz w:val="24"/>
                <w:szCs w:val="24"/>
              </w:rPr>
              <w:t>нистрации Кривошеинского района</w:t>
            </w:r>
            <w:r w:rsidR="007E685F" w:rsidRPr="007E6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685F" w:rsidRDefault="007E685F" w:rsidP="00A91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Кривошеинского района по вопросам ЖКХ, строительства, транспорта, связи, ГО и ЧС</w:t>
            </w:r>
            <w:r w:rsidRPr="007E6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897" w:rsidRDefault="00976897" w:rsidP="0097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села</w:t>
            </w:r>
            <w:r w:rsidRPr="00AE0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76" w:rsidRPr="00406E00" w:rsidRDefault="00976897" w:rsidP="00AE5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Pr="00406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876" w:rsidRPr="00406E00" w:rsidRDefault="00776876" w:rsidP="00776876">
      <w:pPr>
        <w:rPr>
          <w:sz w:val="24"/>
          <w:szCs w:val="24"/>
        </w:rPr>
      </w:pPr>
    </w:p>
    <w:p w:rsidR="007167D3" w:rsidRPr="00406E00" w:rsidRDefault="007167D3" w:rsidP="007167D3">
      <w:pPr>
        <w:jc w:val="both"/>
        <w:rPr>
          <w:sz w:val="24"/>
          <w:szCs w:val="24"/>
        </w:rPr>
      </w:pPr>
    </w:p>
    <w:p w:rsidR="00676425" w:rsidRPr="00406E00" w:rsidRDefault="00676425" w:rsidP="00BA6499">
      <w:pPr>
        <w:jc w:val="center"/>
        <w:rPr>
          <w:sz w:val="24"/>
          <w:szCs w:val="24"/>
        </w:rPr>
      </w:pPr>
    </w:p>
    <w:p w:rsidR="00676425" w:rsidRPr="00406E00" w:rsidRDefault="00676425" w:rsidP="00676425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p w:rsidR="008577D2" w:rsidRPr="00406E00" w:rsidRDefault="008577D2" w:rsidP="00E34DA1">
      <w:pPr>
        <w:jc w:val="both"/>
        <w:rPr>
          <w:sz w:val="24"/>
          <w:szCs w:val="24"/>
        </w:rPr>
      </w:pPr>
    </w:p>
    <w:sectPr w:rsidR="008577D2" w:rsidRPr="00406E00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157E6"/>
    <w:rsid w:val="00024A03"/>
    <w:rsid w:val="000345E4"/>
    <w:rsid w:val="000820C0"/>
    <w:rsid w:val="00095778"/>
    <w:rsid w:val="000B5728"/>
    <w:rsid w:val="00110ED5"/>
    <w:rsid w:val="00145E9B"/>
    <w:rsid w:val="00147C24"/>
    <w:rsid w:val="00152CDE"/>
    <w:rsid w:val="00180707"/>
    <w:rsid w:val="00190FF9"/>
    <w:rsid w:val="001E2D90"/>
    <w:rsid w:val="00213B5C"/>
    <w:rsid w:val="00230B31"/>
    <w:rsid w:val="00265AD2"/>
    <w:rsid w:val="00286683"/>
    <w:rsid w:val="002A1B29"/>
    <w:rsid w:val="002A4DF6"/>
    <w:rsid w:val="002C455A"/>
    <w:rsid w:val="002D635E"/>
    <w:rsid w:val="002F04DE"/>
    <w:rsid w:val="003062E9"/>
    <w:rsid w:val="00327D29"/>
    <w:rsid w:val="00347FA7"/>
    <w:rsid w:val="003618DE"/>
    <w:rsid w:val="00371736"/>
    <w:rsid w:val="00377CCA"/>
    <w:rsid w:val="003949C2"/>
    <w:rsid w:val="003A26C0"/>
    <w:rsid w:val="003A4D24"/>
    <w:rsid w:val="003D0558"/>
    <w:rsid w:val="003E679F"/>
    <w:rsid w:val="00406E00"/>
    <w:rsid w:val="0041155B"/>
    <w:rsid w:val="004356F3"/>
    <w:rsid w:val="0044631B"/>
    <w:rsid w:val="0044638C"/>
    <w:rsid w:val="00467F99"/>
    <w:rsid w:val="004728E8"/>
    <w:rsid w:val="00475985"/>
    <w:rsid w:val="004807E0"/>
    <w:rsid w:val="004E06D4"/>
    <w:rsid w:val="004F181C"/>
    <w:rsid w:val="005230BF"/>
    <w:rsid w:val="005408AB"/>
    <w:rsid w:val="00543CA3"/>
    <w:rsid w:val="00544518"/>
    <w:rsid w:val="00587619"/>
    <w:rsid w:val="005A6074"/>
    <w:rsid w:val="005B5832"/>
    <w:rsid w:val="005D351B"/>
    <w:rsid w:val="005D7354"/>
    <w:rsid w:val="005E19DB"/>
    <w:rsid w:val="005F2FE3"/>
    <w:rsid w:val="00603908"/>
    <w:rsid w:val="00603A90"/>
    <w:rsid w:val="00637DC5"/>
    <w:rsid w:val="00646AE5"/>
    <w:rsid w:val="0065226F"/>
    <w:rsid w:val="00667392"/>
    <w:rsid w:val="00676425"/>
    <w:rsid w:val="006A4850"/>
    <w:rsid w:val="006C3FB2"/>
    <w:rsid w:val="006D582F"/>
    <w:rsid w:val="006E6AE7"/>
    <w:rsid w:val="006E7B97"/>
    <w:rsid w:val="00701FC5"/>
    <w:rsid w:val="007134C7"/>
    <w:rsid w:val="007167D3"/>
    <w:rsid w:val="00776876"/>
    <w:rsid w:val="00777E48"/>
    <w:rsid w:val="007B12E7"/>
    <w:rsid w:val="007B1F99"/>
    <w:rsid w:val="007C6420"/>
    <w:rsid w:val="007E685F"/>
    <w:rsid w:val="008403E1"/>
    <w:rsid w:val="00855FD5"/>
    <w:rsid w:val="008577D2"/>
    <w:rsid w:val="008773EA"/>
    <w:rsid w:val="00885D90"/>
    <w:rsid w:val="00896D22"/>
    <w:rsid w:val="008C4E25"/>
    <w:rsid w:val="009308CE"/>
    <w:rsid w:val="0093577C"/>
    <w:rsid w:val="00935BB0"/>
    <w:rsid w:val="00954D8E"/>
    <w:rsid w:val="00966248"/>
    <w:rsid w:val="00976897"/>
    <w:rsid w:val="0099037F"/>
    <w:rsid w:val="00993C36"/>
    <w:rsid w:val="009A1700"/>
    <w:rsid w:val="009A4173"/>
    <w:rsid w:val="009E596B"/>
    <w:rsid w:val="00A02749"/>
    <w:rsid w:val="00A63568"/>
    <w:rsid w:val="00A83AC9"/>
    <w:rsid w:val="00A915EE"/>
    <w:rsid w:val="00AD3FA2"/>
    <w:rsid w:val="00AE0BA7"/>
    <w:rsid w:val="00AE0F2D"/>
    <w:rsid w:val="00AE5605"/>
    <w:rsid w:val="00B0209C"/>
    <w:rsid w:val="00B50B9E"/>
    <w:rsid w:val="00B51CE9"/>
    <w:rsid w:val="00B734FE"/>
    <w:rsid w:val="00B74AAC"/>
    <w:rsid w:val="00BA585A"/>
    <w:rsid w:val="00BA6499"/>
    <w:rsid w:val="00BC26B3"/>
    <w:rsid w:val="00BF28A3"/>
    <w:rsid w:val="00C16232"/>
    <w:rsid w:val="00C17842"/>
    <w:rsid w:val="00C97DF2"/>
    <w:rsid w:val="00CD24DA"/>
    <w:rsid w:val="00D04412"/>
    <w:rsid w:val="00D059EF"/>
    <w:rsid w:val="00D15A23"/>
    <w:rsid w:val="00D578A8"/>
    <w:rsid w:val="00D818D8"/>
    <w:rsid w:val="00DA0A00"/>
    <w:rsid w:val="00DB17AB"/>
    <w:rsid w:val="00E1469D"/>
    <w:rsid w:val="00E34DA1"/>
    <w:rsid w:val="00E41338"/>
    <w:rsid w:val="00E54EA3"/>
    <w:rsid w:val="00E636F7"/>
    <w:rsid w:val="00E85948"/>
    <w:rsid w:val="00E92D62"/>
    <w:rsid w:val="00EB7F16"/>
    <w:rsid w:val="00EE5678"/>
    <w:rsid w:val="00F22808"/>
    <w:rsid w:val="00F27138"/>
    <w:rsid w:val="00F514C5"/>
    <w:rsid w:val="00F67AD7"/>
    <w:rsid w:val="00F72515"/>
    <w:rsid w:val="00F77BD2"/>
    <w:rsid w:val="00F82BC4"/>
    <w:rsid w:val="00F848C3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customStyle="1" w:styleId="ConsPlusTitle">
    <w:name w:val="ConsPlusTitle"/>
    <w:rsid w:val="0077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FDA3D58638B8021E1DB3FE58FDA8BB5D193B40B87B09EF77EC1F434Fg0k1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0A07-E456-46FD-950C-2F9FD77D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132</cp:revision>
  <cp:lastPrinted>2018-06-09T08:06:00Z</cp:lastPrinted>
  <dcterms:created xsi:type="dcterms:W3CDTF">2017-08-02T04:13:00Z</dcterms:created>
  <dcterms:modified xsi:type="dcterms:W3CDTF">2018-06-27T13:04:00Z</dcterms:modified>
</cp:coreProperties>
</file>