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03C" w:rsidRPr="00AE7606" w:rsidRDefault="0032003C" w:rsidP="0032003C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4"/>
          <w:szCs w:val="24"/>
        </w:rPr>
        <w:drawing>
          <wp:inline distT="0" distB="0" distL="0" distR="0">
            <wp:extent cx="55245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03C" w:rsidRPr="00883636" w:rsidRDefault="0032003C" w:rsidP="0032003C">
      <w:pPr>
        <w:pStyle w:val="1"/>
        <w:jc w:val="center"/>
        <w:rPr>
          <w:rFonts w:ascii="Times New Roman" w:hAnsi="Times New Roman" w:cs="Times New Roman"/>
          <w:sz w:val="30"/>
          <w:szCs w:val="30"/>
        </w:rPr>
      </w:pPr>
      <w:r w:rsidRPr="00883636">
        <w:rPr>
          <w:rFonts w:ascii="Times New Roman" w:hAnsi="Times New Roman" w:cs="Times New Roman"/>
          <w:sz w:val="30"/>
          <w:szCs w:val="30"/>
        </w:rPr>
        <w:t>АДМИНИСТРАЦИЯ КРИВОШЕИНСКОГО РАЙОНА</w:t>
      </w:r>
    </w:p>
    <w:p w:rsidR="0032003C" w:rsidRPr="00AE7606" w:rsidRDefault="0032003C" w:rsidP="0032003C">
      <w:pPr>
        <w:jc w:val="center"/>
        <w:rPr>
          <w:b/>
          <w:sz w:val="24"/>
          <w:szCs w:val="24"/>
        </w:rPr>
      </w:pPr>
    </w:p>
    <w:p w:rsidR="0032003C" w:rsidRPr="00353411" w:rsidRDefault="0032003C" w:rsidP="003200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41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2003C" w:rsidRPr="0032003C" w:rsidRDefault="00B248D8" w:rsidP="00BE0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D6CD9">
        <w:rPr>
          <w:rFonts w:ascii="Times New Roman" w:hAnsi="Times New Roman" w:cs="Times New Roman"/>
          <w:sz w:val="24"/>
          <w:szCs w:val="24"/>
        </w:rPr>
        <w:t>14.06.</w:t>
      </w:r>
      <w:r w:rsidR="007368AA">
        <w:rPr>
          <w:rFonts w:ascii="Times New Roman" w:hAnsi="Times New Roman" w:cs="Times New Roman"/>
          <w:sz w:val="24"/>
          <w:szCs w:val="24"/>
        </w:rPr>
        <w:t>2018</w:t>
      </w:r>
      <w:r w:rsidR="00BE0B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BD6CD9">
        <w:rPr>
          <w:rFonts w:ascii="Times New Roman" w:hAnsi="Times New Roman" w:cs="Times New Roman"/>
          <w:sz w:val="24"/>
          <w:szCs w:val="24"/>
        </w:rPr>
        <w:t>№ 299</w:t>
      </w:r>
      <w:r w:rsidR="00BE0B24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BE0B24" w:rsidRDefault="00BE0B24" w:rsidP="00AF71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003C" w:rsidRPr="0032003C" w:rsidRDefault="0032003C" w:rsidP="00AF71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003C">
        <w:rPr>
          <w:rFonts w:ascii="Times New Roman" w:hAnsi="Times New Roman" w:cs="Times New Roman"/>
          <w:sz w:val="24"/>
          <w:szCs w:val="24"/>
        </w:rPr>
        <w:t xml:space="preserve">с. Кривошеино </w:t>
      </w:r>
    </w:p>
    <w:p w:rsidR="0032003C" w:rsidRPr="0032003C" w:rsidRDefault="0032003C" w:rsidP="00AF71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003C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32003C" w:rsidRPr="0032003C" w:rsidRDefault="0032003C" w:rsidP="00AF7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37F4" w:rsidRPr="00BC37F4" w:rsidRDefault="0032003C" w:rsidP="00AF71B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 внесении изменени</w:t>
      </w:r>
      <w:r w:rsidR="00877B29">
        <w:rPr>
          <w:rFonts w:ascii="Times New Roman" w:hAnsi="Times New Roman" w:cs="Times New Roman"/>
          <w:bCs/>
          <w:sz w:val="24"/>
          <w:szCs w:val="24"/>
        </w:rPr>
        <w:t>й</w:t>
      </w:r>
      <w:r>
        <w:rPr>
          <w:rFonts w:ascii="Times New Roman" w:hAnsi="Times New Roman" w:cs="Times New Roman"/>
          <w:bCs/>
          <w:sz w:val="24"/>
          <w:szCs w:val="24"/>
        </w:rPr>
        <w:t xml:space="preserve"> в постановление </w:t>
      </w:r>
      <w:r w:rsidR="00BC37F4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="00BC37F4">
        <w:rPr>
          <w:rFonts w:ascii="Times New Roman" w:hAnsi="Times New Roman" w:cs="Times New Roman"/>
          <w:bCs/>
          <w:sz w:val="24"/>
          <w:szCs w:val="24"/>
        </w:rPr>
        <w:br/>
        <w:t xml:space="preserve">Кривошеинского района </w:t>
      </w:r>
      <w:r w:rsidRPr="00BC37F4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E36B18">
        <w:rPr>
          <w:rFonts w:ascii="Times New Roman" w:hAnsi="Times New Roman" w:cs="Times New Roman"/>
          <w:bCs/>
          <w:sz w:val="24"/>
          <w:szCs w:val="24"/>
        </w:rPr>
        <w:t>11.07</w:t>
      </w:r>
      <w:r w:rsidR="002F019C">
        <w:rPr>
          <w:rFonts w:ascii="Times New Roman" w:hAnsi="Times New Roman" w:cs="Times New Roman"/>
          <w:bCs/>
          <w:sz w:val="24"/>
          <w:szCs w:val="24"/>
        </w:rPr>
        <w:t>.</w:t>
      </w:r>
      <w:r w:rsidR="00E36B18">
        <w:rPr>
          <w:rFonts w:ascii="Times New Roman" w:hAnsi="Times New Roman" w:cs="Times New Roman"/>
          <w:bCs/>
          <w:sz w:val="24"/>
          <w:szCs w:val="24"/>
        </w:rPr>
        <w:t>2014</w:t>
      </w:r>
      <w:r w:rsidRPr="00BC37F4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E36B18">
        <w:rPr>
          <w:rFonts w:ascii="Times New Roman" w:hAnsi="Times New Roman" w:cs="Times New Roman"/>
          <w:bCs/>
          <w:sz w:val="24"/>
          <w:szCs w:val="24"/>
        </w:rPr>
        <w:t>436</w:t>
      </w:r>
      <w:r w:rsidR="00BC37F4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BC37F4" w:rsidRPr="00BC37F4">
        <w:rPr>
          <w:rFonts w:ascii="Times New Roman" w:hAnsi="Times New Roman" w:cs="Times New Roman"/>
          <w:bCs/>
          <w:sz w:val="24"/>
          <w:szCs w:val="24"/>
        </w:rPr>
        <w:t xml:space="preserve">Об </w:t>
      </w:r>
      <w:r w:rsidR="008D393A">
        <w:rPr>
          <w:rFonts w:ascii="Times New Roman" w:hAnsi="Times New Roman" w:cs="Times New Roman"/>
          <w:bCs/>
          <w:sz w:val="24"/>
          <w:szCs w:val="24"/>
        </w:rPr>
        <w:t>определении случаев осуществления банковского сопровождения контрактов</w:t>
      </w:r>
      <w:r w:rsidR="00BC37F4" w:rsidRPr="00BC37F4">
        <w:rPr>
          <w:rFonts w:ascii="Times New Roman" w:hAnsi="Times New Roman" w:cs="Times New Roman"/>
          <w:bCs/>
          <w:sz w:val="24"/>
          <w:szCs w:val="24"/>
        </w:rPr>
        <w:t>»</w:t>
      </w:r>
    </w:p>
    <w:p w:rsidR="0032003C" w:rsidRDefault="0032003C" w:rsidP="00AF71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2003C" w:rsidRPr="0032003C" w:rsidRDefault="0032003C" w:rsidP="00AF71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2003C">
        <w:rPr>
          <w:rFonts w:ascii="Times New Roman" w:hAnsi="Times New Roman"/>
          <w:sz w:val="24"/>
          <w:szCs w:val="24"/>
        </w:rPr>
        <w:t xml:space="preserve">В </w:t>
      </w:r>
      <w:r w:rsidR="00127B3C">
        <w:rPr>
          <w:rFonts w:ascii="Times New Roman" w:hAnsi="Times New Roman"/>
          <w:sz w:val="24"/>
          <w:szCs w:val="24"/>
        </w:rPr>
        <w:t xml:space="preserve">соответствии с Федеральным законом от </w:t>
      </w:r>
      <w:r w:rsidR="00127B3C" w:rsidRPr="00127B3C">
        <w:rPr>
          <w:rFonts w:ascii="Times New Roman" w:hAnsi="Times New Roman"/>
          <w:sz w:val="24"/>
          <w:szCs w:val="24"/>
        </w:rPr>
        <w:t>05.04.2013 N 44-ФЗ "О контрактной системе в сфере закупок товаров, работ, услуг для обеспечения государственных и муниципальных нужд"</w:t>
      </w:r>
      <w:r w:rsidR="00127B3C">
        <w:rPr>
          <w:rFonts w:ascii="Times New Roman" w:hAnsi="Times New Roman"/>
          <w:sz w:val="24"/>
          <w:szCs w:val="24"/>
        </w:rPr>
        <w:t xml:space="preserve">, </w:t>
      </w:r>
    </w:p>
    <w:p w:rsidR="0032003C" w:rsidRPr="0032003C" w:rsidRDefault="0032003C" w:rsidP="00AF71B0">
      <w:pPr>
        <w:pStyle w:val="ConsPlusNormal"/>
        <w:ind w:firstLine="540"/>
        <w:jc w:val="both"/>
        <w:rPr>
          <w:rFonts w:ascii="Times New Roman" w:hAnsi="Times New Roman"/>
          <w:b/>
          <w:caps/>
          <w:sz w:val="24"/>
          <w:szCs w:val="24"/>
          <w:highlight w:val="yellow"/>
        </w:rPr>
      </w:pPr>
    </w:p>
    <w:p w:rsidR="0032003C" w:rsidRDefault="0032003C" w:rsidP="0032003C">
      <w:pPr>
        <w:pStyle w:val="ConsPlusNormal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32003C">
        <w:rPr>
          <w:rFonts w:ascii="Times New Roman" w:hAnsi="Times New Roman"/>
          <w:b/>
          <w:caps/>
          <w:sz w:val="24"/>
          <w:szCs w:val="24"/>
        </w:rPr>
        <w:t>Постановляю:</w:t>
      </w:r>
      <w:r w:rsidRPr="0032003C">
        <w:rPr>
          <w:rFonts w:ascii="Times New Roman" w:hAnsi="Times New Roman"/>
          <w:b/>
          <w:sz w:val="24"/>
          <w:szCs w:val="24"/>
        </w:rPr>
        <w:t xml:space="preserve"> </w:t>
      </w:r>
    </w:p>
    <w:p w:rsidR="00044CF7" w:rsidRDefault="00C13FDF" w:rsidP="00C13FDF">
      <w:pPr>
        <w:pStyle w:val="ConsPlusNormal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C13FDF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  </w:t>
      </w:r>
      <w:r w:rsidR="00BD6CD9">
        <w:rPr>
          <w:rFonts w:ascii="Times New Roman" w:hAnsi="Times New Roman"/>
          <w:sz w:val="24"/>
          <w:szCs w:val="24"/>
        </w:rPr>
        <w:t>Пу</w:t>
      </w:r>
      <w:r w:rsidR="008D393A">
        <w:rPr>
          <w:rFonts w:ascii="Times New Roman" w:hAnsi="Times New Roman"/>
          <w:sz w:val="24"/>
          <w:szCs w:val="24"/>
        </w:rPr>
        <w:t xml:space="preserve">нкт 1 Постановления </w:t>
      </w:r>
      <w:r w:rsidR="008D393A" w:rsidRPr="008D393A">
        <w:rPr>
          <w:rFonts w:ascii="Times New Roman" w:hAnsi="Times New Roman"/>
          <w:bCs/>
          <w:sz w:val="24"/>
          <w:szCs w:val="24"/>
        </w:rPr>
        <w:t>Администрации Кривошеинского района от 11.07</w:t>
      </w:r>
      <w:r w:rsidR="00037D05">
        <w:rPr>
          <w:rFonts w:ascii="Times New Roman" w:hAnsi="Times New Roman"/>
          <w:bCs/>
          <w:sz w:val="24"/>
          <w:szCs w:val="24"/>
        </w:rPr>
        <w:t>.</w:t>
      </w:r>
      <w:r w:rsidR="008D393A" w:rsidRPr="008D393A">
        <w:rPr>
          <w:rFonts w:ascii="Times New Roman" w:hAnsi="Times New Roman"/>
          <w:bCs/>
          <w:sz w:val="24"/>
          <w:szCs w:val="24"/>
        </w:rPr>
        <w:t>2014 № 436</w:t>
      </w:r>
      <w:r w:rsidR="008D393A">
        <w:rPr>
          <w:rFonts w:ascii="Times New Roman" w:hAnsi="Times New Roman"/>
          <w:bCs/>
          <w:sz w:val="24"/>
          <w:szCs w:val="24"/>
        </w:rPr>
        <w:t xml:space="preserve"> </w:t>
      </w:r>
      <w:r w:rsidR="006E3555" w:rsidRPr="006E3555">
        <w:rPr>
          <w:rFonts w:ascii="Times New Roman" w:hAnsi="Times New Roman"/>
          <w:bCs/>
          <w:sz w:val="24"/>
          <w:szCs w:val="24"/>
        </w:rPr>
        <w:t>«Об определении случаев осуществления банковского сопровождения контрактов»</w:t>
      </w:r>
      <w:r w:rsidR="006E3555">
        <w:rPr>
          <w:rFonts w:ascii="Times New Roman" w:hAnsi="Times New Roman"/>
          <w:bCs/>
          <w:sz w:val="24"/>
          <w:szCs w:val="24"/>
        </w:rPr>
        <w:t xml:space="preserve"> (далее – Постановление) </w:t>
      </w:r>
      <w:r w:rsidR="008D393A">
        <w:rPr>
          <w:rFonts w:ascii="Times New Roman" w:hAnsi="Times New Roman"/>
          <w:bCs/>
          <w:sz w:val="24"/>
          <w:szCs w:val="24"/>
        </w:rPr>
        <w:t>изложить в следующей редакции:</w:t>
      </w:r>
    </w:p>
    <w:p w:rsidR="006E3555" w:rsidRPr="006E3555" w:rsidRDefault="006E3555" w:rsidP="00BD6CD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«1.</w:t>
      </w:r>
      <w:r w:rsidRPr="006E3555">
        <w:rPr>
          <w:rFonts w:ascii="Times New Roman" w:hAnsi="Times New Roman"/>
          <w:sz w:val="24"/>
          <w:szCs w:val="24"/>
        </w:rPr>
        <w:t xml:space="preserve">Определить, что банковское сопровождение контрактов, заключающееся в проведении мониторинга расчетов в рамках исполнения контрактов, предметом которых являются поставка товаров, выполнение работ, оказание услуг для муниципальных нужд муниципального образования </w:t>
      </w:r>
      <w:r w:rsidR="00991E26">
        <w:rPr>
          <w:rFonts w:ascii="Times New Roman" w:hAnsi="Times New Roman"/>
          <w:sz w:val="24"/>
          <w:szCs w:val="24"/>
        </w:rPr>
        <w:t>Кривошеинский район</w:t>
      </w:r>
      <w:r w:rsidRPr="006E3555">
        <w:rPr>
          <w:rFonts w:ascii="Times New Roman" w:hAnsi="Times New Roman"/>
          <w:sz w:val="24"/>
          <w:szCs w:val="24"/>
        </w:rPr>
        <w:t>, осуществляется при одновременном соблюдении следующих условий:</w:t>
      </w:r>
    </w:p>
    <w:p w:rsidR="006E3555" w:rsidRPr="006E3555" w:rsidRDefault="006E3555" w:rsidP="00BD6CD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E3555">
        <w:rPr>
          <w:rFonts w:ascii="Times New Roman" w:hAnsi="Times New Roman"/>
          <w:sz w:val="24"/>
          <w:szCs w:val="24"/>
        </w:rPr>
        <w:t xml:space="preserve">1) начальная (максимальная) цена контракта (цена контракта с единственным поставщиком (подрядчиком, исполнителем)) составляет не менее </w:t>
      </w:r>
      <w:r w:rsidR="007F04D6">
        <w:rPr>
          <w:rFonts w:ascii="Times New Roman" w:hAnsi="Times New Roman"/>
          <w:sz w:val="24"/>
          <w:szCs w:val="24"/>
        </w:rPr>
        <w:t>1</w:t>
      </w:r>
      <w:r w:rsidRPr="006E3555">
        <w:rPr>
          <w:rFonts w:ascii="Times New Roman" w:hAnsi="Times New Roman"/>
          <w:sz w:val="24"/>
          <w:szCs w:val="24"/>
        </w:rPr>
        <w:t>00 млн</w:t>
      </w:r>
      <w:r w:rsidR="00991E26">
        <w:rPr>
          <w:rFonts w:ascii="Times New Roman" w:hAnsi="Times New Roman"/>
          <w:sz w:val="24"/>
          <w:szCs w:val="24"/>
        </w:rPr>
        <w:t>.</w:t>
      </w:r>
      <w:r w:rsidRPr="006E3555">
        <w:rPr>
          <w:rFonts w:ascii="Times New Roman" w:hAnsi="Times New Roman"/>
          <w:sz w:val="24"/>
          <w:szCs w:val="24"/>
        </w:rPr>
        <w:t xml:space="preserve"> рублей;</w:t>
      </w:r>
    </w:p>
    <w:p w:rsidR="006E3555" w:rsidRDefault="006E3555" w:rsidP="00BD6CD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E3555">
        <w:rPr>
          <w:rFonts w:ascii="Times New Roman" w:hAnsi="Times New Roman"/>
          <w:sz w:val="24"/>
          <w:szCs w:val="24"/>
        </w:rPr>
        <w:t>2) контрактом предусмотрена выплата аванса</w:t>
      </w:r>
      <w:proofErr w:type="gramStart"/>
      <w:r w:rsidRPr="006E355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</w:t>
      </w:r>
      <w:r w:rsidR="00991E26">
        <w:rPr>
          <w:rFonts w:ascii="Times New Roman" w:hAnsi="Times New Roman"/>
          <w:sz w:val="24"/>
          <w:szCs w:val="24"/>
        </w:rPr>
        <w:t>.</w:t>
      </w:r>
      <w:proofErr w:type="gramEnd"/>
    </w:p>
    <w:p w:rsidR="006E3555" w:rsidRDefault="006E3555" w:rsidP="00BD6CD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2F019C">
        <w:rPr>
          <w:rFonts w:ascii="Times New Roman" w:hAnsi="Times New Roman"/>
          <w:sz w:val="24"/>
          <w:szCs w:val="24"/>
        </w:rPr>
        <w:t xml:space="preserve"> </w:t>
      </w:r>
      <w:r w:rsidR="00C13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Дополнить </w:t>
      </w:r>
      <w:r w:rsidR="007F04D6">
        <w:rPr>
          <w:rFonts w:ascii="Times New Roman" w:hAnsi="Times New Roman"/>
          <w:sz w:val="24"/>
          <w:szCs w:val="24"/>
        </w:rPr>
        <w:t>Постановление пунктом 1.1. следующего содержания:</w:t>
      </w:r>
    </w:p>
    <w:p w:rsidR="007F04D6" w:rsidRPr="007F04D6" w:rsidRDefault="007F04D6" w:rsidP="00BD6CD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«1.1. </w:t>
      </w:r>
      <w:proofErr w:type="gramStart"/>
      <w:r w:rsidRPr="007F04D6">
        <w:rPr>
          <w:rFonts w:ascii="Times New Roman" w:hAnsi="Times New Roman"/>
          <w:sz w:val="24"/>
          <w:szCs w:val="24"/>
        </w:rPr>
        <w:t>Определить, что банковское сопровождение контрактов, предусматривающих оказание банком услуг, позволяющих обеспечить соответствие принимаемых товаров, работ (их результатов), услуг условиям контрактов, осуществляется в случае, если начальная (максимальная) цена контракта (цена контракта с единственным поставщиком (подрядчиком, исполнителем)) составляет не менее 5</w:t>
      </w:r>
      <w:r>
        <w:rPr>
          <w:rFonts w:ascii="Times New Roman" w:hAnsi="Times New Roman"/>
          <w:sz w:val="24"/>
          <w:szCs w:val="24"/>
        </w:rPr>
        <w:t>00</w:t>
      </w:r>
      <w:r w:rsidRPr="007F04D6">
        <w:rPr>
          <w:rFonts w:ascii="Times New Roman" w:hAnsi="Times New Roman"/>
          <w:sz w:val="24"/>
          <w:szCs w:val="24"/>
        </w:rPr>
        <w:t xml:space="preserve"> мл</w:t>
      </w:r>
      <w:r w:rsidR="00037D05">
        <w:rPr>
          <w:rFonts w:ascii="Times New Roman" w:hAnsi="Times New Roman"/>
          <w:sz w:val="24"/>
          <w:szCs w:val="24"/>
        </w:rPr>
        <w:t>н.</w:t>
      </w:r>
      <w:r w:rsidRPr="007F04D6">
        <w:rPr>
          <w:rFonts w:ascii="Times New Roman" w:hAnsi="Times New Roman"/>
          <w:sz w:val="24"/>
          <w:szCs w:val="24"/>
        </w:rPr>
        <w:t xml:space="preserve"> рублей.</w:t>
      </w:r>
      <w:r w:rsidR="00991E26">
        <w:rPr>
          <w:rFonts w:ascii="Times New Roman" w:hAnsi="Times New Roman"/>
          <w:sz w:val="24"/>
          <w:szCs w:val="24"/>
        </w:rPr>
        <w:t>».</w:t>
      </w:r>
      <w:proofErr w:type="gramEnd"/>
    </w:p>
    <w:p w:rsidR="0081137D" w:rsidRPr="0081137D" w:rsidRDefault="00991E26" w:rsidP="00BD6CD9">
      <w:pPr>
        <w:pStyle w:val="ConsPlusNormal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="0081137D" w:rsidRPr="0081137D">
        <w:rPr>
          <w:rFonts w:ascii="Times New Roman" w:hAnsi="Times New Roman"/>
          <w:bCs/>
          <w:sz w:val="24"/>
          <w:szCs w:val="24"/>
        </w:rPr>
        <w:t>.</w:t>
      </w:r>
      <w:r w:rsidR="00C13FDF">
        <w:rPr>
          <w:rFonts w:ascii="Times New Roman" w:hAnsi="Times New Roman"/>
          <w:bCs/>
          <w:sz w:val="24"/>
          <w:szCs w:val="24"/>
        </w:rPr>
        <w:t xml:space="preserve">    </w:t>
      </w:r>
      <w:r w:rsidR="0081137D" w:rsidRPr="0081137D">
        <w:rPr>
          <w:rFonts w:ascii="Times New Roman" w:hAnsi="Times New Roman"/>
          <w:bCs/>
          <w:sz w:val="24"/>
          <w:szCs w:val="24"/>
        </w:rPr>
        <w:t xml:space="preserve">Настоящее постановление вступает в силу </w:t>
      </w:r>
      <w:proofErr w:type="gramStart"/>
      <w:r w:rsidR="0081137D" w:rsidRPr="0081137D">
        <w:rPr>
          <w:rFonts w:ascii="Times New Roman" w:hAnsi="Times New Roman"/>
          <w:bCs/>
          <w:sz w:val="24"/>
          <w:szCs w:val="24"/>
        </w:rPr>
        <w:t>с даты</w:t>
      </w:r>
      <w:proofErr w:type="gramEnd"/>
      <w:r w:rsidR="0081137D" w:rsidRPr="0081137D">
        <w:rPr>
          <w:rFonts w:ascii="Times New Roman" w:hAnsi="Times New Roman"/>
          <w:bCs/>
          <w:sz w:val="24"/>
          <w:szCs w:val="24"/>
        </w:rPr>
        <w:t xml:space="preserve"> его подписания.</w:t>
      </w:r>
    </w:p>
    <w:p w:rsidR="0081137D" w:rsidRPr="0081137D" w:rsidRDefault="00991E26" w:rsidP="00BD6CD9">
      <w:pPr>
        <w:pStyle w:val="ConsPlusNormal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="0081137D" w:rsidRPr="0081137D">
        <w:rPr>
          <w:rFonts w:ascii="Times New Roman" w:hAnsi="Times New Roman"/>
          <w:bCs/>
          <w:sz w:val="24"/>
          <w:szCs w:val="24"/>
        </w:rPr>
        <w:t>.</w:t>
      </w:r>
      <w:r w:rsidR="00C13FDF">
        <w:rPr>
          <w:rFonts w:ascii="Times New Roman" w:hAnsi="Times New Roman"/>
          <w:bCs/>
          <w:sz w:val="24"/>
          <w:szCs w:val="24"/>
        </w:rPr>
        <w:t xml:space="preserve"> </w:t>
      </w:r>
      <w:r w:rsidR="0081137D" w:rsidRPr="0081137D">
        <w:rPr>
          <w:rFonts w:ascii="Times New Roman" w:hAnsi="Times New Roman"/>
          <w:bCs/>
          <w:sz w:val="24"/>
          <w:szCs w:val="24"/>
        </w:rPr>
        <w:t>Настоящее постановление подлежит размещению на официальном сайте муниципального образования  Кривошеинский район в сети «Интернет» и в Сборнике нормативных актов Администрации Кривошеинского района.</w:t>
      </w:r>
    </w:p>
    <w:p w:rsidR="0081137D" w:rsidRPr="0081137D" w:rsidRDefault="00991E26" w:rsidP="00BD6CD9">
      <w:pPr>
        <w:pStyle w:val="ConsPlusNormal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="0081137D" w:rsidRPr="0081137D">
        <w:rPr>
          <w:rFonts w:ascii="Times New Roman" w:hAnsi="Times New Roman"/>
          <w:bCs/>
          <w:sz w:val="24"/>
          <w:szCs w:val="24"/>
        </w:rPr>
        <w:t>. Контроль за исполнением настоящего постановления возложить на</w:t>
      </w:r>
      <w:proofErr w:type="gramStart"/>
      <w:r w:rsidR="0081137D" w:rsidRPr="0081137D">
        <w:rPr>
          <w:rFonts w:ascii="Times New Roman" w:hAnsi="Times New Roman"/>
          <w:bCs/>
          <w:sz w:val="24"/>
          <w:szCs w:val="24"/>
        </w:rPr>
        <w:t xml:space="preserve"> П</w:t>
      </w:r>
      <w:proofErr w:type="gramEnd"/>
      <w:r w:rsidR="0081137D" w:rsidRPr="0081137D">
        <w:rPr>
          <w:rFonts w:ascii="Times New Roman" w:hAnsi="Times New Roman"/>
          <w:bCs/>
          <w:sz w:val="24"/>
          <w:szCs w:val="24"/>
        </w:rPr>
        <w:t>ервого заместителя Главы Кривошеинского района.</w:t>
      </w:r>
    </w:p>
    <w:p w:rsidR="0081137D" w:rsidRPr="0081137D" w:rsidRDefault="0081137D" w:rsidP="00037D05">
      <w:pPr>
        <w:pStyle w:val="ConsPlusNormal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81137D" w:rsidRPr="0081137D" w:rsidRDefault="00991E26" w:rsidP="0081137D">
      <w:pPr>
        <w:pStyle w:val="ConsPlusNormal"/>
        <w:ind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И.о. </w:t>
      </w:r>
      <w:r w:rsidR="0081137D" w:rsidRPr="0081137D">
        <w:rPr>
          <w:rFonts w:ascii="Times New Roman" w:hAnsi="Times New Roman"/>
          <w:bCs/>
          <w:sz w:val="24"/>
          <w:szCs w:val="24"/>
        </w:rPr>
        <w:t>Глав</w:t>
      </w:r>
      <w:r>
        <w:rPr>
          <w:rFonts w:ascii="Times New Roman" w:hAnsi="Times New Roman"/>
          <w:bCs/>
          <w:sz w:val="24"/>
          <w:szCs w:val="24"/>
        </w:rPr>
        <w:t>ы</w:t>
      </w:r>
      <w:r w:rsidR="0081137D" w:rsidRPr="0081137D">
        <w:rPr>
          <w:rFonts w:ascii="Times New Roman" w:hAnsi="Times New Roman"/>
          <w:bCs/>
          <w:sz w:val="24"/>
          <w:szCs w:val="24"/>
        </w:rPr>
        <w:t xml:space="preserve"> Кривошеинского района</w:t>
      </w:r>
      <w:r w:rsidR="0081137D" w:rsidRPr="0081137D">
        <w:rPr>
          <w:rFonts w:ascii="Times New Roman" w:hAnsi="Times New Roman"/>
          <w:bCs/>
          <w:sz w:val="24"/>
          <w:szCs w:val="24"/>
        </w:rPr>
        <w:tab/>
      </w:r>
      <w:r w:rsidR="0081137D" w:rsidRPr="0081137D">
        <w:rPr>
          <w:rFonts w:ascii="Times New Roman" w:hAnsi="Times New Roman"/>
          <w:bCs/>
          <w:i/>
          <w:sz w:val="24"/>
          <w:szCs w:val="24"/>
        </w:rPr>
        <w:t xml:space="preserve">       </w:t>
      </w:r>
      <w:r w:rsidR="0081137D" w:rsidRPr="0081137D">
        <w:rPr>
          <w:rFonts w:ascii="Times New Roman" w:hAnsi="Times New Roman"/>
          <w:bCs/>
          <w:sz w:val="24"/>
          <w:szCs w:val="24"/>
        </w:rPr>
        <w:tab/>
        <w:t xml:space="preserve">                                  </w:t>
      </w:r>
      <w:r>
        <w:rPr>
          <w:rFonts w:ascii="Times New Roman" w:hAnsi="Times New Roman"/>
          <w:bCs/>
          <w:sz w:val="24"/>
          <w:szCs w:val="24"/>
        </w:rPr>
        <w:t>Д.В.Сибиряков</w:t>
      </w:r>
    </w:p>
    <w:p w:rsidR="0081137D" w:rsidRDefault="0081137D" w:rsidP="0081137D">
      <w:pPr>
        <w:pStyle w:val="ConsPlusNormal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Look w:val="00A0"/>
      </w:tblPr>
      <w:tblGrid>
        <w:gridCol w:w="2518"/>
      </w:tblGrid>
      <w:tr w:rsidR="0081137D" w:rsidRPr="00C47B8E" w:rsidTr="00745C6B">
        <w:tc>
          <w:tcPr>
            <w:tcW w:w="2518" w:type="dxa"/>
          </w:tcPr>
          <w:p w:rsidR="0081137D" w:rsidRPr="00C47B8E" w:rsidRDefault="0081137D" w:rsidP="0081137D">
            <w:pPr>
              <w:pStyle w:val="ConsPlusNormal"/>
              <w:ind w:firstLine="540"/>
              <w:rPr>
                <w:rFonts w:ascii="Times New Roman" w:hAnsi="Times New Roman"/>
                <w:bCs/>
                <w:i/>
              </w:rPr>
            </w:pPr>
            <w:r w:rsidRPr="00C47B8E">
              <w:rPr>
                <w:rFonts w:ascii="Times New Roman" w:hAnsi="Times New Roman"/>
                <w:bCs/>
                <w:i/>
              </w:rPr>
              <w:t>Е.В. Шабарова</w:t>
            </w:r>
          </w:p>
        </w:tc>
      </w:tr>
      <w:tr w:rsidR="0081137D" w:rsidRPr="00C47B8E" w:rsidTr="00745C6B">
        <w:tc>
          <w:tcPr>
            <w:tcW w:w="2518" w:type="dxa"/>
          </w:tcPr>
          <w:p w:rsidR="0081137D" w:rsidRPr="00C47B8E" w:rsidRDefault="0081137D" w:rsidP="0081137D">
            <w:pPr>
              <w:pStyle w:val="ConsPlusNormal"/>
              <w:ind w:firstLine="540"/>
              <w:rPr>
                <w:rFonts w:ascii="Times New Roman" w:hAnsi="Times New Roman"/>
                <w:bCs/>
                <w:i/>
              </w:rPr>
            </w:pPr>
            <w:r w:rsidRPr="00C47B8E">
              <w:rPr>
                <w:rFonts w:ascii="Times New Roman" w:hAnsi="Times New Roman"/>
                <w:bCs/>
                <w:i/>
              </w:rPr>
              <w:t>8(38251)21763</w:t>
            </w:r>
          </w:p>
        </w:tc>
      </w:tr>
    </w:tbl>
    <w:p w:rsidR="0081137D" w:rsidRDefault="00037D05" w:rsidP="00044CF7">
      <w:pPr>
        <w:pStyle w:val="ConsPlusNormal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</w:rPr>
        <w:t>П</w:t>
      </w:r>
      <w:r w:rsidR="0081137D" w:rsidRPr="00C47B8E">
        <w:rPr>
          <w:rFonts w:ascii="Times New Roman" w:hAnsi="Times New Roman"/>
          <w:bCs/>
        </w:rPr>
        <w:t xml:space="preserve">рокуратура, Сибиряков Д.В., Шабарова Е.В. </w:t>
      </w:r>
    </w:p>
    <w:sectPr w:rsidR="0081137D" w:rsidSect="00191FBC">
      <w:pgSz w:w="11907" w:h="16840" w:code="9"/>
      <w:pgMar w:top="993" w:right="851" w:bottom="709" w:left="1701" w:header="720" w:footer="567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D47BA"/>
    <w:multiLevelType w:val="hybridMultilevel"/>
    <w:tmpl w:val="18585260"/>
    <w:lvl w:ilvl="0" w:tplc="7E528B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AF87BFE"/>
    <w:multiLevelType w:val="hybridMultilevel"/>
    <w:tmpl w:val="7F36C0C0"/>
    <w:lvl w:ilvl="0" w:tplc="59A6D0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06AD"/>
    <w:rsid w:val="00037D05"/>
    <w:rsid w:val="00044CF7"/>
    <w:rsid w:val="000F4852"/>
    <w:rsid w:val="00127B3C"/>
    <w:rsid w:val="00191FBC"/>
    <w:rsid w:val="001A59CD"/>
    <w:rsid w:val="00207C81"/>
    <w:rsid w:val="00292EEA"/>
    <w:rsid w:val="002F019C"/>
    <w:rsid w:val="00302513"/>
    <w:rsid w:val="0032003C"/>
    <w:rsid w:val="00353411"/>
    <w:rsid w:val="003B19D4"/>
    <w:rsid w:val="003B34F9"/>
    <w:rsid w:val="004071DE"/>
    <w:rsid w:val="0051560D"/>
    <w:rsid w:val="00555A68"/>
    <w:rsid w:val="0060021F"/>
    <w:rsid w:val="006039C0"/>
    <w:rsid w:val="006365F2"/>
    <w:rsid w:val="006E3555"/>
    <w:rsid w:val="006E6C42"/>
    <w:rsid w:val="007368AA"/>
    <w:rsid w:val="00773F1A"/>
    <w:rsid w:val="007F04D6"/>
    <w:rsid w:val="0081137D"/>
    <w:rsid w:val="00877B29"/>
    <w:rsid w:val="008D393A"/>
    <w:rsid w:val="00913CDB"/>
    <w:rsid w:val="00925FA9"/>
    <w:rsid w:val="00930D99"/>
    <w:rsid w:val="009852B1"/>
    <w:rsid w:val="00991E26"/>
    <w:rsid w:val="009E1A31"/>
    <w:rsid w:val="00A9645A"/>
    <w:rsid w:val="00AF71B0"/>
    <w:rsid w:val="00B248D8"/>
    <w:rsid w:val="00B40D98"/>
    <w:rsid w:val="00B86CE8"/>
    <w:rsid w:val="00BA3684"/>
    <w:rsid w:val="00BC37F4"/>
    <w:rsid w:val="00BD6CD9"/>
    <w:rsid w:val="00BE0B24"/>
    <w:rsid w:val="00C13FDF"/>
    <w:rsid w:val="00C47B8E"/>
    <w:rsid w:val="00C61383"/>
    <w:rsid w:val="00CE37C0"/>
    <w:rsid w:val="00D051E7"/>
    <w:rsid w:val="00D506AD"/>
    <w:rsid w:val="00DB5633"/>
    <w:rsid w:val="00E01FE8"/>
    <w:rsid w:val="00E36B18"/>
    <w:rsid w:val="00EA0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EEA"/>
  </w:style>
  <w:style w:type="paragraph" w:styleId="1">
    <w:name w:val="heading 1"/>
    <w:basedOn w:val="a"/>
    <w:next w:val="a"/>
    <w:link w:val="10"/>
    <w:uiPriority w:val="99"/>
    <w:qFormat/>
    <w:rsid w:val="0032003C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06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HTML">
    <w:name w:val="HTML Preformatted"/>
    <w:basedOn w:val="a"/>
    <w:link w:val="HTML0"/>
    <w:rsid w:val="00D506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506AD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32003C"/>
    <w:rPr>
      <w:rFonts w:ascii="Arial" w:eastAsia="Calibri" w:hAnsi="Arial" w:cs="Arial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sid w:val="0032003C"/>
    <w:rPr>
      <w:rFonts w:cs="Times New Roman"/>
      <w:color w:val="0000FF"/>
      <w:u w:val="single"/>
    </w:rPr>
  </w:style>
  <w:style w:type="paragraph" w:styleId="a4">
    <w:name w:val="Body Text"/>
    <w:basedOn w:val="a"/>
    <w:next w:val="a"/>
    <w:link w:val="a5"/>
    <w:uiPriority w:val="99"/>
    <w:rsid w:val="0032003C"/>
    <w:pPr>
      <w:spacing w:after="0" w:line="240" w:lineRule="auto"/>
      <w:jc w:val="both"/>
    </w:pPr>
    <w:rPr>
      <w:rFonts w:ascii="Times New Roman" w:eastAsia="Calibri" w:hAnsi="Times New Roman" w:cs="Times New Roman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32003C"/>
    <w:rPr>
      <w:rFonts w:ascii="Times New Roman" w:eastAsia="Calibri" w:hAnsi="Times New Roman" w:cs="Times New Roman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20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00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D1EF1-B197-4814-800D-357646C1A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15</cp:revision>
  <cp:lastPrinted>2018-06-15T04:02:00Z</cp:lastPrinted>
  <dcterms:created xsi:type="dcterms:W3CDTF">2017-12-05T09:40:00Z</dcterms:created>
  <dcterms:modified xsi:type="dcterms:W3CDTF">2018-06-18T07:42:00Z</dcterms:modified>
</cp:coreProperties>
</file>