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90" w:rsidRDefault="001D3290" w:rsidP="001D3290">
      <w:pPr>
        <w:keepNext/>
        <w:spacing w:after="0" w:line="240" w:lineRule="auto"/>
        <w:jc w:val="right"/>
        <w:outlineLvl w:val="1"/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pacing w:val="12"/>
          <w:sz w:val="24"/>
          <w:szCs w:val="24"/>
        </w:rPr>
        <w:br w:type="textWrapping" w:clear="all"/>
      </w:r>
    </w:p>
    <w:p w:rsidR="001D3290" w:rsidRDefault="001D3290" w:rsidP="001D3290">
      <w:pPr>
        <w:spacing w:after="0" w:line="240" w:lineRule="auto"/>
        <w:jc w:val="center"/>
        <w:outlineLvl w:val="0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АДМИНИСТРАЦИЯ КРИВОШЕИНСКОГО РАЙОНА 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3290" w:rsidRDefault="000943A4" w:rsidP="001D3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07.05.</w:t>
      </w:r>
      <w:r w:rsidR="008727F7">
        <w:rPr>
          <w:rFonts w:ascii="Times New Roman" w:hAnsi="Times New Roman"/>
          <w:sz w:val="24"/>
          <w:szCs w:val="24"/>
        </w:rPr>
        <w:t>2018</w:t>
      </w:r>
      <w:r w:rsidR="00670596">
        <w:rPr>
          <w:rFonts w:ascii="Times New Roman" w:hAnsi="Times New Roman"/>
          <w:sz w:val="24"/>
          <w:szCs w:val="24"/>
        </w:rPr>
        <w:t>г.</w:t>
      </w:r>
      <w:r w:rsidR="001D3290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D3290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F7424D">
        <w:rPr>
          <w:rFonts w:ascii="Times New Roman" w:hAnsi="Times New Roman"/>
          <w:sz w:val="24"/>
          <w:szCs w:val="24"/>
        </w:rPr>
        <w:tab/>
      </w:r>
      <w:r w:rsidR="00F7424D">
        <w:rPr>
          <w:rFonts w:ascii="Times New Roman" w:hAnsi="Times New Roman"/>
          <w:sz w:val="24"/>
          <w:szCs w:val="24"/>
        </w:rPr>
        <w:tab/>
      </w:r>
      <w:r w:rsidR="001D3290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220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Кривошеино</w:t>
      </w:r>
    </w:p>
    <w:p w:rsidR="001D3290" w:rsidRDefault="001D3290" w:rsidP="001D32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Томской области</w:t>
      </w:r>
    </w:p>
    <w:p w:rsidR="00FF7C9F" w:rsidRDefault="00FF7C9F" w:rsidP="001D3290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F7C9F" w:rsidRDefault="00FF7C9F" w:rsidP="000943A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порядка размещения информации о</w:t>
      </w:r>
    </w:p>
    <w:p w:rsidR="00FF7C9F" w:rsidRDefault="00FF7C9F" w:rsidP="000943A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среднемесячной заработной плате руководителей, их</w:t>
      </w:r>
    </w:p>
    <w:p w:rsidR="00FF7C9F" w:rsidRDefault="00FF7C9F" w:rsidP="000943A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заместителей и главных бухгалтеров муниципальных</w:t>
      </w:r>
    </w:p>
    <w:p w:rsidR="00FF7C9F" w:rsidRDefault="00FF7C9F" w:rsidP="000943A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автономных, казенных и бюджетных учреждений,</w:t>
      </w:r>
    </w:p>
    <w:p w:rsidR="00FF7C9F" w:rsidRDefault="00FF7C9F" w:rsidP="000943A4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 унитарных предприятий Кривошеинского района</w:t>
      </w:r>
    </w:p>
    <w:p w:rsidR="001D3290" w:rsidRDefault="001D3290" w:rsidP="001D32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7C9F" w:rsidRDefault="00FF7C9F" w:rsidP="001D3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3290" w:rsidRPr="000A06E7" w:rsidRDefault="009E5790" w:rsidP="001D3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6E7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0A06E7">
          <w:rPr>
            <w:rStyle w:val="a3"/>
            <w:color w:val="auto"/>
            <w:sz w:val="24"/>
            <w:szCs w:val="24"/>
            <w:u w:val="none"/>
          </w:rPr>
          <w:t>статьей 349.5</w:t>
        </w:r>
      </w:hyperlink>
      <w:r w:rsidRPr="000A06E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</w:t>
      </w:r>
      <w:r w:rsidR="001D3290" w:rsidRPr="000A06E7">
        <w:rPr>
          <w:rFonts w:ascii="Times New Roman" w:hAnsi="Times New Roman" w:cs="Times New Roman"/>
          <w:sz w:val="24"/>
          <w:szCs w:val="24"/>
        </w:rPr>
        <w:t>,</w:t>
      </w:r>
    </w:p>
    <w:p w:rsidR="001D3290" w:rsidRPr="000A06E7" w:rsidRDefault="001D3290" w:rsidP="001D32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3290" w:rsidRPr="000A06E7" w:rsidRDefault="001D3290" w:rsidP="001D32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06E7">
        <w:rPr>
          <w:rFonts w:ascii="Times New Roman" w:hAnsi="Times New Roman"/>
          <w:b/>
          <w:sz w:val="24"/>
          <w:szCs w:val="24"/>
        </w:rPr>
        <w:t>ПОСТАНОВЛЯЮ:</w:t>
      </w:r>
    </w:p>
    <w:p w:rsidR="009E5790" w:rsidRPr="009E5790" w:rsidRDefault="009E5790" w:rsidP="000943A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A06E7">
        <w:rPr>
          <w:rFonts w:ascii="Times New Roman" w:hAnsi="Times New Roman"/>
          <w:sz w:val="24"/>
          <w:szCs w:val="24"/>
        </w:rPr>
        <w:t xml:space="preserve">1.Утвердить </w:t>
      </w:r>
      <w:hyperlink w:anchor="P34" w:history="1">
        <w:r w:rsidRPr="000A06E7">
          <w:rPr>
            <w:rStyle w:val="a3"/>
            <w:rFonts w:cstheme="minorBidi"/>
            <w:color w:val="auto"/>
            <w:sz w:val="24"/>
            <w:szCs w:val="24"/>
            <w:u w:val="none"/>
          </w:rPr>
          <w:t>Порядок</w:t>
        </w:r>
      </w:hyperlink>
      <w:r w:rsidRPr="000A06E7">
        <w:rPr>
          <w:rFonts w:ascii="Times New Roman" w:hAnsi="Times New Roman"/>
          <w:sz w:val="24"/>
          <w:szCs w:val="24"/>
        </w:rPr>
        <w:t xml:space="preserve"> размещения информации о среднемесячной заработной плате руководителей, их заместителей</w:t>
      </w:r>
      <w:r w:rsidRPr="009E5790">
        <w:rPr>
          <w:rFonts w:ascii="Times New Roman" w:hAnsi="Times New Roman"/>
          <w:sz w:val="24"/>
          <w:szCs w:val="24"/>
        </w:rPr>
        <w:t xml:space="preserve"> и главных бухгалтеров муниципальных автономных, казенных и бюджетных учреждений, муниципальных унитарных предприятий </w:t>
      </w:r>
      <w:r>
        <w:rPr>
          <w:rFonts w:ascii="Times New Roman" w:hAnsi="Times New Roman"/>
          <w:sz w:val="24"/>
          <w:szCs w:val="24"/>
        </w:rPr>
        <w:t xml:space="preserve">Кривошеинского </w:t>
      </w:r>
      <w:r w:rsidRPr="009E5790">
        <w:rPr>
          <w:rFonts w:ascii="Times New Roman" w:hAnsi="Times New Roman"/>
          <w:sz w:val="24"/>
          <w:szCs w:val="24"/>
        </w:rPr>
        <w:t>района (далее - Порядок) в информационно-телекоммуникационной сети "Интернет" согласно приложению к настоящему постановлению.</w:t>
      </w:r>
    </w:p>
    <w:p w:rsidR="009E5790" w:rsidRPr="009E5790" w:rsidRDefault="009E5790" w:rsidP="000943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5790">
        <w:rPr>
          <w:rFonts w:ascii="Times New Roman" w:hAnsi="Times New Roman"/>
          <w:sz w:val="24"/>
          <w:szCs w:val="24"/>
        </w:rPr>
        <w:t xml:space="preserve">2. Рекомендовать главам сельских поселений </w:t>
      </w:r>
      <w:proofErr w:type="gramStart"/>
      <w:r w:rsidRPr="009E5790">
        <w:rPr>
          <w:rFonts w:ascii="Times New Roman" w:hAnsi="Times New Roman"/>
          <w:sz w:val="24"/>
          <w:szCs w:val="24"/>
        </w:rPr>
        <w:t>разработать и принять</w:t>
      </w:r>
      <w:proofErr w:type="gramEnd"/>
      <w:r w:rsidRPr="009E5790">
        <w:rPr>
          <w:rFonts w:ascii="Times New Roman" w:hAnsi="Times New Roman"/>
          <w:sz w:val="24"/>
          <w:szCs w:val="24"/>
        </w:rPr>
        <w:t xml:space="preserve"> муниципальные правовые акты, устанавливающие Порядок размещения информации о среднемесячной заработной плате руководителей, их заместителей и главных бухгалтеров муниципальных автономных, казенных и бюджетных учреждений, муниципальных унитарных предприятий в сети "Интернет".</w:t>
      </w:r>
    </w:p>
    <w:p w:rsidR="001D3290" w:rsidRDefault="000943A4" w:rsidP="000943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932A1">
        <w:rPr>
          <w:rFonts w:ascii="Times New Roman" w:hAnsi="Times New Roman"/>
          <w:sz w:val="24"/>
          <w:szCs w:val="24"/>
        </w:rPr>
        <w:t>.</w:t>
      </w:r>
      <w:proofErr w:type="gramStart"/>
      <w:r w:rsidR="001D3290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1D3290">
        <w:rPr>
          <w:rFonts w:ascii="Times New Roman" w:hAnsi="Times New Roman"/>
          <w:sz w:val="24"/>
          <w:szCs w:val="24"/>
        </w:rPr>
        <w:t xml:space="preserve"> настоящее постановление на официальном сайте муниципального образования Кривошеинский район в сети «Интернет» и опубликовать в  </w:t>
      </w:r>
      <w:r w:rsidR="002932A1">
        <w:rPr>
          <w:rFonts w:ascii="Times New Roman" w:hAnsi="Times New Roman"/>
          <w:sz w:val="24"/>
          <w:szCs w:val="24"/>
        </w:rPr>
        <w:t>сборнике нормативно правовых актов Администрации Кривошеинского района</w:t>
      </w:r>
      <w:r w:rsidR="001D3290">
        <w:rPr>
          <w:rFonts w:ascii="Times New Roman" w:hAnsi="Times New Roman"/>
          <w:sz w:val="24"/>
          <w:szCs w:val="24"/>
        </w:rPr>
        <w:t xml:space="preserve">. </w:t>
      </w:r>
    </w:p>
    <w:p w:rsidR="001D3290" w:rsidRPr="002932A1" w:rsidRDefault="000943A4" w:rsidP="009E579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4</w:t>
      </w:r>
      <w:r w:rsidR="002932A1">
        <w:rPr>
          <w:rFonts w:ascii="Times New Roman" w:hAnsi="Times New Roman"/>
          <w:sz w:val="24"/>
          <w:szCs w:val="24"/>
        </w:rPr>
        <w:t>.</w:t>
      </w:r>
      <w:r w:rsidR="001D3290" w:rsidRPr="002932A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 </w:t>
      </w:r>
      <w:r w:rsidR="00D83391">
        <w:rPr>
          <w:rFonts w:ascii="Times New Roman" w:hAnsi="Times New Roman"/>
          <w:sz w:val="24"/>
          <w:szCs w:val="24"/>
        </w:rPr>
        <w:t>даты</w:t>
      </w:r>
      <w:r w:rsidR="009E5790">
        <w:rPr>
          <w:rFonts w:ascii="Times New Roman" w:hAnsi="Times New Roman"/>
          <w:sz w:val="24"/>
          <w:szCs w:val="24"/>
        </w:rPr>
        <w:t xml:space="preserve"> его подписания и распространяет</w:t>
      </w:r>
      <w:r>
        <w:rPr>
          <w:rFonts w:ascii="Times New Roman" w:hAnsi="Times New Roman"/>
          <w:sz w:val="24"/>
          <w:szCs w:val="24"/>
        </w:rPr>
        <w:t>ся</w:t>
      </w:r>
      <w:r w:rsidR="009E57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возникшие с </w:t>
      </w:r>
      <w:r w:rsidR="009E5790">
        <w:rPr>
          <w:rFonts w:ascii="Times New Roman" w:hAnsi="Times New Roman"/>
          <w:sz w:val="24"/>
          <w:szCs w:val="24"/>
        </w:rPr>
        <w:t>01.01.2018 года.</w:t>
      </w:r>
    </w:p>
    <w:p w:rsidR="001D3290" w:rsidRDefault="002D5B51" w:rsidP="009E5790">
      <w:pPr>
        <w:pStyle w:val="a4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</w:t>
      </w:r>
      <w:r w:rsidR="002932A1">
        <w:rPr>
          <w:rFonts w:ascii="Times New Roman" w:hAnsi="Times New Roman"/>
          <w:sz w:val="24"/>
          <w:szCs w:val="24"/>
        </w:rPr>
        <w:t>.</w:t>
      </w:r>
      <w:proofErr w:type="gramStart"/>
      <w:r w:rsidR="001D329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1D3290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0943A4">
        <w:rPr>
          <w:rFonts w:ascii="Times New Roman" w:hAnsi="Times New Roman"/>
          <w:sz w:val="24"/>
          <w:szCs w:val="24"/>
        </w:rPr>
        <w:t>у</w:t>
      </w:r>
      <w:r w:rsidR="009E5790">
        <w:rPr>
          <w:rFonts w:ascii="Times New Roman" w:hAnsi="Times New Roman"/>
          <w:sz w:val="24"/>
          <w:szCs w:val="24"/>
        </w:rPr>
        <w:t>правляющего делами Администрации Кривошеинского района</w:t>
      </w:r>
      <w:r w:rsidR="001D3290">
        <w:rPr>
          <w:rFonts w:ascii="Times New Roman" w:hAnsi="Times New Roman"/>
          <w:sz w:val="24"/>
          <w:szCs w:val="24"/>
        </w:rPr>
        <w:t>.</w:t>
      </w: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Кривошеинского района</w:t>
      </w:r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(Глава Администрации)                                                                                   С.А. </w:t>
      </w:r>
      <w:proofErr w:type="spellStart"/>
      <w:r>
        <w:rPr>
          <w:rFonts w:ascii="Times New Roman" w:hAnsi="Times New Roman"/>
          <w:sz w:val="24"/>
          <w:szCs w:val="24"/>
        </w:rPr>
        <w:t>Тайлашев</w:t>
      </w:r>
      <w:proofErr w:type="spellEnd"/>
    </w:p>
    <w:p w:rsidR="001D3290" w:rsidRDefault="001D3290" w:rsidP="001D32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E5790" w:rsidRDefault="009E5790" w:rsidP="008727F7">
      <w:pPr>
        <w:pStyle w:val="a5"/>
        <w:rPr>
          <w:sz w:val="20"/>
        </w:rPr>
      </w:pPr>
    </w:p>
    <w:p w:rsidR="009E5790" w:rsidRDefault="009E5790" w:rsidP="008727F7">
      <w:pPr>
        <w:pStyle w:val="a5"/>
        <w:rPr>
          <w:sz w:val="20"/>
        </w:rPr>
      </w:pPr>
    </w:p>
    <w:p w:rsidR="008727F7" w:rsidRDefault="008727F7" w:rsidP="008727F7">
      <w:pPr>
        <w:pStyle w:val="a5"/>
        <w:rPr>
          <w:sz w:val="20"/>
        </w:rPr>
      </w:pPr>
      <w:r>
        <w:rPr>
          <w:sz w:val="20"/>
        </w:rPr>
        <w:t>Сибиряков Дмитрий Викторович</w:t>
      </w:r>
    </w:p>
    <w:p w:rsidR="008727F7" w:rsidRDefault="008727F7" w:rsidP="008727F7">
      <w:pPr>
        <w:pStyle w:val="a5"/>
      </w:pPr>
      <w:r>
        <w:rPr>
          <w:sz w:val="20"/>
        </w:rPr>
        <w:t xml:space="preserve"> (38251)2-12-71</w:t>
      </w:r>
    </w:p>
    <w:p w:rsidR="008727F7" w:rsidRDefault="008727F7" w:rsidP="008727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27F7" w:rsidRDefault="008727F7" w:rsidP="002932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Прокуратура, Сибиряков, </w:t>
      </w:r>
      <w:r w:rsidR="009E5790">
        <w:rPr>
          <w:rFonts w:ascii="Times New Roman" w:hAnsi="Times New Roman" w:cs="Times New Roman"/>
          <w:sz w:val="20"/>
          <w:szCs w:val="20"/>
        </w:rPr>
        <w:t>Управление образования, МБУК «Кривошеинская МЦКС», МБУ «Кривошеинская ЦМБ»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43A4" w:rsidRDefault="000943A4" w:rsidP="000A06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A06E7" w:rsidRPr="000A06E7" w:rsidRDefault="000A06E7" w:rsidP="000A06E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06E7">
        <w:rPr>
          <w:rFonts w:ascii="Times New Roman" w:hAnsi="Times New Roman" w:cs="Times New Roman"/>
          <w:sz w:val="24"/>
          <w:szCs w:val="24"/>
        </w:rPr>
        <w:t>Приложение</w:t>
      </w:r>
    </w:p>
    <w:p w:rsidR="000A06E7" w:rsidRPr="000A06E7" w:rsidRDefault="000A06E7" w:rsidP="000A06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06E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0A06E7" w:rsidRPr="000A06E7" w:rsidRDefault="000A06E7" w:rsidP="000A06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06E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0A06E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0A06E7" w:rsidRPr="000A06E7" w:rsidRDefault="000A06E7" w:rsidP="000A06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A06E7">
        <w:rPr>
          <w:rFonts w:ascii="Times New Roman" w:hAnsi="Times New Roman" w:cs="Times New Roman"/>
          <w:sz w:val="24"/>
          <w:szCs w:val="24"/>
        </w:rPr>
        <w:t xml:space="preserve">от </w:t>
      </w:r>
      <w:r w:rsidR="000C6CF8">
        <w:rPr>
          <w:rFonts w:ascii="Times New Roman" w:hAnsi="Times New Roman" w:cs="Times New Roman"/>
          <w:sz w:val="24"/>
          <w:szCs w:val="24"/>
        </w:rPr>
        <w:t>07.05.2018г.</w:t>
      </w:r>
      <w:r w:rsidRPr="000A06E7">
        <w:rPr>
          <w:rFonts w:ascii="Times New Roman" w:hAnsi="Times New Roman" w:cs="Times New Roman"/>
          <w:sz w:val="24"/>
          <w:szCs w:val="24"/>
        </w:rPr>
        <w:t xml:space="preserve"> N </w:t>
      </w:r>
      <w:r w:rsidR="000C6CF8">
        <w:rPr>
          <w:rFonts w:ascii="Times New Roman" w:hAnsi="Times New Roman" w:cs="Times New Roman"/>
          <w:sz w:val="24"/>
          <w:szCs w:val="24"/>
        </w:rPr>
        <w:t>220</w:t>
      </w:r>
    </w:p>
    <w:p w:rsidR="000A06E7" w:rsidRPr="000A06E7" w:rsidRDefault="000A06E7" w:rsidP="000A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6E7" w:rsidRPr="000A06E7" w:rsidRDefault="000A06E7" w:rsidP="000A06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34"/>
      <w:bookmarkEnd w:id="0"/>
      <w:r w:rsidRPr="000A06E7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0A06E7" w:rsidRPr="000A06E7" w:rsidRDefault="000A06E7" w:rsidP="000A06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06E7">
        <w:rPr>
          <w:rFonts w:ascii="Times New Roman" w:hAnsi="Times New Roman" w:cs="Times New Roman"/>
          <w:b w:val="0"/>
          <w:sz w:val="24"/>
          <w:szCs w:val="24"/>
        </w:rPr>
        <w:t>РАЗМЕЩЕНИЯ ИНФОРМАЦИИ О СРЕДНЕМЕСЯЧНОЙ ЗАРАБОТНОЙ ПЛАТЕ</w:t>
      </w:r>
    </w:p>
    <w:p w:rsidR="000A06E7" w:rsidRPr="000A06E7" w:rsidRDefault="000A06E7" w:rsidP="000A06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06E7">
        <w:rPr>
          <w:rFonts w:ascii="Times New Roman" w:hAnsi="Times New Roman" w:cs="Times New Roman"/>
          <w:b w:val="0"/>
          <w:sz w:val="24"/>
          <w:szCs w:val="24"/>
        </w:rPr>
        <w:t>РУКОВОДИТЕЛЕЙ, ИХ ЗАМЕСТИТЕЛЕЙ И ГЛАВНЫХ БУХГАЛТЕРОВ</w:t>
      </w:r>
    </w:p>
    <w:p w:rsidR="000A06E7" w:rsidRPr="000A06E7" w:rsidRDefault="000A06E7" w:rsidP="000A06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06E7">
        <w:rPr>
          <w:rFonts w:ascii="Times New Roman" w:hAnsi="Times New Roman" w:cs="Times New Roman"/>
          <w:b w:val="0"/>
          <w:sz w:val="24"/>
          <w:szCs w:val="24"/>
        </w:rPr>
        <w:t>МУНИЦИПАЛЬНЫХ АВТОНОМНЫХ, КАЗЕННЫХ И БЮДЖЕТНЫХ УЧРЕЖДЕНИЙ,</w:t>
      </w:r>
    </w:p>
    <w:p w:rsidR="000A06E7" w:rsidRPr="000A06E7" w:rsidRDefault="000A06E7" w:rsidP="000A06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06E7">
        <w:rPr>
          <w:rFonts w:ascii="Times New Roman" w:hAnsi="Times New Roman" w:cs="Times New Roman"/>
          <w:b w:val="0"/>
          <w:sz w:val="24"/>
          <w:szCs w:val="24"/>
        </w:rPr>
        <w:t xml:space="preserve">МУНИЦИПАЛЬНЫХ УНИТАРНЫХ ПРЕДПРИЯТИЙ </w:t>
      </w:r>
      <w:r>
        <w:rPr>
          <w:rFonts w:ascii="Times New Roman" w:hAnsi="Times New Roman" w:cs="Times New Roman"/>
          <w:b w:val="0"/>
          <w:sz w:val="24"/>
          <w:szCs w:val="24"/>
        </w:rPr>
        <w:t>КРИВОШЕИНСКОГО</w:t>
      </w:r>
      <w:r w:rsidRPr="000A06E7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0A06E7" w:rsidRPr="000A06E7" w:rsidRDefault="000A06E7" w:rsidP="000A06E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A06E7">
        <w:rPr>
          <w:rFonts w:ascii="Times New Roman" w:hAnsi="Times New Roman" w:cs="Times New Roman"/>
          <w:b w:val="0"/>
          <w:sz w:val="24"/>
          <w:szCs w:val="24"/>
        </w:rPr>
        <w:t>В ИНФОРМАЦИОННО-ТЕЛЕКОММУНИКАЦИОННОЙ СЕТИ "ИНТЕРНЕТ"</w:t>
      </w:r>
    </w:p>
    <w:p w:rsidR="000A06E7" w:rsidRPr="000A06E7" w:rsidRDefault="000A06E7" w:rsidP="000A06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06E7" w:rsidRPr="000A06E7" w:rsidRDefault="000A06E7" w:rsidP="00F742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1"/>
      <w:bookmarkEnd w:id="1"/>
      <w:r w:rsidRPr="000A06E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A06E7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</w:t>
      </w:r>
      <w:hyperlink r:id="rId7" w:history="1">
        <w:r w:rsidRPr="000A06E7">
          <w:rPr>
            <w:rFonts w:ascii="Times New Roman" w:hAnsi="Times New Roman" w:cs="Times New Roman"/>
            <w:sz w:val="24"/>
            <w:szCs w:val="24"/>
          </w:rPr>
          <w:t>ст. 349.5</w:t>
        </w:r>
      </w:hyperlink>
      <w:r w:rsidRPr="000A06E7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и устанавливает условия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автономных, казенных и бюджетных учреждений, муниципальных унитарных предприятий Кривошеинского района в информационно-телекоммуникационной сети "Интернет" (далее - сеть "Интернет") и представления указанными лицами данной информации.</w:t>
      </w:r>
      <w:proofErr w:type="gramEnd"/>
    </w:p>
    <w:p w:rsidR="000A06E7" w:rsidRPr="000A06E7" w:rsidRDefault="000A06E7" w:rsidP="00F742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06E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A06E7">
        <w:rPr>
          <w:rFonts w:ascii="Times New Roman" w:hAnsi="Times New Roman" w:cs="Times New Roman"/>
          <w:sz w:val="24"/>
          <w:szCs w:val="24"/>
        </w:rPr>
        <w:t xml:space="preserve">В целях своевременного размещения </w:t>
      </w:r>
      <w:hyperlink w:anchor="P64" w:history="1">
        <w:r w:rsidRPr="000A06E7">
          <w:rPr>
            <w:rFonts w:ascii="Times New Roman" w:hAnsi="Times New Roman" w:cs="Times New Roman"/>
            <w:sz w:val="24"/>
            <w:szCs w:val="24"/>
          </w:rPr>
          <w:t>информации</w:t>
        </w:r>
      </w:hyperlink>
      <w:r w:rsidRPr="000A06E7">
        <w:rPr>
          <w:rFonts w:ascii="Times New Roman" w:hAnsi="Times New Roman" w:cs="Times New Roman"/>
          <w:sz w:val="24"/>
          <w:szCs w:val="24"/>
        </w:rPr>
        <w:t xml:space="preserve">, указанной в </w:t>
      </w:r>
      <w:hyperlink w:anchor="P41" w:history="1">
        <w:r w:rsidRPr="000A06E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A06E7">
        <w:rPr>
          <w:rFonts w:ascii="Times New Roman" w:hAnsi="Times New Roman" w:cs="Times New Roman"/>
          <w:sz w:val="24"/>
          <w:szCs w:val="24"/>
        </w:rPr>
        <w:t xml:space="preserve"> настоящего Порядка, руководители, их заместители и главные бухгалтеры муниципальных автономных, казенных и бюджетных учреждений, муниципальных унитарных предприятий, учредителем которых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0A06E7">
        <w:rPr>
          <w:rFonts w:ascii="Times New Roman" w:hAnsi="Times New Roman" w:cs="Times New Roman"/>
          <w:sz w:val="24"/>
          <w:szCs w:val="24"/>
        </w:rPr>
        <w:t xml:space="preserve"> района, обеспечивают ее предоставление </w:t>
      </w:r>
      <w:r w:rsidR="000943A4">
        <w:rPr>
          <w:rFonts w:ascii="Times New Roman" w:hAnsi="Times New Roman" w:cs="Times New Roman"/>
          <w:sz w:val="24"/>
          <w:szCs w:val="24"/>
        </w:rPr>
        <w:t>у</w:t>
      </w:r>
      <w:r w:rsidRPr="000A06E7">
        <w:rPr>
          <w:rFonts w:ascii="Times New Roman" w:hAnsi="Times New Roman" w:cs="Times New Roman"/>
          <w:sz w:val="24"/>
          <w:szCs w:val="24"/>
        </w:rPr>
        <w:t>правл</w:t>
      </w:r>
      <w:r>
        <w:rPr>
          <w:rFonts w:ascii="Times New Roman" w:hAnsi="Times New Roman" w:cs="Times New Roman"/>
          <w:sz w:val="24"/>
          <w:szCs w:val="24"/>
        </w:rPr>
        <w:t>яющему</w:t>
      </w:r>
      <w:r w:rsidRPr="000A06E7">
        <w:rPr>
          <w:rFonts w:ascii="Times New Roman" w:hAnsi="Times New Roman" w:cs="Times New Roman"/>
          <w:sz w:val="24"/>
          <w:szCs w:val="24"/>
        </w:rPr>
        <w:t xml:space="preserve"> </w:t>
      </w:r>
      <w:r w:rsidR="000943A4">
        <w:rPr>
          <w:rFonts w:ascii="Times New Roman" w:hAnsi="Times New Roman" w:cs="Times New Roman"/>
          <w:sz w:val="24"/>
          <w:szCs w:val="24"/>
        </w:rPr>
        <w:t>д</w:t>
      </w:r>
      <w:r w:rsidRPr="000A06E7">
        <w:rPr>
          <w:rFonts w:ascii="Times New Roman" w:hAnsi="Times New Roman" w:cs="Times New Roman"/>
          <w:sz w:val="24"/>
          <w:szCs w:val="24"/>
        </w:rPr>
        <w:t xml:space="preserve">елами Администрации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0A06E7">
        <w:rPr>
          <w:rFonts w:ascii="Times New Roman" w:hAnsi="Times New Roman" w:cs="Times New Roman"/>
          <w:sz w:val="24"/>
          <w:szCs w:val="24"/>
        </w:rPr>
        <w:t xml:space="preserve"> района не позднее 30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Pr="000A06E7">
        <w:rPr>
          <w:rFonts w:ascii="Times New Roman" w:hAnsi="Times New Roman" w:cs="Times New Roman"/>
          <w:sz w:val="24"/>
          <w:szCs w:val="24"/>
        </w:rPr>
        <w:t xml:space="preserve"> года, следующего за отчетным периодом, на бумажном носителе и в электронном виде по форме согласно приложению</w:t>
      </w:r>
      <w:proofErr w:type="gramEnd"/>
      <w:r w:rsidRPr="000A06E7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0A06E7" w:rsidRPr="000A06E7" w:rsidRDefault="000A06E7" w:rsidP="00F742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06E7">
        <w:rPr>
          <w:rFonts w:ascii="Times New Roman" w:hAnsi="Times New Roman" w:cs="Times New Roman"/>
          <w:sz w:val="24"/>
          <w:szCs w:val="24"/>
        </w:rPr>
        <w:t>Информация должна быть заверена подписями руководителя и главного бухгалтера учреждения, предприятия.</w:t>
      </w:r>
    </w:p>
    <w:p w:rsidR="000A06E7" w:rsidRPr="000A06E7" w:rsidRDefault="000A06E7" w:rsidP="00F742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06E7">
        <w:rPr>
          <w:rFonts w:ascii="Times New Roman" w:hAnsi="Times New Roman" w:cs="Times New Roman"/>
          <w:sz w:val="24"/>
          <w:szCs w:val="24"/>
        </w:rPr>
        <w:t xml:space="preserve">3. </w:t>
      </w:r>
      <w:hyperlink w:anchor="P64" w:history="1">
        <w:r w:rsidRPr="000A06E7">
          <w:rPr>
            <w:rFonts w:ascii="Times New Roman" w:hAnsi="Times New Roman" w:cs="Times New Roman"/>
            <w:sz w:val="24"/>
            <w:szCs w:val="24"/>
          </w:rPr>
          <w:t>Информация</w:t>
        </w:r>
      </w:hyperlink>
      <w:r w:rsidRPr="000A06E7">
        <w:rPr>
          <w:rFonts w:ascii="Times New Roman" w:hAnsi="Times New Roman" w:cs="Times New Roman"/>
          <w:sz w:val="24"/>
          <w:szCs w:val="24"/>
        </w:rPr>
        <w:t xml:space="preserve">, указанная в </w:t>
      </w:r>
      <w:hyperlink w:anchor="P41" w:history="1">
        <w:r w:rsidRPr="000A06E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A06E7">
        <w:rPr>
          <w:rFonts w:ascii="Times New Roman" w:hAnsi="Times New Roman" w:cs="Times New Roman"/>
          <w:sz w:val="24"/>
          <w:szCs w:val="24"/>
        </w:rPr>
        <w:t xml:space="preserve"> настоящего Порядка, размещается в сети "Интернет"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0A06E7">
        <w:rPr>
          <w:rFonts w:ascii="Times New Roman" w:hAnsi="Times New Roman" w:cs="Times New Roman"/>
          <w:sz w:val="24"/>
          <w:szCs w:val="24"/>
        </w:rPr>
        <w:t xml:space="preserve"> района в доступном режиме для всех пользователей по форме согласно приложению к настоящему Порядку.</w:t>
      </w:r>
    </w:p>
    <w:p w:rsidR="000A06E7" w:rsidRPr="000A06E7" w:rsidRDefault="000A06E7" w:rsidP="00F742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06E7">
        <w:rPr>
          <w:rFonts w:ascii="Times New Roman" w:hAnsi="Times New Roman" w:cs="Times New Roman"/>
          <w:sz w:val="24"/>
          <w:szCs w:val="24"/>
        </w:rPr>
        <w:t xml:space="preserve">4. Информация, указанная в </w:t>
      </w:r>
      <w:hyperlink w:anchor="P41" w:history="1">
        <w:r w:rsidRPr="000A06E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A06E7">
        <w:rPr>
          <w:rFonts w:ascii="Times New Roman" w:hAnsi="Times New Roman" w:cs="Times New Roman"/>
          <w:sz w:val="24"/>
          <w:szCs w:val="24"/>
        </w:rPr>
        <w:t xml:space="preserve"> настоящего Порядка, размещается в сети "Интернет" на официальном сайте органов Администрации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0A06E7">
        <w:rPr>
          <w:rFonts w:ascii="Times New Roman" w:hAnsi="Times New Roman" w:cs="Times New Roman"/>
          <w:sz w:val="24"/>
          <w:szCs w:val="24"/>
        </w:rPr>
        <w:t xml:space="preserve"> района, осуществляющих функции и полномочия учредителя (далее - учредитель), а в случае, если учредителем является Администрация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0A06E7">
        <w:rPr>
          <w:rFonts w:ascii="Times New Roman" w:hAnsi="Times New Roman" w:cs="Times New Roman"/>
          <w:sz w:val="24"/>
          <w:szCs w:val="24"/>
        </w:rPr>
        <w:t xml:space="preserve"> района,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Кривошеинского</w:t>
      </w:r>
      <w:r w:rsidRPr="000A06E7">
        <w:rPr>
          <w:rFonts w:ascii="Times New Roman" w:hAnsi="Times New Roman" w:cs="Times New Roman"/>
          <w:sz w:val="24"/>
          <w:szCs w:val="24"/>
        </w:rPr>
        <w:t xml:space="preserve"> района не позднее </w:t>
      </w:r>
      <w:r>
        <w:rPr>
          <w:rFonts w:ascii="Times New Roman" w:hAnsi="Times New Roman" w:cs="Times New Roman"/>
          <w:sz w:val="24"/>
          <w:szCs w:val="24"/>
        </w:rPr>
        <w:t>15 мая</w:t>
      </w:r>
      <w:r w:rsidRPr="000A06E7">
        <w:rPr>
          <w:rFonts w:ascii="Times New Roman" w:hAnsi="Times New Roman" w:cs="Times New Roman"/>
          <w:sz w:val="24"/>
          <w:szCs w:val="24"/>
        </w:rPr>
        <w:t>, следующего за отчетным периодом.</w:t>
      </w:r>
    </w:p>
    <w:p w:rsidR="000A06E7" w:rsidRPr="000A06E7" w:rsidRDefault="000A06E7" w:rsidP="00F742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06E7">
        <w:rPr>
          <w:rFonts w:ascii="Times New Roman" w:hAnsi="Times New Roman" w:cs="Times New Roman"/>
          <w:sz w:val="24"/>
          <w:szCs w:val="24"/>
        </w:rPr>
        <w:t xml:space="preserve">По решению органа Администрации </w:t>
      </w:r>
      <w:r>
        <w:rPr>
          <w:rFonts w:ascii="Times New Roman" w:hAnsi="Times New Roman" w:cs="Times New Roman"/>
          <w:sz w:val="24"/>
          <w:szCs w:val="24"/>
        </w:rPr>
        <w:t>Кривошеинского района</w:t>
      </w:r>
      <w:r w:rsidRPr="000A06E7">
        <w:rPr>
          <w:rFonts w:ascii="Times New Roman" w:hAnsi="Times New Roman" w:cs="Times New Roman"/>
          <w:sz w:val="24"/>
          <w:szCs w:val="24"/>
        </w:rPr>
        <w:t xml:space="preserve"> информация, указанная в </w:t>
      </w:r>
      <w:hyperlink w:anchor="P41" w:history="1">
        <w:r w:rsidRPr="000A06E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A06E7">
        <w:rPr>
          <w:rFonts w:ascii="Times New Roman" w:hAnsi="Times New Roman" w:cs="Times New Roman"/>
          <w:sz w:val="24"/>
          <w:szCs w:val="24"/>
        </w:rPr>
        <w:t xml:space="preserve"> настоящего Порядка, может размещаться в сети "Интернет" на официальных сайтах учреждений и предприятий, в отношении которых он является учредителем.</w:t>
      </w:r>
    </w:p>
    <w:p w:rsidR="000A06E7" w:rsidRPr="000A06E7" w:rsidRDefault="000A06E7" w:rsidP="00F742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06E7">
        <w:rPr>
          <w:rFonts w:ascii="Times New Roman" w:hAnsi="Times New Roman" w:cs="Times New Roman"/>
          <w:sz w:val="24"/>
          <w:szCs w:val="24"/>
        </w:rPr>
        <w:t xml:space="preserve">5. В составе информации, указанной в </w:t>
      </w:r>
      <w:hyperlink w:anchor="P41" w:history="1">
        <w:r w:rsidRPr="000A06E7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0A06E7">
        <w:rPr>
          <w:rFonts w:ascii="Times New Roman" w:hAnsi="Times New Roman" w:cs="Times New Roman"/>
          <w:sz w:val="24"/>
          <w:szCs w:val="24"/>
        </w:rPr>
        <w:t xml:space="preserve"> настоящего Порядка, подлежащей размещению в сети "Интернет", указывается полное наименование учреждения или предприятия, занимаемая должность, а также фамилия, имя и отчество лица, в отношении которого размещается информация.</w:t>
      </w:r>
    </w:p>
    <w:p w:rsidR="000A06E7" w:rsidRPr="000A06E7" w:rsidRDefault="000A06E7" w:rsidP="00F742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06E7">
        <w:rPr>
          <w:rFonts w:ascii="Times New Roman" w:hAnsi="Times New Roman" w:cs="Times New Roman"/>
          <w:sz w:val="24"/>
          <w:szCs w:val="24"/>
        </w:rPr>
        <w:t xml:space="preserve">6. В составе информации, предусмотренной </w:t>
      </w:r>
      <w:hyperlink w:anchor="P41" w:history="1">
        <w:r w:rsidRPr="000A06E7">
          <w:rPr>
            <w:rFonts w:ascii="Times New Roman" w:hAnsi="Times New Roman" w:cs="Times New Roman"/>
            <w:sz w:val="24"/>
            <w:szCs w:val="24"/>
          </w:rPr>
          <w:t>пунктом 1</w:t>
        </w:r>
      </w:hyperlink>
      <w:r w:rsidRPr="000A06E7">
        <w:rPr>
          <w:rFonts w:ascii="Times New Roman" w:hAnsi="Times New Roman" w:cs="Times New Roman"/>
          <w:sz w:val="24"/>
          <w:szCs w:val="24"/>
        </w:rPr>
        <w:t xml:space="preserve"> настоящего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сведения, отнесенные к государственной тайне или сведениям конфиденциального характера.</w:t>
      </w:r>
    </w:p>
    <w:p w:rsidR="000A06E7" w:rsidRPr="000A06E7" w:rsidRDefault="000A06E7" w:rsidP="00F7424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06E7">
        <w:rPr>
          <w:rFonts w:ascii="Times New Roman" w:hAnsi="Times New Roman" w:cs="Times New Roman"/>
          <w:sz w:val="24"/>
          <w:szCs w:val="24"/>
        </w:rPr>
        <w:t>7. Руководители, заместители руководителя, главный бухгалтер несут ответственность за не</w:t>
      </w:r>
      <w:r w:rsidR="000943A4">
        <w:rPr>
          <w:rFonts w:ascii="Times New Roman" w:hAnsi="Times New Roman" w:cs="Times New Roman"/>
          <w:sz w:val="24"/>
          <w:szCs w:val="24"/>
        </w:rPr>
        <w:t xml:space="preserve"> </w:t>
      </w:r>
      <w:r w:rsidRPr="000A06E7">
        <w:rPr>
          <w:rFonts w:ascii="Times New Roman" w:hAnsi="Times New Roman" w:cs="Times New Roman"/>
          <w:sz w:val="24"/>
          <w:szCs w:val="24"/>
        </w:rPr>
        <w:t>предоставление информации либо предоставление заведомо недостоверной или неполной информации в соответствии с действующим законодательством</w:t>
      </w:r>
      <w:r w:rsidR="000943A4">
        <w:rPr>
          <w:rFonts w:ascii="Times New Roman" w:hAnsi="Times New Roman" w:cs="Times New Roman"/>
          <w:sz w:val="24"/>
          <w:szCs w:val="24"/>
        </w:rPr>
        <w:t xml:space="preserve"> РФ</w:t>
      </w:r>
      <w:r w:rsidRPr="000A06E7">
        <w:rPr>
          <w:rFonts w:ascii="Times New Roman" w:hAnsi="Times New Roman" w:cs="Times New Roman"/>
          <w:sz w:val="24"/>
          <w:szCs w:val="24"/>
        </w:rPr>
        <w:t>.</w:t>
      </w:r>
    </w:p>
    <w:p w:rsidR="009E5790" w:rsidRDefault="009E5790" w:rsidP="002932A1">
      <w:pPr>
        <w:spacing w:after="0" w:line="240" w:lineRule="auto"/>
        <w:jc w:val="both"/>
      </w:pPr>
    </w:p>
    <w:p w:rsidR="00F7424D" w:rsidRDefault="00F7424D" w:rsidP="002932A1">
      <w:pPr>
        <w:spacing w:after="0" w:line="240" w:lineRule="auto"/>
        <w:jc w:val="both"/>
      </w:pPr>
    </w:p>
    <w:p w:rsidR="00F7424D" w:rsidRPr="00F7424D" w:rsidRDefault="00F7424D" w:rsidP="00F742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424D">
        <w:rPr>
          <w:rFonts w:ascii="Times New Roman" w:hAnsi="Times New Roman" w:cs="Times New Roman"/>
        </w:rPr>
        <w:t>Приложение</w:t>
      </w:r>
    </w:p>
    <w:p w:rsidR="00F7424D" w:rsidRPr="00F7424D" w:rsidRDefault="00F7424D" w:rsidP="00F742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424D">
        <w:rPr>
          <w:rFonts w:ascii="Times New Roman" w:hAnsi="Times New Roman" w:cs="Times New Roman"/>
        </w:rPr>
        <w:t>к Порядку размещения информации о среднемесячной заработной плате</w:t>
      </w:r>
    </w:p>
    <w:p w:rsidR="00F7424D" w:rsidRPr="00F7424D" w:rsidRDefault="00F7424D" w:rsidP="00F742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424D">
        <w:rPr>
          <w:rFonts w:ascii="Times New Roman" w:hAnsi="Times New Roman" w:cs="Times New Roman"/>
        </w:rPr>
        <w:t>руководителей, их заместителей и главных бухгалтеров</w:t>
      </w:r>
    </w:p>
    <w:p w:rsidR="00F7424D" w:rsidRPr="00F7424D" w:rsidRDefault="00F7424D" w:rsidP="00F742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424D">
        <w:rPr>
          <w:rFonts w:ascii="Times New Roman" w:hAnsi="Times New Roman" w:cs="Times New Roman"/>
        </w:rPr>
        <w:t>муниципальных автономных, казенных и бюджетных учреждений,</w:t>
      </w:r>
    </w:p>
    <w:p w:rsidR="00F7424D" w:rsidRPr="00F7424D" w:rsidRDefault="00F7424D" w:rsidP="00F742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424D">
        <w:rPr>
          <w:rFonts w:ascii="Times New Roman" w:hAnsi="Times New Roman" w:cs="Times New Roman"/>
        </w:rPr>
        <w:t xml:space="preserve">муниципальных унитарных предприятий Кривошеинского района </w:t>
      </w:r>
      <w:proofErr w:type="gramStart"/>
      <w:r w:rsidRPr="00F7424D">
        <w:rPr>
          <w:rFonts w:ascii="Times New Roman" w:hAnsi="Times New Roman" w:cs="Times New Roman"/>
        </w:rPr>
        <w:t>в</w:t>
      </w:r>
      <w:proofErr w:type="gramEnd"/>
    </w:p>
    <w:p w:rsidR="00F7424D" w:rsidRPr="00F7424D" w:rsidRDefault="00F7424D" w:rsidP="00F742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424D">
        <w:rPr>
          <w:rFonts w:ascii="Times New Roman" w:hAnsi="Times New Roman" w:cs="Times New Roman"/>
        </w:rPr>
        <w:t>информационно-телекоммуникационной сети "Интернет"</w:t>
      </w:r>
    </w:p>
    <w:p w:rsidR="00F7424D" w:rsidRPr="00F7424D" w:rsidRDefault="00F7424D" w:rsidP="00F742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7424D">
        <w:rPr>
          <w:rFonts w:ascii="Times New Roman" w:hAnsi="Times New Roman" w:cs="Times New Roman"/>
        </w:rPr>
        <w:t>(Форма)</w:t>
      </w:r>
    </w:p>
    <w:p w:rsidR="00F7424D" w:rsidRPr="00F7424D" w:rsidRDefault="00F7424D" w:rsidP="00F7424D">
      <w:pPr>
        <w:pStyle w:val="ConsPlusNormal"/>
        <w:jc w:val="center"/>
        <w:rPr>
          <w:rFonts w:ascii="Times New Roman" w:hAnsi="Times New Roman" w:cs="Times New Roman"/>
        </w:rPr>
      </w:pPr>
    </w:p>
    <w:p w:rsidR="00F7424D" w:rsidRPr="00F7424D" w:rsidRDefault="00F7424D" w:rsidP="00F7424D">
      <w:pPr>
        <w:pStyle w:val="ConsPlusNormal"/>
        <w:jc w:val="center"/>
        <w:rPr>
          <w:rFonts w:ascii="Times New Roman" w:hAnsi="Times New Roman" w:cs="Times New Roman"/>
        </w:rPr>
      </w:pPr>
    </w:p>
    <w:p w:rsidR="00F7424D" w:rsidRPr="00F7424D" w:rsidRDefault="00F7424D" w:rsidP="00F7424D">
      <w:pPr>
        <w:pStyle w:val="ConsPlusNormal"/>
        <w:jc w:val="center"/>
        <w:rPr>
          <w:rFonts w:ascii="Times New Roman" w:hAnsi="Times New Roman" w:cs="Times New Roman"/>
        </w:rPr>
      </w:pPr>
      <w:r w:rsidRPr="00F7424D">
        <w:rPr>
          <w:rFonts w:ascii="Times New Roman" w:hAnsi="Times New Roman" w:cs="Times New Roman"/>
        </w:rPr>
        <w:t>Информация</w:t>
      </w:r>
    </w:p>
    <w:p w:rsidR="00F7424D" w:rsidRPr="00F7424D" w:rsidRDefault="00F7424D" w:rsidP="00F7424D">
      <w:pPr>
        <w:pStyle w:val="ConsPlusNormal"/>
        <w:jc w:val="center"/>
        <w:rPr>
          <w:rFonts w:ascii="Times New Roman" w:hAnsi="Times New Roman" w:cs="Times New Roman"/>
        </w:rPr>
      </w:pPr>
      <w:r w:rsidRPr="00F7424D">
        <w:rPr>
          <w:rFonts w:ascii="Times New Roman" w:hAnsi="Times New Roman" w:cs="Times New Roman"/>
        </w:rPr>
        <w:t>о среднемесячной заработной плате руководителей, их</w:t>
      </w:r>
    </w:p>
    <w:p w:rsidR="00F7424D" w:rsidRPr="00F7424D" w:rsidRDefault="00F7424D" w:rsidP="00F7424D">
      <w:pPr>
        <w:pStyle w:val="ConsPlusNormal"/>
        <w:jc w:val="center"/>
        <w:rPr>
          <w:rFonts w:ascii="Times New Roman" w:hAnsi="Times New Roman" w:cs="Times New Roman"/>
        </w:rPr>
      </w:pPr>
      <w:r w:rsidRPr="00F7424D">
        <w:rPr>
          <w:rFonts w:ascii="Times New Roman" w:hAnsi="Times New Roman" w:cs="Times New Roman"/>
        </w:rPr>
        <w:t>заместителей и главных бухгалтеров автономных, казенных и</w:t>
      </w:r>
    </w:p>
    <w:p w:rsidR="00F7424D" w:rsidRPr="00F7424D" w:rsidRDefault="00F7424D" w:rsidP="00F7424D">
      <w:pPr>
        <w:pStyle w:val="ConsPlusNormal"/>
        <w:jc w:val="center"/>
        <w:rPr>
          <w:rFonts w:ascii="Times New Roman" w:hAnsi="Times New Roman" w:cs="Times New Roman"/>
        </w:rPr>
      </w:pPr>
      <w:r w:rsidRPr="00F7424D">
        <w:rPr>
          <w:rFonts w:ascii="Times New Roman" w:hAnsi="Times New Roman" w:cs="Times New Roman"/>
        </w:rPr>
        <w:t>бюджетных учреждений, муниципальных унитарных предприятий</w:t>
      </w:r>
    </w:p>
    <w:p w:rsidR="00F7424D" w:rsidRPr="00F7424D" w:rsidRDefault="00F7424D" w:rsidP="00F7424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Кривошеинского</w:t>
      </w:r>
      <w:r w:rsidRPr="00F7424D">
        <w:rPr>
          <w:rFonts w:ascii="Times New Roman" w:hAnsi="Times New Roman" w:cs="Times New Roman"/>
        </w:rPr>
        <w:t xml:space="preserve"> района</w:t>
      </w:r>
    </w:p>
    <w:p w:rsidR="00F7424D" w:rsidRPr="00F7424D" w:rsidRDefault="00F7424D" w:rsidP="00F7424D">
      <w:pPr>
        <w:pStyle w:val="ConsPlusNormal"/>
        <w:jc w:val="center"/>
        <w:rPr>
          <w:rFonts w:ascii="Times New Roman" w:hAnsi="Times New Roman" w:cs="Times New Roman"/>
        </w:rPr>
      </w:pPr>
      <w:r w:rsidRPr="00F7424D">
        <w:rPr>
          <w:rFonts w:ascii="Times New Roman" w:hAnsi="Times New Roman" w:cs="Times New Roman"/>
        </w:rPr>
        <w:t>________________________________________________</w:t>
      </w:r>
    </w:p>
    <w:p w:rsidR="00F7424D" w:rsidRPr="00F7424D" w:rsidRDefault="00F7424D" w:rsidP="00F7424D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F7424D">
        <w:rPr>
          <w:rFonts w:ascii="Times New Roman" w:hAnsi="Times New Roman" w:cs="Times New Roman"/>
        </w:rPr>
        <w:t>(полное наименование учреждения (предприятия)</w:t>
      </w:r>
      <w:proofErr w:type="gramEnd"/>
    </w:p>
    <w:p w:rsidR="00F7424D" w:rsidRPr="00F7424D" w:rsidRDefault="00F7424D" w:rsidP="00F7424D">
      <w:pPr>
        <w:pStyle w:val="ConsPlusNormal"/>
        <w:jc w:val="center"/>
        <w:rPr>
          <w:rFonts w:ascii="Times New Roman" w:hAnsi="Times New Roman" w:cs="Times New Roman"/>
        </w:rPr>
      </w:pPr>
      <w:r w:rsidRPr="00F7424D">
        <w:rPr>
          <w:rFonts w:ascii="Times New Roman" w:hAnsi="Times New Roman" w:cs="Times New Roman"/>
        </w:rPr>
        <w:t>за _________ год</w:t>
      </w:r>
    </w:p>
    <w:p w:rsidR="00F7424D" w:rsidRPr="00F7424D" w:rsidRDefault="00F7424D" w:rsidP="00F7424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4"/>
        <w:gridCol w:w="3345"/>
        <w:gridCol w:w="2551"/>
        <w:gridCol w:w="2778"/>
      </w:tblGrid>
      <w:tr w:rsidR="00F7424D" w:rsidRPr="00F7424D" w:rsidTr="00F7424D">
        <w:trPr>
          <w:jc w:val="center"/>
        </w:trPr>
        <w:tc>
          <w:tcPr>
            <w:tcW w:w="394" w:type="dxa"/>
            <w:vAlign w:val="center"/>
          </w:tcPr>
          <w:p w:rsidR="00F7424D" w:rsidRPr="00F7424D" w:rsidRDefault="00F7424D" w:rsidP="006968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24D">
              <w:rPr>
                <w:rFonts w:ascii="Times New Roman" w:hAnsi="Times New Roman" w:cs="Times New Roman"/>
              </w:rPr>
              <w:t>N</w:t>
            </w:r>
          </w:p>
          <w:p w:rsidR="00F7424D" w:rsidRPr="00F7424D" w:rsidRDefault="00F7424D" w:rsidP="006968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424D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345" w:type="dxa"/>
            <w:vAlign w:val="center"/>
          </w:tcPr>
          <w:p w:rsidR="00F7424D" w:rsidRPr="00F7424D" w:rsidRDefault="00F7424D" w:rsidP="006968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24D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2551" w:type="dxa"/>
            <w:vAlign w:val="center"/>
          </w:tcPr>
          <w:p w:rsidR="00F7424D" w:rsidRPr="00F7424D" w:rsidRDefault="00F7424D" w:rsidP="006968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24D">
              <w:rPr>
                <w:rFonts w:ascii="Times New Roman" w:hAnsi="Times New Roman" w:cs="Times New Roman"/>
              </w:rPr>
              <w:t>Должность в соответствии со штатным расписанием</w:t>
            </w:r>
          </w:p>
        </w:tc>
        <w:tc>
          <w:tcPr>
            <w:tcW w:w="2778" w:type="dxa"/>
            <w:vAlign w:val="center"/>
          </w:tcPr>
          <w:p w:rsidR="00F7424D" w:rsidRPr="00F7424D" w:rsidRDefault="00F7424D" w:rsidP="006968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24D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F7424D" w:rsidRPr="00F7424D" w:rsidTr="00F7424D">
        <w:trPr>
          <w:jc w:val="center"/>
        </w:trPr>
        <w:tc>
          <w:tcPr>
            <w:tcW w:w="394" w:type="dxa"/>
          </w:tcPr>
          <w:p w:rsidR="00F7424D" w:rsidRPr="00F7424D" w:rsidRDefault="00F7424D" w:rsidP="006968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24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5" w:type="dxa"/>
          </w:tcPr>
          <w:p w:rsidR="00F7424D" w:rsidRPr="00F7424D" w:rsidRDefault="00F7424D" w:rsidP="006968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24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F7424D" w:rsidRPr="00F7424D" w:rsidRDefault="00F7424D" w:rsidP="006968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24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78" w:type="dxa"/>
          </w:tcPr>
          <w:p w:rsidR="00F7424D" w:rsidRPr="00F7424D" w:rsidRDefault="00F7424D" w:rsidP="006968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424D">
              <w:rPr>
                <w:rFonts w:ascii="Times New Roman" w:hAnsi="Times New Roman" w:cs="Times New Roman"/>
              </w:rPr>
              <w:t>4</w:t>
            </w:r>
          </w:p>
        </w:tc>
      </w:tr>
      <w:tr w:rsidR="00F7424D" w:rsidRPr="00F7424D" w:rsidTr="00F7424D">
        <w:trPr>
          <w:jc w:val="center"/>
        </w:trPr>
        <w:tc>
          <w:tcPr>
            <w:tcW w:w="394" w:type="dxa"/>
          </w:tcPr>
          <w:p w:rsidR="00F7424D" w:rsidRPr="00F7424D" w:rsidRDefault="00F7424D" w:rsidP="006968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F7424D" w:rsidRPr="00F7424D" w:rsidRDefault="00F7424D" w:rsidP="006968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7424D" w:rsidRPr="00F7424D" w:rsidRDefault="00F7424D" w:rsidP="006968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F7424D" w:rsidRPr="00F7424D" w:rsidRDefault="00F7424D" w:rsidP="0069682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7424D" w:rsidRDefault="00F7424D" w:rsidP="002932A1">
      <w:pPr>
        <w:spacing w:after="0" w:line="240" w:lineRule="auto"/>
        <w:jc w:val="both"/>
      </w:pPr>
    </w:p>
    <w:sectPr w:rsidR="00F7424D" w:rsidSect="009E5790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B51F6"/>
    <w:multiLevelType w:val="hybridMultilevel"/>
    <w:tmpl w:val="E2DE0C64"/>
    <w:lvl w:ilvl="0" w:tplc="1BB8B2CA">
      <w:start w:val="1"/>
      <w:numFmt w:val="decimal"/>
      <w:lvlText w:val="%1."/>
      <w:lvlJc w:val="left"/>
      <w:pPr>
        <w:ind w:left="1065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290"/>
    <w:rsid w:val="000943A4"/>
    <w:rsid w:val="000A06E7"/>
    <w:rsid w:val="000C6CF8"/>
    <w:rsid w:val="001D3290"/>
    <w:rsid w:val="002551BC"/>
    <w:rsid w:val="002932A1"/>
    <w:rsid w:val="002D5B51"/>
    <w:rsid w:val="00371108"/>
    <w:rsid w:val="004663AD"/>
    <w:rsid w:val="005A0A9E"/>
    <w:rsid w:val="005C2B51"/>
    <w:rsid w:val="00670596"/>
    <w:rsid w:val="00802F5B"/>
    <w:rsid w:val="0083090C"/>
    <w:rsid w:val="008727F7"/>
    <w:rsid w:val="008A7481"/>
    <w:rsid w:val="009E5790"/>
    <w:rsid w:val="00B135B0"/>
    <w:rsid w:val="00BD2517"/>
    <w:rsid w:val="00C310E8"/>
    <w:rsid w:val="00CE30D7"/>
    <w:rsid w:val="00D83391"/>
    <w:rsid w:val="00F7424D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nhideWhenUsed/>
    <w:rsid w:val="001D329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1D329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rsid w:val="008727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8727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F7C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B50B8FE32613079121772ADEFCC13B8578A0437881675F0A167BF03902893EDEFB12E13EF0h9l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B50B8FE32613079121772ADEFCC13B8578A0437881675F0A167BF03902893EDEFB12E13EF0h9l5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1zam</dc:creator>
  <cp:lastModifiedBy>1zam</cp:lastModifiedBy>
  <cp:revision>8</cp:revision>
  <cp:lastPrinted>2018-05-08T07:15:00Z</cp:lastPrinted>
  <dcterms:created xsi:type="dcterms:W3CDTF">2018-05-07T11:20:00Z</dcterms:created>
  <dcterms:modified xsi:type="dcterms:W3CDTF">2018-05-08T07:20:00Z</dcterms:modified>
</cp:coreProperties>
</file>