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01632B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632B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965351A" wp14:editId="5AB2D653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AB2CFA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AB2CFA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01632B" w:rsidRDefault="00E34DA1" w:rsidP="00E34DA1">
      <w:pPr>
        <w:jc w:val="center"/>
        <w:rPr>
          <w:b/>
          <w:sz w:val="24"/>
          <w:szCs w:val="24"/>
        </w:rPr>
      </w:pPr>
    </w:p>
    <w:p w:rsidR="00E34DA1" w:rsidRPr="00AB2CFA" w:rsidRDefault="00E34DA1" w:rsidP="00E34DA1">
      <w:pPr>
        <w:jc w:val="center"/>
        <w:rPr>
          <w:b/>
          <w:sz w:val="28"/>
          <w:szCs w:val="28"/>
        </w:rPr>
      </w:pPr>
      <w:r w:rsidRPr="00AB2CFA">
        <w:rPr>
          <w:b/>
          <w:sz w:val="28"/>
          <w:szCs w:val="28"/>
        </w:rPr>
        <w:t>ПОСТАНОВЛЕНИЕ</w:t>
      </w:r>
    </w:p>
    <w:p w:rsidR="004F181C" w:rsidRPr="00AB2CFA" w:rsidRDefault="004F181C" w:rsidP="00E34DA1">
      <w:pPr>
        <w:jc w:val="center"/>
        <w:rPr>
          <w:b/>
          <w:sz w:val="28"/>
          <w:szCs w:val="28"/>
        </w:rPr>
      </w:pPr>
    </w:p>
    <w:p w:rsidR="00E34DA1" w:rsidRPr="0001632B" w:rsidRDefault="00973E6A" w:rsidP="00E34DA1">
      <w:pPr>
        <w:rPr>
          <w:sz w:val="24"/>
          <w:szCs w:val="24"/>
        </w:rPr>
      </w:pPr>
      <w:r w:rsidRPr="0001632B">
        <w:rPr>
          <w:sz w:val="24"/>
          <w:szCs w:val="24"/>
        </w:rPr>
        <w:t>30.09</w:t>
      </w:r>
      <w:r w:rsidR="00E34DA1" w:rsidRPr="0001632B">
        <w:rPr>
          <w:sz w:val="24"/>
          <w:szCs w:val="24"/>
        </w:rPr>
        <w:t>.20</w:t>
      </w:r>
      <w:r w:rsidRPr="0001632B">
        <w:rPr>
          <w:sz w:val="24"/>
          <w:szCs w:val="24"/>
        </w:rPr>
        <w:t>19</w:t>
      </w:r>
      <w:r w:rsidR="00E34DA1" w:rsidRPr="0001632B">
        <w:rPr>
          <w:sz w:val="24"/>
          <w:szCs w:val="24"/>
        </w:rPr>
        <w:t xml:space="preserve">                                                                                                       </w:t>
      </w:r>
      <w:r w:rsidRPr="0001632B">
        <w:rPr>
          <w:sz w:val="24"/>
          <w:szCs w:val="24"/>
        </w:rPr>
        <w:t xml:space="preserve">                    № 584</w:t>
      </w:r>
    </w:p>
    <w:p w:rsidR="00E34DA1" w:rsidRPr="0001632B" w:rsidRDefault="00E34DA1" w:rsidP="00E34DA1">
      <w:pPr>
        <w:rPr>
          <w:sz w:val="24"/>
          <w:szCs w:val="24"/>
        </w:rPr>
      </w:pPr>
      <w:r w:rsidRPr="0001632B">
        <w:rPr>
          <w:sz w:val="24"/>
          <w:szCs w:val="24"/>
        </w:rPr>
        <w:tab/>
      </w:r>
      <w:r w:rsidRPr="0001632B">
        <w:rPr>
          <w:sz w:val="24"/>
          <w:szCs w:val="24"/>
        </w:rPr>
        <w:tab/>
        <w:t xml:space="preserve">                                         </w:t>
      </w:r>
      <w:r w:rsidRPr="0001632B">
        <w:rPr>
          <w:sz w:val="24"/>
          <w:szCs w:val="24"/>
        </w:rPr>
        <w:tab/>
        <w:t xml:space="preserve">                                               </w:t>
      </w:r>
      <w:r w:rsidRPr="0001632B">
        <w:rPr>
          <w:sz w:val="24"/>
          <w:szCs w:val="24"/>
        </w:rPr>
        <w:tab/>
        <w:t xml:space="preserve">  </w:t>
      </w:r>
    </w:p>
    <w:p w:rsidR="00E34DA1" w:rsidRPr="0001632B" w:rsidRDefault="00E34DA1" w:rsidP="00E34DA1">
      <w:pPr>
        <w:jc w:val="center"/>
        <w:rPr>
          <w:sz w:val="24"/>
          <w:szCs w:val="24"/>
        </w:rPr>
      </w:pPr>
      <w:r w:rsidRPr="0001632B">
        <w:rPr>
          <w:sz w:val="24"/>
          <w:szCs w:val="24"/>
        </w:rPr>
        <w:t xml:space="preserve">с. Кривошеино </w:t>
      </w:r>
    </w:p>
    <w:p w:rsidR="00E34DA1" w:rsidRPr="0001632B" w:rsidRDefault="00E34DA1" w:rsidP="00E34DA1">
      <w:pPr>
        <w:jc w:val="center"/>
        <w:rPr>
          <w:sz w:val="24"/>
          <w:szCs w:val="24"/>
        </w:rPr>
      </w:pPr>
      <w:r w:rsidRPr="0001632B">
        <w:rPr>
          <w:sz w:val="24"/>
          <w:szCs w:val="24"/>
        </w:rPr>
        <w:t>Томской области</w:t>
      </w:r>
    </w:p>
    <w:p w:rsidR="00E34DA1" w:rsidRPr="0001632B" w:rsidRDefault="00E34DA1" w:rsidP="00E34DA1">
      <w:pPr>
        <w:rPr>
          <w:sz w:val="24"/>
          <w:szCs w:val="24"/>
        </w:rPr>
      </w:pPr>
    </w:p>
    <w:p w:rsidR="00973E6A" w:rsidRPr="0001632B" w:rsidRDefault="00E34DA1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 xml:space="preserve">Об утверждении Порядка </w:t>
      </w:r>
      <w:r w:rsidR="00973E6A" w:rsidRPr="0001632B">
        <w:rPr>
          <w:bCs/>
          <w:sz w:val="24"/>
          <w:szCs w:val="24"/>
        </w:rPr>
        <w:t xml:space="preserve">формирования перечня налоговых расходов </w:t>
      </w:r>
    </w:p>
    <w:p w:rsidR="00973E6A" w:rsidRPr="0001632B" w:rsidRDefault="00973E6A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>и оценки налоговых расходов муниципального образования</w:t>
      </w:r>
    </w:p>
    <w:p w:rsidR="00E34DA1" w:rsidRPr="0001632B" w:rsidRDefault="00973E6A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 xml:space="preserve"> Кривошеинский район</w:t>
      </w:r>
    </w:p>
    <w:p w:rsidR="00E34DA1" w:rsidRPr="0001632B" w:rsidRDefault="00E34DA1" w:rsidP="00E34DA1">
      <w:pPr>
        <w:rPr>
          <w:sz w:val="24"/>
          <w:szCs w:val="24"/>
        </w:rPr>
      </w:pPr>
    </w:p>
    <w:p w:rsidR="00E34DA1" w:rsidRPr="0001632B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Pr="0001632B" w:rsidRDefault="003B0CC3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32B">
        <w:rPr>
          <w:rFonts w:ascii="Times New Roman" w:hAnsi="Times New Roman" w:cs="Times New Roman"/>
          <w:sz w:val="24"/>
          <w:szCs w:val="24"/>
        </w:rPr>
        <w:t>В соответствии со статьей 174.3 Бюджетного кодекса</w:t>
      </w:r>
      <w:r w:rsidR="00E34DA1" w:rsidRPr="0001632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E34DA1" w:rsidRPr="00AB2CFA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CFA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AB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DA1" w:rsidRPr="0001632B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32B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366500">
        <w:rPr>
          <w:rFonts w:ascii="Times New Roman" w:hAnsi="Times New Roman" w:cs="Times New Roman"/>
          <w:sz w:val="24"/>
          <w:szCs w:val="24"/>
        </w:rPr>
        <w:t>Порядок</w:t>
      </w:r>
      <w:r w:rsidRPr="0001632B">
        <w:rPr>
          <w:rFonts w:ascii="Times New Roman" w:hAnsi="Times New Roman" w:cs="Times New Roman"/>
          <w:sz w:val="24"/>
          <w:szCs w:val="24"/>
        </w:rPr>
        <w:t xml:space="preserve"> </w:t>
      </w:r>
      <w:r w:rsidR="003B0CC3" w:rsidRPr="0001632B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образования Кривошеинский район и оценки налоговых расходов муниципального обр</w:t>
      </w:r>
      <w:r w:rsidR="001D04FE" w:rsidRPr="0001632B">
        <w:rPr>
          <w:rFonts w:ascii="Times New Roman" w:hAnsi="Times New Roman" w:cs="Times New Roman"/>
          <w:sz w:val="24"/>
          <w:szCs w:val="24"/>
        </w:rPr>
        <w:t xml:space="preserve">азования Кривошеинский район </w:t>
      </w:r>
      <w:r w:rsidRPr="0001632B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F23B9">
        <w:rPr>
          <w:rFonts w:ascii="Times New Roman" w:hAnsi="Times New Roman" w:cs="Times New Roman"/>
          <w:sz w:val="24"/>
          <w:szCs w:val="24"/>
        </w:rPr>
        <w:t xml:space="preserve"> 1 </w:t>
      </w:r>
      <w:r w:rsidRPr="0001632B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E34DA1" w:rsidRPr="0001632B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32B">
        <w:rPr>
          <w:rFonts w:ascii="Times New Roman" w:hAnsi="Times New Roman" w:cs="Times New Roman"/>
          <w:sz w:val="24"/>
          <w:szCs w:val="24"/>
        </w:rPr>
        <w:t>2.Настоящее постановление вступ</w:t>
      </w:r>
      <w:r w:rsidR="00EC3908" w:rsidRPr="0001632B">
        <w:rPr>
          <w:rFonts w:ascii="Times New Roman" w:hAnsi="Times New Roman" w:cs="Times New Roman"/>
          <w:sz w:val="24"/>
          <w:szCs w:val="24"/>
        </w:rPr>
        <w:t>ает в силу с 1 января 2020 года</w:t>
      </w:r>
      <w:r w:rsidRPr="0001632B">
        <w:rPr>
          <w:rFonts w:ascii="Times New Roman" w:hAnsi="Times New Roman" w:cs="Times New Roman"/>
          <w:sz w:val="24"/>
          <w:szCs w:val="24"/>
        </w:rPr>
        <w:t>.</w:t>
      </w:r>
    </w:p>
    <w:p w:rsidR="00E34DA1" w:rsidRPr="0001632B" w:rsidRDefault="00E34DA1" w:rsidP="00E34DA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3.Настоящее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E34DA1" w:rsidRPr="0001632B" w:rsidRDefault="007016A6" w:rsidP="00E34DA1">
      <w:pPr>
        <w:tabs>
          <w:tab w:val="left" w:pos="540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ab/>
        <w:t>4.</w:t>
      </w:r>
      <w:proofErr w:type="gramStart"/>
      <w:r w:rsidR="00E34DA1" w:rsidRPr="0001632B">
        <w:rPr>
          <w:sz w:val="24"/>
          <w:szCs w:val="24"/>
        </w:rPr>
        <w:t>Контроль за</w:t>
      </w:r>
      <w:proofErr w:type="gramEnd"/>
      <w:r w:rsidR="00E34DA1" w:rsidRPr="0001632B">
        <w:rPr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9B3BD9" w:rsidP="00E34D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И.о. </w:t>
      </w:r>
      <w:r w:rsidR="00E34DA1" w:rsidRPr="0001632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34DA1" w:rsidRPr="0001632B">
        <w:rPr>
          <w:sz w:val="24"/>
          <w:szCs w:val="24"/>
        </w:rPr>
        <w:t xml:space="preserve"> Кривошеинского района</w:t>
      </w:r>
      <w:r w:rsidR="00E34DA1" w:rsidRPr="000163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CFA">
        <w:rPr>
          <w:sz w:val="24"/>
          <w:szCs w:val="24"/>
        </w:rPr>
        <w:t xml:space="preserve">          </w:t>
      </w:r>
      <w:r>
        <w:rPr>
          <w:sz w:val="24"/>
          <w:szCs w:val="24"/>
        </w:rPr>
        <w:t>Д.В. Сибиряков</w:t>
      </w: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Pr="0001632B" w:rsidRDefault="00E34DA1" w:rsidP="00E34DA1">
      <w:pPr>
        <w:jc w:val="both"/>
        <w:rPr>
          <w:sz w:val="24"/>
          <w:szCs w:val="24"/>
        </w:rPr>
      </w:pPr>
    </w:p>
    <w:p w:rsidR="00E34DA1" w:rsidRDefault="00E34DA1" w:rsidP="00E34DA1">
      <w:pPr>
        <w:jc w:val="both"/>
        <w:rPr>
          <w:sz w:val="24"/>
          <w:szCs w:val="24"/>
        </w:rPr>
      </w:pPr>
    </w:p>
    <w:p w:rsidR="009B3BD9" w:rsidRDefault="009B3BD9" w:rsidP="00E34DA1">
      <w:pPr>
        <w:jc w:val="both"/>
        <w:rPr>
          <w:sz w:val="24"/>
          <w:szCs w:val="24"/>
        </w:rPr>
      </w:pPr>
    </w:p>
    <w:p w:rsidR="009B3BD9" w:rsidRDefault="009B3BD9" w:rsidP="00E34DA1">
      <w:pPr>
        <w:jc w:val="both"/>
        <w:rPr>
          <w:sz w:val="24"/>
          <w:szCs w:val="24"/>
        </w:rPr>
      </w:pPr>
    </w:p>
    <w:p w:rsidR="00DF5601" w:rsidRPr="0001632B" w:rsidRDefault="00DF5601" w:rsidP="00DF5601">
      <w:pPr>
        <w:spacing w:line="0" w:lineRule="atLeast"/>
      </w:pPr>
      <w:r w:rsidRPr="0001632B">
        <w:t>Ирина Викентьевна Ерохина</w:t>
      </w:r>
    </w:p>
    <w:p w:rsidR="00DF5601" w:rsidRPr="0001632B" w:rsidRDefault="00DF5601" w:rsidP="00DF5601">
      <w:r w:rsidRPr="0001632B">
        <w:t>8 (38 251) 2 13 67</w:t>
      </w:r>
    </w:p>
    <w:p w:rsidR="00C2515B" w:rsidRDefault="00C2515B" w:rsidP="00DF5601"/>
    <w:p w:rsidR="009B3BD9" w:rsidRPr="0001632B" w:rsidRDefault="009B3BD9" w:rsidP="00DF5601"/>
    <w:p w:rsidR="00DF5601" w:rsidRPr="0001632B" w:rsidRDefault="00DF5601" w:rsidP="00AB2CFA">
      <w:pPr>
        <w:tabs>
          <w:tab w:val="left" w:pos="6804"/>
        </w:tabs>
      </w:pPr>
      <w:r w:rsidRPr="0001632B">
        <w:t>Прокуратура</w:t>
      </w:r>
    </w:p>
    <w:p w:rsidR="00DF5601" w:rsidRPr="0001632B" w:rsidRDefault="00DF5601" w:rsidP="00DF5601">
      <w:r w:rsidRPr="0001632B">
        <w:t>Управление финансов</w:t>
      </w:r>
    </w:p>
    <w:p w:rsidR="00DF5601" w:rsidRPr="0001632B" w:rsidRDefault="00DF5601" w:rsidP="00DF5601">
      <w:r w:rsidRPr="0001632B">
        <w:t>Первый заместитель Главы Кривошеинского района</w:t>
      </w:r>
    </w:p>
    <w:p w:rsidR="00366500" w:rsidRDefault="00366500" w:rsidP="00DF5601">
      <w:r>
        <w:t xml:space="preserve"> Администрация</w:t>
      </w:r>
    </w:p>
    <w:p w:rsidR="00DF5601" w:rsidRPr="0001632B" w:rsidRDefault="00DF5601" w:rsidP="00DF5601">
      <w:r w:rsidRPr="0001632B">
        <w:t>Сельские поселения-7</w:t>
      </w:r>
    </w:p>
    <w:p w:rsidR="00392272" w:rsidRDefault="00DA6472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</w:t>
      </w:r>
      <w:r w:rsidR="006D798F" w:rsidRPr="0001632B">
        <w:rPr>
          <w:sz w:val="24"/>
          <w:szCs w:val="24"/>
        </w:rPr>
        <w:t xml:space="preserve">            </w:t>
      </w:r>
    </w:p>
    <w:p w:rsidR="00AB2CFA" w:rsidRDefault="006D798F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</w:t>
      </w:r>
    </w:p>
    <w:p w:rsidR="00C860BC" w:rsidRPr="0001632B" w:rsidRDefault="00AB2CFA" w:rsidP="00631C97">
      <w:pPr>
        <w:tabs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631C97">
        <w:rPr>
          <w:sz w:val="24"/>
          <w:szCs w:val="24"/>
        </w:rPr>
        <w:t xml:space="preserve">                                                            </w:t>
      </w:r>
      <w:r w:rsidR="002E4A0C" w:rsidRPr="0001632B">
        <w:rPr>
          <w:sz w:val="24"/>
          <w:szCs w:val="24"/>
        </w:rPr>
        <w:t>Приложение</w:t>
      </w:r>
      <w:r w:rsidR="000F23B9">
        <w:rPr>
          <w:sz w:val="24"/>
          <w:szCs w:val="24"/>
        </w:rPr>
        <w:t xml:space="preserve"> 1</w:t>
      </w:r>
      <w:r w:rsidR="00E74DFB" w:rsidRPr="0001632B">
        <w:rPr>
          <w:sz w:val="24"/>
          <w:szCs w:val="24"/>
        </w:rPr>
        <w:t xml:space="preserve"> </w:t>
      </w:r>
    </w:p>
    <w:p w:rsidR="00DA6472" w:rsidRPr="0001632B" w:rsidRDefault="00AB2CFA" w:rsidP="00631C97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31C97">
        <w:rPr>
          <w:sz w:val="24"/>
          <w:szCs w:val="24"/>
        </w:rPr>
        <w:t xml:space="preserve">                                                        </w:t>
      </w:r>
      <w:r w:rsidR="00DA6472" w:rsidRPr="0001632B">
        <w:rPr>
          <w:sz w:val="24"/>
          <w:szCs w:val="24"/>
        </w:rPr>
        <w:t>УТВЕРЖДЕНО</w:t>
      </w:r>
    </w:p>
    <w:p w:rsidR="00DA6472" w:rsidRPr="0001632B" w:rsidRDefault="00DA6472" w:rsidP="00631C97">
      <w:pPr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</w:t>
      </w:r>
      <w:r w:rsidR="00631C97">
        <w:rPr>
          <w:sz w:val="24"/>
          <w:szCs w:val="24"/>
        </w:rPr>
        <w:t xml:space="preserve">                   </w:t>
      </w:r>
      <w:r w:rsidRPr="0001632B">
        <w:rPr>
          <w:sz w:val="24"/>
          <w:szCs w:val="24"/>
        </w:rPr>
        <w:t xml:space="preserve">Постановлением Администрации </w:t>
      </w:r>
    </w:p>
    <w:p w:rsidR="00DA6472" w:rsidRPr="0001632B" w:rsidRDefault="00DA6472" w:rsidP="00631C97">
      <w:pPr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</w:t>
      </w:r>
      <w:r w:rsidR="00631C97">
        <w:rPr>
          <w:sz w:val="24"/>
          <w:szCs w:val="24"/>
        </w:rPr>
        <w:t xml:space="preserve">                                        </w:t>
      </w:r>
      <w:r w:rsidRPr="0001632B">
        <w:rPr>
          <w:sz w:val="24"/>
          <w:szCs w:val="24"/>
        </w:rPr>
        <w:t>Кривошеинского</w:t>
      </w:r>
      <w:r w:rsidR="006D798F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района </w:t>
      </w:r>
    </w:p>
    <w:p w:rsidR="00DA6472" w:rsidRPr="0001632B" w:rsidRDefault="00DA6472" w:rsidP="00631C97">
      <w:pPr>
        <w:tabs>
          <w:tab w:val="left" w:pos="5954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</w:t>
      </w:r>
      <w:r w:rsidR="00631C97">
        <w:rPr>
          <w:sz w:val="24"/>
          <w:szCs w:val="24"/>
        </w:rPr>
        <w:t xml:space="preserve">           </w:t>
      </w:r>
      <w:r w:rsidRPr="0001632B">
        <w:rPr>
          <w:sz w:val="24"/>
          <w:szCs w:val="24"/>
        </w:rPr>
        <w:t>от 30.09.2019 № 584</w:t>
      </w:r>
    </w:p>
    <w:p w:rsidR="00C860BC" w:rsidRPr="0001632B" w:rsidRDefault="00C860BC" w:rsidP="00631C97">
      <w:pPr>
        <w:jc w:val="both"/>
        <w:rPr>
          <w:sz w:val="24"/>
          <w:szCs w:val="24"/>
        </w:rPr>
      </w:pPr>
    </w:p>
    <w:p w:rsidR="00C860BC" w:rsidRPr="0001632B" w:rsidRDefault="00C860BC" w:rsidP="00631C97">
      <w:pPr>
        <w:jc w:val="both"/>
        <w:rPr>
          <w:sz w:val="24"/>
          <w:szCs w:val="24"/>
        </w:rPr>
      </w:pPr>
    </w:p>
    <w:p w:rsidR="006D798F" w:rsidRPr="0001632B" w:rsidRDefault="006D798F" w:rsidP="006D798F">
      <w:pPr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ПОРЯДОК</w:t>
      </w:r>
    </w:p>
    <w:p w:rsidR="006D798F" w:rsidRPr="0001632B" w:rsidRDefault="006D798F" w:rsidP="006D798F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ФОРМИРОВАНИЯ ПЕРЕЧНЯ НАЛОГОВЫХ РАСХОДОВ МУНИЦИПАЛЬНОГО</w:t>
      </w:r>
    </w:p>
    <w:p w:rsidR="006D798F" w:rsidRPr="0001632B" w:rsidRDefault="006D798F" w:rsidP="006D798F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 xml:space="preserve">ОБРАЗОВАНИЯ КРИВОШЕИНСКИЙ РАЙОН И ОЦЕНКИ </w:t>
      </w:r>
      <w:proofErr w:type="gramStart"/>
      <w:r w:rsidRPr="0001632B">
        <w:rPr>
          <w:b/>
          <w:sz w:val="24"/>
          <w:szCs w:val="24"/>
        </w:rPr>
        <w:t>НАЛОГОВЫХ</w:t>
      </w:r>
      <w:proofErr w:type="gramEnd"/>
    </w:p>
    <w:p w:rsidR="006D798F" w:rsidRPr="0001632B" w:rsidRDefault="006D798F" w:rsidP="006D798F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РАСХОДОВ МУНИЦИПАЛЬНОГО ОБРАЗОВАНИЯ КРИВОШЕИНСКИЙ РАЙОН</w:t>
      </w:r>
    </w:p>
    <w:p w:rsidR="006D798F" w:rsidRPr="0001632B" w:rsidRDefault="006D798F" w:rsidP="006D798F">
      <w:pPr>
        <w:tabs>
          <w:tab w:val="left" w:pos="3855"/>
        </w:tabs>
        <w:jc w:val="center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 xml:space="preserve">                                                             I. Общие положения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1. Наст</w:t>
      </w:r>
      <w:r w:rsidR="00C81A6F" w:rsidRPr="0001632B">
        <w:rPr>
          <w:sz w:val="24"/>
          <w:szCs w:val="24"/>
        </w:rPr>
        <w:t>оящий Порядок</w:t>
      </w:r>
      <w:r w:rsidR="009B3BD9" w:rsidRPr="009B3BD9">
        <w:rPr>
          <w:sz w:val="24"/>
          <w:szCs w:val="24"/>
        </w:rPr>
        <w:t xml:space="preserve"> </w:t>
      </w:r>
      <w:r w:rsidR="009B3BD9" w:rsidRPr="0001632B">
        <w:rPr>
          <w:sz w:val="24"/>
          <w:szCs w:val="24"/>
        </w:rPr>
        <w:t>формирования перечня налоговых расходов муниципального образования Кривошеинский район и оценки налоговых расходов муниципального образования Кривошеинский район</w:t>
      </w:r>
      <w:r w:rsidR="009B3BD9">
        <w:rPr>
          <w:sz w:val="24"/>
          <w:szCs w:val="24"/>
        </w:rPr>
        <w:t xml:space="preserve"> (дале</w:t>
      </w:r>
      <w:proofErr w:type="gramStart"/>
      <w:r w:rsidR="009B3BD9">
        <w:rPr>
          <w:sz w:val="24"/>
          <w:szCs w:val="24"/>
        </w:rPr>
        <w:t>е-</w:t>
      </w:r>
      <w:proofErr w:type="gramEnd"/>
      <w:r w:rsidR="009B3BD9">
        <w:rPr>
          <w:sz w:val="24"/>
          <w:szCs w:val="24"/>
        </w:rPr>
        <w:t xml:space="preserve"> Порядок)</w:t>
      </w:r>
      <w:r w:rsidR="00C81A6F" w:rsidRPr="0001632B">
        <w:rPr>
          <w:sz w:val="24"/>
          <w:szCs w:val="24"/>
        </w:rPr>
        <w:t xml:space="preserve"> определяет процедуру</w:t>
      </w:r>
      <w:r w:rsidRPr="0001632B">
        <w:rPr>
          <w:sz w:val="24"/>
          <w:szCs w:val="24"/>
        </w:rPr>
        <w:t xml:space="preserve"> формирования перечня налоговых расходов муниципального обр</w:t>
      </w:r>
      <w:r w:rsidR="00C81A6F" w:rsidRPr="0001632B">
        <w:rPr>
          <w:sz w:val="24"/>
          <w:szCs w:val="24"/>
        </w:rPr>
        <w:t xml:space="preserve">азования Кривошеинский район и </w:t>
      </w:r>
      <w:r w:rsidR="00754FC0" w:rsidRPr="0001632B">
        <w:rPr>
          <w:sz w:val="24"/>
          <w:szCs w:val="24"/>
        </w:rPr>
        <w:t xml:space="preserve">методику </w:t>
      </w:r>
      <w:r w:rsidR="00C81A6F" w:rsidRPr="0001632B">
        <w:rPr>
          <w:sz w:val="24"/>
          <w:szCs w:val="24"/>
        </w:rPr>
        <w:t xml:space="preserve">оценки </w:t>
      </w:r>
      <w:r w:rsidR="00754FC0" w:rsidRPr="0001632B">
        <w:rPr>
          <w:sz w:val="24"/>
          <w:szCs w:val="24"/>
        </w:rPr>
        <w:t>налоговых расходов муниципального образования Кривошеинский район</w:t>
      </w:r>
      <w:r w:rsidR="00717086" w:rsidRPr="0001632B">
        <w:rPr>
          <w:sz w:val="24"/>
          <w:szCs w:val="24"/>
        </w:rPr>
        <w:t xml:space="preserve"> (далее муниципальное образование)</w:t>
      </w:r>
      <w:r w:rsidRPr="0001632B">
        <w:rPr>
          <w:sz w:val="24"/>
          <w:szCs w:val="24"/>
        </w:rPr>
        <w:t>.</w:t>
      </w:r>
    </w:p>
    <w:p w:rsidR="003B2EE0" w:rsidRPr="0001632B" w:rsidRDefault="00F145CF" w:rsidP="003B2EE0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</w:t>
      </w:r>
      <w:r w:rsidR="006D798F" w:rsidRPr="0001632B">
        <w:rPr>
          <w:sz w:val="24"/>
          <w:szCs w:val="24"/>
        </w:rPr>
        <w:t>2. В целях настоящего Порядка применяются следующие понятия:</w:t>
      </w:r>
      <w:r w:rsidR="003B2EE0" w:rsidRPr="0001632B">
        <w:rPr>
          <w:sz w:val="24"/>
          <w:szCs w:val="24"/>
        </w:rPr>
        <w:t xml:space="preserve">                        </w:t>
      </w:r>
    </w:p>
    <w:p w:rsidR="003B2EE0" w:rsidRPr="0001632B" w:rsidRDefault="003B2EE0" w:rsidP="003B2EE0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Pr="0001632B">
        <w:rPr>
          <w:sz w:val="24"/>
          <w:szCs w:val="24"/>
        </w:rPr>
        <w:t>"налоговые расходы" – выпадающие  доходы бюджета муниципального</w:t>
      </w:r>
      <w:r w:rsidR="00717086" w:rsidRPr="0001632B">
        <w:rPr>
          <w:sz w:val="24"/>
          <w:szCs w:val="24"/>
        </w:rPr>
        <w:t xml:space="preserve"> образования</w:t>
      </w:r>
      <w:r w:rsidRPr="0001632B">
        <w:rPr>
          <w:sz w:val="24"/>
          <w:szCs w:val="24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</w:t>
      </w:r>
      <w:r w:rsidR="00494847" w:rsidRPr="0001632B">
        <w:rPr>
          <w:sz w:val="24"/>
          <w:szCs w:val="24"/>
        </w:rPr>
        <w:t>муниципальных программ</w:t>
      </w:r>
      <w:r w:rsidR="00717086" w:rsidRPr="0001632B">
        <w:rPr>
          <w:sz w:val="24"/>
          <w:szCs w:val="24"/>
        </w:rPr>
        <w:t xml:space="preserve">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</w:t>
      </w:r>
      <w:r w:rsidRPr="0001632B">
        <w:rPr>
          <w:sz w:val="24"/>
          <w:szCs w:val="24"/>
        </w:rPr>
        <w:t>;</w:t>
      </w:r>
      <w:proofErr w:type="gramEnd"/>
    </w:p>
    <w:p w:rsidR="006D798F" w:rsidRPr="0001632B" w:rsidRDefault="00717086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"куратор налогового расхода" - орган местного самоуправления (отраслевой орган администрации района),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района и (или) целей социально-эко</w:t>
      </w:r>
      <w:r w:rsidR="009A4BA7" w:rsidRPr="0001632B">
        <w:rPr>
          <w:sz w:val="24"/>
          <w:szCs w:val="24"/>
        </w:rPr>
        <w:t>номического развития Кривошеинского района</w:t>
      </w:r>
      <w:r w:rsidR="006D798F" w:rsidRPr="0001632B">
        <w:rPr>
          <w:sz w:val="24"/>
          <w:szCs w:val="24"/>
        </w:rPr>
        <w:t>, не относящихся к муниципальным программам района;</w:t>
      </w:r>
    </w:p>
    <w:p w:rsidR="006D798F" w:rsidRPr="0001632B" w:rsidRDefault="00C1399A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="006D798F" w:rsidRPr="0001632B">
        <w:rPr>
          <w:sz w:val="24"/>
          <w:szCs w:val="24"/>
        </w:rPr>
        <w:t xml:space="preserve">"нормативные характеристики налоговых расходов"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</w:t>
      </w:r>
      <w:r w:rsidR="00366500">
        <w:rPr>
          <w:sz w:val="24"/>
          <w:szCs w:val="24"/>
        </w:rPr>
        <w:t xml:space="preserve">перечню </w:t>
      </w:r>
      <w:r w:rsidR="006D798F" w:rsidRPr="0001632B">
        <w:rPr>
          <w:sz w:val="24"/>
          <w:szCs w:val="24"/>
        </w:rPr>
        <w:t xml:space="preserve">согласно приложению </w:t>
      </w:r>
      <w:r w:rsidR="00366500">
        <w:rPr>
          <w:sz w:val="24"/>
          <w:szCs w:val="24"/>
        </w:rPr>
        <w:t xml:space="preserve">1 </w:t>
      </w:r>
      <w:r w:rsidR="006D798F" w:rsidRPr="0001632B">
        <w:rPr>
          <w:sz w:val="24"/>
          <w:szCs w:val="24"/>
        </w:rPr>
        <w:t>к настоящему Порядку;</w:t>
      </w:r>
      <w:proofErr w:type="gramEnd"/>
    </w:p>
    <w:p w:rsidR="00736D1E" w:rsidRPr="0001632B" w:rsidRDefault="00736D1E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"оценка налоговых расходов" –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</w:t>
      </w:r>
      <w:r w:rsidR="008A2409" w:rsidRPr="0001632B">
        <w:rPr>
          <w:sz w:val="24"/>
          <w:szCs w:val="24"/>
        </w:rPr>
        <w:t xml:space="preserve"> муниципального образования;</w:t>
      </w:r>
    </w:p>
    <w:p w:rsidR="008A2409" w:rsidRPr="0001632B" w:rsidRDefault="008A2409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"оценка объемов налоговых расходов" –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8A2409" w:rsidRPr="0001632B" w:rsidRDefault="008A2409" w:rsidP="008A2409">
      <w:pPr>
        <w:tabs>
          <w:tab w:val="left" w:pos="3855"/>
        </w:tabs>
        <w:ind w:firstLine="708"/>
        <w:jc w:val="both"/>
        <w:rPr>
          <w:sz w:val="24"/>
          <w:szCs w:val="24"/>
        </w:rPr>
      </w:pPr>
      <w:r w:rsidRPr="0001632B">
        <w:rPr>
          <w:sz w:val="24"/>
          <w:szCs w:val="24"/>
        </w:rPr>
        <w:t>"оценка эффективности налоговых расходов" – комплекс мероприятий, позволяющих сделать вывод о целесообразности и ре</w:t>
      </w:r>
      <w:r w:rsidR="007E7023" w:rsidRPr="0001632B">
        <w:rPr>
          <w:sz w:val="24"/>
          <w:szCs w:val="24"/>
        </w:rPr>
        <w:t>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6D798F" w:rsidRPr="0001632B" w:rsidRDefault="00541937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"паспорт налогового расхода" - совокупность данных о нормативных, фискальных и целевых характеристиках налогового расхода</w:t>
      </w:r>
      <w:r w:rsidRPr="0001632B">
        <w:rPr>
          <w:sz w:val="24"/>
          <w:szCs w:val="24"/>
        </w:rPr>
        <w:t xml:space="preserve"> муниципального образования</w:t>
      </w:r>
      <w:r w:rsidR="006D798F" w:rsidRPr="0001632B">
        <w:rPr>
          <w:sz w:val="24"/>
          <w:szCs w:val="24"/>
        </w:rPr>
        <w:t>, составляемый куратором налогового расхода;</w:t>
      </w:r>
    </w:p>
    <w:p w:rsidR="006D798F" w:rsidRPr="0001632B" w:rsidRDefault="00851F3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lastRenderedPageBreak/>
        <w:t xml:space="preserve">           </w:t>
      </w:r>
      <w:r w:rsidR="006D798F" w:rsidRPr="0001632B">
        <w:rPr>
          <w:sz w:val="24"/>
          <w:szCs w:val="24"/>
        </w:rPr>
        <w:t>"перечень налоговых расходов" - документ, содержащий сведения о распред</w:t>
      </w:r>
      <w:r w:rsidRPr="0001632B">
        <w:rPr>
          <w:sz w:val="24"/>
          <w:szCs w:val="24"/>
        </w:rPr>
        <w:t>елении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в соответствии с целя</w:t>
      </w:r>
      <w:r w:rsidRPr="0001632B">
        <w:rPr>
          <w:sz w:val="24"/>
          <w:szCs w:val="24"/>
        </w:rPr>
        <w:t>ми муниципальных программ муниципального образования</w:t>
      </w:r>
      <w:r w:rsidR="006D798F" w:rsidRPr="0001632B">
        <w:rPr>
          <w:sz w:val="24"/>
          <w:szCs w:val="24"/>
        </w:rPr>
        <w:t>, структурных элемент</w:t>
      </w:r>
      <w:r w:rsidRPr="0001632B">
        <w:rPr>
          <w:sz w:val="24"/>
          <w:szCs w:val="24"/>
        </w:rPr>
        <w:t>ов муниципальных программ муниципального образования</w:t>
      </w:r>
      <w:r w:rsidR="006D798F" w:rsidRPr="0001632B">
        <w:rPr>
          <w:sz w:val="24"/>
          <w:szCs w:val="24"/>
        </w:rPr>
        <w:t xml:space="preserve"> и (или), целями социаль</w:t>
      </w:r>
      <w:r w:rsidR="00231871"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относящимися к</w:t>
      </w:r>
      <w:r w:rsidR="00231871" w:rsidRPr="0001632B">
        <w:rPr>
          <w:sz w:val="24"/>
          <w:szCs w:val="24"/>
        </w:rPr>
        <w:t xml:space="preserve"> муниципальным программам муниципального образования</w:t>
      </w:r>
      <w:r w:rsidR="006D798F" w:rsidRPr="0001632B">
        <w:rPr>
          <w:sz w:val="24"/>
          <w:szCs w:val="24"/>
        </w:rPr>
        <w:t>, а также о кураторах налоговых расходов;</w:t>
      </w:r>
    </w:p>
    <w:p w:rsidR="006D798F" w:rsidRPr="0001632B" w:rsidRDefault="00231871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"социальные налоговые расходы" - целевая категория налоговых расходов</w:t>
      </w:r>
      <w:r w:rsidRPr="0001632B">
        <w:rPr>
          <w:sz w:val="24"/>
          <w:szCs w:val="24"/>
        </w:rPr>
        <w:t xml:space="preserve"> муниципального образования</w:t>
      </w:r>
      <w:r w:rsidR="006D798F" w:rsidRPr="0001632B">
        <w:rPr>
          <w:sz w:val="24"/>
          <w:szCs w:val="24"/>
        </w:rPr>
        <w:t>, включающая налоговые расходы, предоставляемые отдельным социально незащищенным группам населения;</w:t>
      </w:r>
    </w:p>
    <w:p w:rsidR="006D798F" w:rsidRPr="0001632B" w:rsidRDefault="00231871" w:rsidP="00231871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"стимулирующие налоговые расходы"- целевая категория налоговых расходов</w:t>
      </w:r>
      <w:r w:rsidRPr="0001632B">
        <w:rPr>
          <w:sz w:val="24"/>
          <w:szCs w:val="24"/>
        </w:rPr>
        <w:t xml:space="preserve"> муниципального образования, </w:t>
      </w:r>
      <w:r w:rsidR="006D798F" w:rsidRPr="0001632B">
        <w:rPr>
          <w:sz w:val="24"/>
          <w:szCs w:val="24"/>
        </w:rPr>
        <w:t>предполагающих стимулирование экономической активности субъектов предпринимательской деятельности и последующее ув</w:t>
      </w:r>
      <w:r w:rsidRPr="0001632B">
        <w:rPr>
          <w:sz w:val="24"/>
          <w:szCs w:val="24"/>
        </w:rPr>
        <w:t xml:space="preserve">еличение доходов в бюджет </w:t>
      </w:r>
      <w:r w:rsidR="00F436B8" w:rsidRPr="0001632B">
        <w:rPr>
          <w:sz w:val="24"/>
          <w:szCs w:val="24"/>
        </w:rPr>
        <w:t>муниципального образования</w:t>
      </w:r>
      <w:r w:rsidR="006D798F" w:rsidRPr="0001632B">
        <w:rPr>
          <w:sz w:val="24"/>
          <w:szCs w:val="24"/>
        </w:rPr>
        <w:t>;</w:t>
      </w:r>
    </w:p>
    <w:p w:rsidR="006D798F" w:rsidRPr="0001632B" w:rsidRDefault="00F436B8" w:rsidP="00F436B8">
      <w:pPr>
        <w:tabs>
          <w:tab w:val="left" w:pos="567"/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"технические налоговые расходы"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</w:t>
      </w:r>
      <w:r w:rsidRPr="0001632B">
        <w:rPr>
          <w:sz w:val="24"/>
          <w:szCs w:val="24"/>
        </w:rPr>
        <w:t xml:space="preserve"> частично за счет бюджета муниципального образования</w:t>
      </w:r>
      <w:r w:rsidR="006D798F" w:rsidRPr="0001632B">
        <w:rPr>
          <w:sz w:val="24"/>
          <w:szCs w:val="24"/>
        </w:rPr>
        <w:t>;</w:t>
      </w:r>
    </w:p>
    <w:p w:rsidR="006D798F" w:rsidRPr="0001632B" w:rsidRDefault="00F436B8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"целевые характеристики налоговых расходов" - сведения о целевой категории налоговых расходов</w:t>
      </w:r>
      <w:r w:rsidRPr="0001632B">
        <w:rPr>
          <w:sz w:val="24"/>
          <w:szCs w:val="24"/>
        </w:rPr>
        <w:t xml:space="preserve"> муниципального образования</w:t>
      </w:r>
      <w:r w:rsidR="006D798F" w:rsidRPr="0001632B">
        <w:rPr>
          <w:sz w:val="24"/>
          <w:szCs w:val="24"/>
        </w:rPr>
        <w:t xml:space="preserve">, целях предоставления плательщикам налоговых льгот, а также иные характеристики, предусмотренные </w:t>
      </w:r>
      <w:r w:rsidR="00366500" w:rsidRPr="00366500">
        <w:rPr>
          <w:sz w:val="24"/>
          <w:szCs w:val="24"/>
        </w:rPr>
        <w:t>приложением</w:t>
      </w:r>
      <w:r w:rsidR="00366500">
        <w:rPr>
          <w:sz w:val="24"/>
          <w:szCs w:val="24"/>
        </w:rPr>
        <w:t xml:space="preserve"> 1</w:t>
      </w:r>
      <w:r w:rsidR="006D798F" w:rsidRPr="0001632B">
        <w:rPr>
          <w:sz w:val="24"/>
          <w:szCs w:val="24"/>
        </w:rPr>
        <w:t xml:space="preserve"> к настоящему Порядку;</w:t>
      </w:r>
    </w:p>
    <w:p w:rsidR="006D798F" w:rsidRPr="0001632B" w:rsidRDefault="00F436B8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"фискальные характеристики налоговых расходов" - сведения об объеме льгот, предоставленных плательщикам, о численности получателей льгот, об объеме налогов, сборов, задекларированны</w:t>
      </w:r>
      <w:r w:rsidR="00E22D0B" w:rsidRPr="0001632B">
        <w:rPr>
          <w:sz w:val="24"/>
          <w:szCs w:val="24"/>
        </w:rPr>
        <w:t>х ими для уплаты в бюджет муниципального образования</w:t>
      </w:r>
      <w:r w:rsidR="006D798F" w:rsidRPr="0001632B">
        <w:rPr>
          <w:sz w:val="24"/>
          <w:szCs w:val="24"/>
        </w:rPr>
        <w:t xml:space="preserve">, а также иные характеристики, предусмотренные </w:t>
      </w:r>
      <w:r w:rsidR="006D798F" w:rsidRPr="00366500">
        <w:rPr>
          <w:sz w:val="24"/>
          <w:szCs w:val="24"/>
        </w:rPr>
        <w:t>приложением</w:t>
      </w:r>
      <w:r w:rsidR="00366500">
        <w:rPr>
          <w:sz w:val="24"/>
          <w:szCs w:val="24"/>
        </w:rPr>
        <w:t xml:space="preserve"> 1</w:t>
      </w:r>
      <w:r w:rsidR="006D798F" w:rsidRPr="0001632B">
        <w:rPr>
          <w:sz w:val="24"/>
          <w:szCs w:val="24"/>
        </w:rPr>
        <w:t xml:space="preserve"> к настоящему Порядку.</w:t>
      </w:r>
    </w:p>
    <w:p w:rsidR="006D798F" w:rsidRPr="0001632B" w:rsidRDefault="00E22D0B" w:rsidP="0037051F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</w:t>
      </w:r>
      <w:r w:rsidR="007E7023" w:rsidRPr="0001632B">
        <w:rPr>
          <w:sz w:val="24"/>
          <w:szCs w:val="24"/>
        </w:rPr>
        <w:t xml:space="preserve"> </w:t>
      </w:r>
      <w:r w:rsidR="006D798F" w:rsidRPr="0001632B">
        <w:rPr>
          <w:sz w:val="24"/>
          <w:szCs w:val="24"/>
        </w:rPr>
        <w:t>3. В целях оценки нал</w:t>
      </w:r>
      <w:r w:rsidR="00724DBE" w:rsidRPr="0001632B">
        <w:rPr>
          <w:sz w:val="24"/>
          <w:szCs w:val="24"/>
        </w:rPr>
        <w:t>оговых расходов Управление финансов Администрации Кривошеинского района (далее – Управление финансов</w:t>
      </w:r>
      <w:r w:rsidR="006D798F" w:rsidRPr="0001632B">
        <w:rPr>
          <w:sz w:val="24"/>
          <w:szCs w:val="24"/>
        </w:rPr>
        <w:t>):</w:t>
      </w:r>
    </w:p>
    <w:p w:rsidR="006D798F" w:rsidRPr="0001632B" w:rsidRDefault="0037051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1) формирует пер</w:t>
      </w:r>
      <w:r w:rsidR="00724DBE" w:rsidRPr="0001632B">
        <w:rPr>
          <w:sz w:val="24"/>
          <w:szCs w:val="24"/>
        </w:rPr>
        <w:t>ечень налоговых расходов муниципального образования</w:t>
      </w:r>
      <w:r w:rsidR="006D798F" w:rsidRPr="0001632B">
        <w:rPr>
          <w:sz w:val="24"/>
          <w:szCs w:val="24"/>
        </w:rPr>
        <w:t>;</w:t>
      </w:r>
    </w:p>
    <w:p w:rsidR="006D798F" w:rsidRPr="0001632B" w:rsidRDefault="0037051F" w:rsidP="0037051F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="006D798F" w:rsidRPr="0001632B">
        <w:rPr>
          <w:sz w:val="24"/>
          <w:szCs w:val="24"/>
        </w:rPr>
        <w:t>2) обеспечивает сбор и формирование информации о нормативных, целевых и фискальных характери</w:t>
      </w:r>
      <w:r w:rsidR="004C0C5B" w:rsidRPr="0001632B">
        <w:rPr>
          <w:sz w:val="24"/>
          <w:szCs w:val="24"/>
        </w:rPr>
        <w:t>стиках налоговых расходов муниципального образования</w:t>
      </w:r>
      <w:r w:rsidR="006D798F" w:rsidRPr="0001632B">
        <w:rPr>
          <w:sz w:val="24"/>
          <w:szCs w:val="24"/>
        </w:rPr>
        <w:t>, необходимой для проведения их оценки, в том числе формирует оценку о</w:t>
      </w:r>
      <w:r w:rsidR="00596DCC" w:rsidRPr="0001632B">
        <w:rPr>
          <w:sz w:val="24"/>
          <w:szCs w:val="24"/>
        </w:rPr>
        <w:t>бъемов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за отчетный финансовый год, а также оценку объемов налоговых расходов</w:t>
      </w:r>
      <w:r w:rsidR="00596DCC" w:rsidRPr="0001632B">
        <w:rPr>
          <w:sz w:val="24"/>
          <w:szCs w:val="24"/>
        </w:rPr>
        <w:t xml:space="preserve"> муниципального образования</w:t>
      </w:r>
      <w:r w:rsidR="006D798F" w:rsidRPr="0001632B">
        <w:rPr>
          <w:sz w:val="24"/>
          <w:szCs w:val="24"/>
        </w:rPr>
        <w:t xml:space="preserve"> на текущий финансовый год, очередной финансовый год и плановый период;</w:t>
      </w:r>
      <w:proofErr w:type="gramEnd"/>
    </w:p>
    <w:p w:rsidR="00596DCC" w:rsidRPr="0001632B" w:rsidRDefault="00596DCC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3) осуществляет обобщение результатов оценки эффективности налоговых расходов, проводимой кураторами налоговых расходов;   </w:t>
      </w:r>
    </w:p>
    <w:p w:rsidR="006D798F" w:rsidRPr="0001632B" w:rsidRDefault="00596DCC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4</w:t>
      </w:r>
      <w:r w:rsidR="006D798F" w:rsidRPr="0001632B">
        <w:rPr>
          <w:sz w:val="24"/>
          <w:szCs w:val="24"/>
        </w:rPr>
        <w:t>) определяет правила формир</w:t>
      </w:r>
      <w:r w:rsidRPr="0001632B">
        <w:rPr>
          <w:sz w:val="24"/>
          <w:szCs w:val="24"/>
        </w:rPr>
        <w:t>ования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, </w:t>
      </w:r>
      <w:proofErr w:type="gramStart"/>
      <w:r w:rsidR="006D798F" w:rsidRPr="0001632B">
        <w:rPr>
          <w:sz w:val="24"/>
          <w:szCs w:val="24"/>
        </w:rPr>
        <w:t>подлежащей</w:t>
      </w:r>
      <w:proofErr w:type="gramEnd"/>
      <w:r w:rsidR="006D798F" w:rsidRPr="0001632B">
        <w:rPr>
          <w:sz w:val="24"/>
          <w:szCs w:val="24"/>
        </w:rPr>
        <w:t xml:space="preserve"> включению в па</w:t>
      </w:r>
      <w:r w:rsidRPr="0001632B">
        <w:rPr>
          <w:sz w:val="24"/>
          <w:szCs w:val="24"/>
        </w:rPr>
        <w:t>спорта налоговых расходов муниципального образования.</w:t>
      </w:r>
    </w:p>
    <w:p w:rsidR="006D798F" w:rsidRPr="0001632B" w:rsidRDefault="0037051F" w:rsidP="0037051F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4. В целях </w:t>
      </w:r>
      <w:r w:rsidRPr="0001632B">
        <w:rPr>
          <w:sz w:val="24"/>
          <w:szCs w:val="24"/>
        </w:rPr>
        <w:t>оценки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главные админ</w:t>
      </w:r>
      <w:r w:rsidRPr="0001632B">
        <w:rPr>
          <w:sz w:val="24"/>
          <w:szCs w:val="24"/>
        </w:rPr>
        <w:t>истраторы доходов бюджета муниципального образования</w:t>
      </w:r>
      <w:r w:rsidR="00116E14" w:rsidRPr="0001632B">
        <w:rPr>
          <w:sz w:val="24"/>
          <w:szCs w:val="24"/>
        </w:rPr>
        <w:t xml:space="preserve"> представляют в Управлении финансов</w:t>
      </w:r>
      <w:r w:rsidR="006D798F" w:rsidRPr="0001632B">
        <w:rPr>
          <w:sz w:val="24"/>
          <w:szCs w:val="24"/>
        </w:rPr>
        <w:t xml:space="preserve"> информацию о фискальных характери</w:t>
      </w:r>
      <w:r w:rsidR="00116E14" w:rsidRPr="0001632B">
        <w:rPr>
          <w:sz w:val="24"/>
          <w:szCs w:val="24"/>
        </w:rPr>
        <w:t>стиках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за отчетный финансовый год, а также информацию о стимули</w:t>
      </w:r>
      <w:r w:rsidR="00116E14" w:rsidRPr="0001632B">
        <w:rPr>
          <w:sz w:val="24"/>
          <w:szCs w:val="24"/>
        </w:rPr>
        <w:t>рующих налоговых расходах муниципального образования</w:t>
      </w:r>
      <w:r w:rsidR="006D798F" w:rsidRPr="0001632B">
        <w:rPr>
          <w:sz w:val="24"/>
          <w:szCs w:val="24"/>
        </w:rPr>
        <w:t xml:space="preserve"> за шесть лет, предшествующих отчетному финансовому году.</w:t>
      </w:r>
    </w:p>
    <w:p w:rsidR="006D798F" w:rsidRPr="0001632B" w:rsidRDefault="00116E1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5. В целях </w:t>
      </w:r>
      <w:r w:rsidRPr="0001632B">
        <w:rPr>
          <w:sz w:val="24"/>
          <w:szCs w:val="24"/>
        </w:rPr>
        <w:t xml:space="preserve">оценки налоговых расходов муниципального образования </w:t>
      </w:r>
      <w:r w:rsidR="006D798F" w:rsidRPr="0001632B">
        <w:rPr>
          <w:sz w:val="24"/>
          <w:szCs w:val="24"/>
        </w:rPr>
        <w:t xml:space="preserve"> кураторы налоговых расходов:</w:t>
      </w:r>
    </w:p>
    <w:p w:rsidR="006D798F" w:rsidRPr="0001632B" w:rsidRDefault="00116E1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1) формируют паспорта налоговых расходов, содержащие информацию, предусмотренную </w:t>
      </w:r>
      <w:r w:rsidR="006D798F" w:rsidRPr="00366500">
        <w:rPr>
          <w:sz w:val="24"/>
          <w:szCs w:val="24"/>
        </w:rPr>
        <w:t>приложением</w:t>
      </w:r>
      <w:r w:rsidR="006D798F" w:rsidRPr="0001632B">
        <w:rPr>
          <w:sz w:val="24"/>
          <w:szCs w:val="24"/>
        </w:rPr>
        <w:t xml:space="preserve"> </w:t>
      </w:r>
      <w:r w:rsidR="00366500">
        <w:rPr>
          <w:sz w:val="24"/>
          <w:szCs w:val="24"/>
        </w:rPr>
        <w:t xml:space="preserve">1 </w:t>
      </w:r>
      <w:r w:rsidR="006D798F" w:rsidRPr="0001632B">
        <w:rPr>
          <w:sz w:val="24"/>
          <w:szCs w:val="24"/>
        </w:rPr>
        <w:t>к настоящему Порядку;</w:t>
      </w:r>
    </w:p>
    <w:p w:rsidR="006D798F" w:rsidRPr="0001632B" w:rsidRDefault="00901C79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2) осуществляют оценку эффекти</w:t>
      </w:r>
      <w:r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и направляют результаты</w:t>
      </w:r>
      <w:r w:rsidRPr="0001632B">
        <w:rPr>
          <w:sz w:val="24"/>
          <w:szCs w:val="24"/>
        </w:rPr>
        <w:t xml:space="preserve"> такой оценки в Управление финансов</w:t>
      </w:r>
      <w:r w:rsidR="006D798F" w:rsidRPr="0001632B">
        <w:rPr>
          <w:sz w:val="24"/>
          <w:szCs w:val="24"/>
        </w:rPr>
        <w:t>.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9A695B" w:rsidRDefault="009A695B" w:rsidP="00FC2672">
      <w:pPr>
        <w:tabs>
          <w:tab w:val="left" w:pos="3855"/>
        </w:tabs>
        <w:jc w:val="center"/>
        <w:rPr>
          <w:b/>
          <w:sz w:val="24"/>
          <w:szCs w:val="24"/>
        </w:rPr>
      </w:pPr>
    </w:p>
    <w:p w:rsidR="00FC2672" w:rsidRPr="0001632B" w:rsidRDefault="006D798F" w:rsidP="00FC2672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lastRenderedPageBreak/>
        <w:t>II. Формирование перечня налоговых расходов</w:t>
      </w:r>
      <w:r w:rsidR="00FC2672" w:rsidRPr="0001632B">
        <w:rPr>
          <w:b/>
          <w:sz w:val="24"/>
          <w:szCs w:val="24"/>
        </w:rPr>
        <w:t xml:space="preserve"> </w:t>
      </w:r>
    </w:p>
    <w:p w:rsidR="006D798F" w:rsidRPr="0001632B" w:rsidRDefault="00FC2672" w:rsidP="00FC2672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муниципального образования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FC2672" w:rsidP="00FC2672">
      <w:pPr>
        <w:tabs>
          <w:tab w:val="left" w:pos="567"/>
          <w:tab w:val="left" w:pos="709"/>
          <w:tab w:val="left" w:pos="3855"/>
        </w:tabs>
        <w:jc w:val="both"/>
        <w:rPr>
          <w:sz w:val="24"/>
          <w:szCs w:val="24"/>
        </w:rPr>
      </w:pPr>
      <w:bookmarkStart w:id="0" w:name="P59"/>
      <w:bookmarkEnd w:id="0"/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6. Проект </w:t>
      </w:r>
      <w:r w:rsidRPr="0001632B">
        <w:rPr>
          <w:sz w:val="24"/>
          <w:szCs w:val="24"/>
        </w:rPr>
        <w:t>перечня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на очередной финансовый год и плановый перио</w:t>
      </w:r>
      <w:r w:rsidRPr="0001632B">
        <w:rPr>
          <w:sz w:val="24"/>
          <w:szCs w:val="24"/>
        </w:rPr>
        <w:t>д</w:t>
      </w:r>
      <w:r w:rsidR="00E91A1C" w:rsidRPr="0001632B">
        <w:rPr>
          <w:sz w:val="24"/>
          <w:szCs w:val="24"/>
        </w:rPr>
        <w:t xml:space="preserve"> (далее - проект перечня налоговых расходов)</w:t>
      </w:r>
      <w:r w:rsidRPr="0001632B">
        <w:rPr>
          <w:sz w:val="24"/>
          <w:szCs w:val="24"/>
        </w:rPr>
        <w:t xml:space="preserve"> формируется Управлением финансов</w:t>
      </w:r>
      <w:r w:rsidR="006D798F" w:rsidRPr="0001632B">
        <w:rPr>
          <w:sz w:val="24"/>
          <w:szCs w:val="24"/>
        </w:rPr>
        <w:t xml:space="preserve"> до 25 марта и направляется на согласование ответственным исполнител</w:t>
      </w:r>
      <w:r w:rsidRPr="0001632B">
        <w:rPr>
          <w:sz w:val="24"/>
          <w:szCs w:val="24"/>
        </w:rPr>
        <w:t>ям муниципальных программ муниципального образования</w:t>
      </w:r>
      <w:r w:rsidR="006D798F" w:rsidRPr="0001632B">
        <w:rPr>
          <w:sz w:val="24"/>
          <w:szCs w:val="24"/>
        </w:rPr>
        <w:t>, а также иным организациям, которые предлагается закрепить в качестве кураторов налоговых расходов.</w:t>
      </w:r>
    </w:p>
    <w:p w:rsidR="006D798F" w:rsidRPr="0001632B" w:rsidRDefault="00E91A1C" w:rsidP="00E91A1C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bookmarkStart w:id="1" w:name="P60"/>
      <w:bookmarkEnd w:id="1"/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7. Органы и организации,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</w:t>
      </w:r>
      <w:r w:rsidRPr="0001632B">
        <w:rPr>
          <w:sz w:val="24"/>
          <w:szCs w:val="24"/>
        </w:rPr>
        <w:t>ми муниципальных программ муниципального образования</w:t>
      </w:r>
      <w:r w:rsidR="006D798F" w:rsidRPr="0001632B">
        <w:rPr>
          <w:sz w:val="24"/>
          <w:szCs w:val="24"/>
        </w:rPr>
        <w:t>, структурных элемент</w:t>
      </w:r>
      <w:r w:rsidRPr="0001632B">
        <w:rPr>
          <w:sz w:val="24"/>
          <w:szCs w:val="24"/>
        </w:rPr>
        <w:t>ов муниципальных программ муниципального образования</w:t>
      </w:r>
      <w:r w:rsidR="006D798F" w:rsidRPr="0001632B">
        <w:rPr>
          <w:sz w:val="24"/>
          <w:szCs w:val="24"/>
        </w:rPr>
        <w:t xml:space="preserve"> и (или), целями социаль</w:t>
      </w:r>
      <w:r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 xml:space="preserve"> и определения кураторов налоговых расходов.</w:t>
      </w:r>
    </w:p>
    <w:p w:rsidR="006D798F" w:rsidRPr="0001632B" w:rsidRDefault="00740DB1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Замечания и предложения по уточнению проекта перечня налоговых расходов</w:t>
      </w:r>
      <w:r w:rsidRPr="0001632B">
        <w:rPr>
          <w:sz w:val="24"/>
          <w:szCs w:val="24"/>
        </w:rPr>
        <w:t xml:space="preserve"> направляются в Управление финансов</w:t>
      </w:r>
      <w:r w:rsidR="006D798F" w:rsidRPr="0001632B">
        <w:rPr>
          <w:sz w:val="24"/>
          <w:szCs w:val="24"/>
        </w:rPr>
        <w:t>.</w:t>
      </w:r>
    </w:p>
    <w:p w:rsidR="006D798F" w:rsidRPr="0001632B" w:rsidRDefault="00740DB1" w:rsidP="00740DB1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</w:t>
      </w:r>
      <w:r w:rsidRPr="0001632B">
        <w:rPr>
          <w:sz w:val="24"/>
          <w:szCs w:val="24"/>
        </w:rPr>
        <w:t>ются в Управление финансов</w:t>
      </w:r>
      <w:r w:rsidR="006D798F" w:rsidRPr="0001632B">
        <w:rPr>
          <w:sz w:val="24"/>
          <w:szCs w:val="24"/>
        </w:rPr>
        <w:t xml:space="preserve"> в течение срока, указанного в </w:t>
      </w:r>
      <w:r w:rsidR="006D798F" w:rsidRPr="00366500">
        <w:rPr>
          <w:sz w:val="24"/>
          <w:szCs w:val="24"/>
        </w:rPr>
        <w:t>абзаце первом</w:t>
      </w:r>
      <w:r w:rsidR="006D798F" w:rsidRPr="0001632B">
        <w:rPr>
          <w:sz w:val="24"/>
          <w:szCs w:val="24"/>
        </w:rPr>
        <w:t xml:space="preserve"> настоящего пункта.</w:t>
      </w:r>
    </w:p>
    <w:p w:rsidR="006D798F" w:rsidRPr="0001632B" w:rsidRDefault="00740DB1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В случае если эти замечания и предложения </w:t>
      </w:r>
      <w:r w:rsidRPr="0001632B">
        <w:rPr>
          <w:sz w:val="24"/>
          <w:szCs w:val="24"/>
        </w:rPr>
        <w:t>не направлены в Управление финансов</w:t>
      </w:r>
      <w:r w:rsidR="006D798F" w:rsidRPr="0001632B">
        <w:rPr>
          <w:sz w:val="24"/>
          <w:szCs w:val="24"/>
        </w:rPr>
        <w:t xml:space="preserve"> в течение срока, указанного в </w:t>
      </w:r>
      <w:r w:rsidR="006D798F" w:rsidRPr="00366500">
        <w:rPr>
          <w:sz w:val="24"/>
          <w:szCs w:val="24"/>
        </w:rPr>
        <w:t>абзаце первом</w:t>
      </w:r>
      <w:r w:rsidR="006D798F" w:rsidRPr="0001632B">
        <w:rPr>
          <w:sz w:val="24"/>
          <w:szCs w:val="24"/>
        </w:rPr>
        <w:t xml:space="preserve"> настоящего пункта, проект перечня считается согласованным.</w:t>
      </w:r>
    </w:p>
    <w:p w:rsidR="006D798F" w:rsidRPr="0001632B" w:rsidRDefault="001C783D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="006D798F" w:rsidRPr="0001632B">
        <w:rPr>
          <w:sz w:val="24"/>
          <w:szCs w:val="24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</w:t>
      </w:r>
      <w:r w:rsidRPr="0001632B">
        <w:rPr>
          <w:sz w:val="24"/>
          <w:szCs w:val="24"/>
        </w:rPr>
        <w:t>еления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в соответствии с целями муни</w:t>
      </w:r>
      <w:r w:rsidRPr="0001632B">
        <w:rPr>
          <w:sz w:val="24"/>
          <w:szCs w:val="24"/>
        </w:rPr>
        <w:t>ципальных программ муниципального образования</w:t>
      </w:r>
      <w:r w:rsidR="006D798F" w:rsidRPr="0001632B">
        <w:rPr>
          <w:sz w:val="24"/>
          <w:szCs w:val="24"/>
        </w:rPr>
        <w:t>, структурных элемент</w:t>
      </w:r>
      <w:r w:rsidRPr="0001632B">
        <w:rPr>
          <w:sz w:val="24"/>
          <w:szCs w:val="24"/>
        </w:rPr>
        <w:t>ов муниципальных программ муниципального образования</w:t>
      </w:r>
      <w:r w:rsidR="006D798F" w:rsidRPr="0001632B">
        <w:rPr>
          <w:sz w:val="24"/>
          <w:szCs w:val="24"/>
        </w:rPr>
        <w:t xml:space="preserve"> и (или) целями социаль</w:t>
      </w:r>
      <w:r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относящимся</w:t>
      </w:r>
      <w:r w:rsidRPr="0001632B">
        <w:rPr>
          <w:sz w:val="24"/>
          <w:szCs w:val="24"/>
        </w:rPr>
        <w:t xml:space="preserve"> к муниципальным программ муниципального образования</w:t>
      </w:r>
      <w:r w:rsidR="006D798F" w:rsidRPr="0001632B">
        <w:rPr>
          <w:sz w:val="24"/>
          <w:szCs w:val="24"/>
        </w:rPr>
        <w:t>, проект перечня налоговых расходов считается согласованным в соответствующей части.</w:t>
      </w:r>
      <w:proofErr w:type="gramEnd"/>
    </w:p>
    <w:p w:rsidR="006D798F" w:rsidRPr="0001632B" w:rsidRDefault="000F2103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="006D798F" w:rsidRPr="0001632B">
        <w:rPr>
          <w:sz w:val="24"/>
          <w:szCs w:val="24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</w:t>
      </w:r>
      <w:r w:rsidRPr="0001632B">
        <w:rPr>
          <w:sz w:val="24"/>
          <w:szCs w:val="24"/>
        </w:rPr>
        <w:t>х программ муниципального образования</w:t>
      </w:r>
      <w:r w:rsidR="006D798F" w:rsidRPr="0001632B">
        <w:rPr>
          <w:sz w:val="24"/>
          <w:szCs w:val="24"/>
        </w:rPr>
        <w:t>, структурные элемен</w:t>
      </w:r>
      <w:r w:rsidRPr="0001632B">
        <w:rPr>
          <w:sz w:val="24"/>
          <w:szCs w:val="24"/>
        </w:rPr>
        <w:t>ты муниципальных программ муниципального образования</w:t>
      </w:r>
      <w:r w:rsidR="006D798F" w:rsidRPr="0001632B">
        <w:rPr>
          <w:sz w:val="24"/>
          <w:szCs w:val="24"/>
        </w:rPr>
        <w:t xml:space="preserve"> и (или) случаев изменения полномочий органов, организаций, указанных в </w:t>
      </w:r>
      <w:r w:rsidR="00366500">
        <w:rPr>
          <w:sz w:val="24"/>
          <w:szCs w:val="24"/>
        </w:rPr>
        <w:t>пункте 6</w:t>
      </w:r>
      <w:r w:rsidR="006D798F" w:rsidRPr="0001632B">
        <w:rPr>
          <w:sz w:val="24"/>
          <w:szCs w:val="24"/>
        </w:rPr>
        <w:t xml:space="preserve"> настоящего Порядка.</w:t>
      </w:r>
      <w:proofErr w:type="gramEnd"/>
    </w:p>
    <w:p w:rsidR="006D798F" w:rsidRPr="0001632B" w:rsidRDefault="000F2103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При наличии разногласий по проект</w:t>
      </w:r>
      <w:r w:rsidRPr="0001632B">
        <w:rPr>
          <w:sz w:val="24"/>
          <w:szCs w:val="24"/>
        </w:rPr>
        <w:t>у перечня налоговых расходов Управление финансов</w:t>
      </w:r>
      <w:r w:rsidR="006D798F" w:rsidRPr="0001632B">
        <w:rPr>
          <w:sz w:val="24"/>
          <w:szCs w:val="24"/>
        </w:rPr>
        <w:t xml:space="preserve"> до 20 апреля обеспечивает проведение согласительных совещаний с соответствующими органами, организациями. </w:t>
      </w:r>
      <w:proofErr w:type="gramStart"/>
      <w:r w:rsidR="006D798F" w:rsidRPr="0001632B">
        <w:rPr>
          <w:sz w:val="24"/>
          <w:szCs w:val="24"/>
        </w:rPr>
        <w:t>Разногласия, не урегулированные по результатам таких совещаний до 30 апреля рассмат</w:t>
      </w:r>
      <w:r w:rsidRPr="0001632B">
        <w:rPr>
          <w:sz w:val="24"/>
          <w:szCs w:val="24"/>
        </w:rPr>
        <w:t>риваются</w:t>
      </w:r>
      <w:proofErr w:type="gramEnd"/>
      <w:r w:rsidRPr="0001632B">
        <w:rPr>
          <w:sz w:val="24"/>
          <w:szCs w:val="24"/>
        </w:rPr>
        <w:t xml:space="preserve"> Главой Кривошеинского</w:t>
      </w:r>
      <w:r w:rsidR="006D798F" w:rsidRPr="0001632B">
        <w:rPr>
          <w:sz w:val="24"/>
          <w:szCs w:val="24"/>
        </w:rPr>
        <w:t xml:space="preserve"> района.</w:t>
      </w:r>
    </w:p>
    <w:p w:rsidR="006D798F" w:rsidRPr="0001632B" w:rsidRDefault="000F2103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117A06">
        <w:rPr>
          <w:sz w:val="24"/>
          <w:szCs w:val="24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</w:t>
      </w:r>
      <w:r w:rsidR="00A2582B" w:rsidRPr="00117A06">
        <w:rPr>
          <w:sz w:val="24"/>
          <w:szCs w:val="24"/>
        </w:rPr>
        <w:t>е Администрации Кривошеинского</w:t>
      </w:r>
      <w:r w:rsidR="006D798F" w:rsidRPr="00117A06">
        <w:rPr>
          <w:sz w:val="24"/>
          <w:szCs w:val="24"/>
        </w:rPr>
        <w:t xml:space="preserve"> района в информационно-телекоммуникационной сети "Интернет".</w:t>
      </w:r>
    </w:p>
    <w:p w:rsidR="006D798F" w:rsidRPr="0001632B" w:rsidRDefault="00A2582B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9. </w:t>
      </w:r>
      <w:proofErr w:type="gramStart"/>
      <w:r w:rsidR="006D798F" w:rsidRPr="0001632B">
        <w:rPr>
          <w:sz w:val="24"/>
          <w:szCs w:val="24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</w:t>
      </w:r>
      <w:r w:rsidR="00366500">
        <w:rPr>
          <w:sz w:val="24"/>
          <w:szCs w:val="24"/>
        </w:rPr>
        <w:t>пункте 6</w:t>
      </w:r>
      <w:r w:rsidR="006D798F" w:rsidRPr="0001632B">
        <w:rPr>
          <w:sz w:val="24"/>
          <w:szCs w:val="24"/>
        </w:rPr>
        <w:t xml:space="preserve">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</w:t>
      </w:r>
      <w:r w:rsidRPr="0001632B">
        <w:rPr>
          <w:sz w:val="24"/>
          <w:szCs w:val="24"/>
        </w:rPr>
        <w:t>ий направляют в Управление финансов</w:t>
      </w:r>
      <w:r w:rsidR="006D798F" w:rsidRPr="0001632B">
        <w:rPr>
          <w:sz w:val="24"/>
          <w:szCs w:val="24"/>
        </w:rPr>
        <w:t xml:space="preserve"> соответствующую информацию для уточнения указанного перечня.</w:t>
      </w:r>
      <w:proofErr w:type="gramEnd"/>
    </w:p>
    <w:p w:rsidR="006D798F" w:rsidRPr="0001632B" w:rsidRDefault="00A2582B" w:rsidP="00A2582B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lastRenderedPageBreak/>
        <w:t xml:space="preserve">           </w:t>
      </w:r>
      <w:r w:rsidR="006D798F" w:rsidRPr="0001632B">
        <w:rPr>
          <w:sz w:val="24"/>
          <w:szCs w:val="24"/>
        </w:rPr>
        <w:t xml:space="preserve">10. </w:t>
      </w:r>
      <w:proofErr w:type="gramStart"/>
      <w:r w:rsidR="006D798F" w:rsidRPr="0001632B">
        <w:rPr>
          <w:sz w:val="24"/>
          <w:szCs w:val="24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</w:t>
      </w:r>
      <w:r w:rsidR="006D1151" w:rsidRPr="0001632B">
        <w:rPr>
          <w:sz w:val="24"/>
          <w:szCs w:val="24"/>
        </w:rPr>
        <w:t>азования Кривошеинский район</w:t>
      </w:r>
      <w:r w:rsidR="006D798F" w:rsidRPr="0001632B">
        <w:rPr>
          <w:sz w:val="24"/>
          <w:szCs w:val="24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</w:t>
      </w:r>
      <w:proofErr w:type="gramEnd"/>
      <w:r w:rsidR="006D798F" w:rsidRPr="0001632B">
        <w:rPr>
          <w:sz w:val="24"/>
          <w:szCs w:val="24"/>
        </w:rPr>
        <w:t xml:space="preserve"> обр</w:t>
      </w:r>
      <w:r w:rsidR="006D1151" w:rsidRPr="0001632B">
        <w:rPr>
          <w:sz w:val="24"/>
          <w:szCs w:val="24"/>
        </w:rPr>
        <w:t>азования Кривошеинский район</w:t>
      </w:r>
      <w:r w:rsidR="006D798F" w:rsidRPr="0001632B">
        <w:rPr>
          <w:sz w:val="24"/>
          <w:szCs w:val="24"/>
        </w:rPr>
        <w:t xml:space="preserve"> на очередной финансовый год и плановый период).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1151" w:rsidRPr="0001632B" w:rsidRDefault="006D798F" w:rsidP="006D1151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III. Порядок оценки налоговых расходов</w:t>
      </w:r>
      <w:r w:rsidR="006D1151" w:rsidRPr="0001632B">
        <w:rPr>
          <w:b/>
          <w:sz w:val="24"/>
          <w:szCs w:val="24"/>
        </w:rPr>
        <w:t xml:space="preserve"> </w:t>
      </w:r>
    </w:p>
    <w:p w:rsidR="006D798F" w:rsidRPr="0001632B" w:rsidRDefault="006D1151" w:rsidP="006D1151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муниципального образования</w:t>
      </w:r>
    </w:p>
    <w:p w:rsidR="006D798F" w:rsidRPr="0001632B" w:rsidRDefault="006D798F" w:rsidP="006D1151">
      <w:pPr>
        <w:tabs>
          <w:tab w:val="left" w:pos="3855"/>
        </w:tabs>
        <w:jc w:val="center"/>
        <w:rPr>
          <w:sz w:val="24"/>
          <w:szCs w:val="24"/>
        </w:rPr>
      </w:pPr>
    </w:p>
    <w:p w:rsidR="006D798F" w:rsidRPr="0001632B" w:rsidRDefault="006D1151" w:rsidP="006D1151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11. </w:t>
      </w:r>
      <w:r w:rsidR="006D798F" w:rsidRPr="0001632B">
        <w:rPr>
          <w:sz w:val="24"/>
          <w:szCs w:val="24"/>
        </w:rPr>
        <w:t>Методики оценки эффективности налоговых расходов разрабатываются кураторами налоговых расходов и утверждаются по с</w:t>
      </w:r>
      <w:r w:rsidRPr="0001632B">
        <w:rPr>
          <w:sz w:val="24"/>
          <w:szCs w:val="24"/>
        </w:rPr>
        <w:t>огласованию с Управлением финансов</w:t>
      </w:r>
      <w:r w:rsidR="006D798F" w:rsidRPr="0001632B">
        <w:rPr>
          <w:sz w:val="24"/>
          <w:szCs w:val="24"/>
        </w:rPr>
        <w:t xml:space="preserve"> и Отделом экономики Админист</w:t>
      </w:r>
      <w:r w:rsidRPr="0001632B">
        <w:rPr>
          <w:sz w:val="24"/>
          <w:szCs w:val="24"/>
        </w:rPr>
        <w:t>рации Кривошеинского района</w:t>
      </w:r>
      <w:r w:rsidR="006D798F" w:rsidRPr="0001632B">
        <w:rPr>
          <w:sz w:val="24"/>
          <w:szCs w:val="24"/>
        </w:rPr>
        <w:t>.</w:t>
      </w:r>
    </w:p>
    <w:p w:rsidR="006D798F" w:rsidRPr="0001632B" w:rsidRDefault="006D1151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12. </w:t>
      </w:r>
      <w:proofErr w:type="gramStart"/>
      <w:r w:rsidR="006D798F" w:rsidRPr="0001632B">
        <w:rPr>
          <w:sz w:val="24"/>
          <w:szCs w:val="24"/>
        </w:rPr>
        <w:t>В целях оценки эффективности нал</w:t>
      </w:r>
      <w:r w:rsidRPr="0001632B">
        <w:rPr>
          <w:sz w:val="24"/>
          <w:szCs w:val="24"/>
        </w:rPr>
        <w:t>оговых расходов Управление финансов</w:t>
      </w:r>
      <w:r w:rsidR="006D798F" w:rsidRPr="0001632B">
        <w:rPr>
          <w:sz w:val="24"/>
          <w:szCs w:val="24"/>
        </w:rPr>
        <w:t xml:space="preserve">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</w:t>
      </w:r>
      <w:r w:rsidR="00AA325D" w:rsidRPr="0001632B">
        <w:rPr>
          <w:sz w:val="24"/>
          <w:szCs w:val="24"/>
        </w:rPr>
        <w:t>страторов доходов бюджета муниципального образования</w:t>
      </w:r>
      <w:r w:rsidR="006D798F" w:rsidRPr="0001632B">
        <w:rPr>
          <w:sz w:val="24"/>
          <w:szCs w:val="24"/>
        </w:rPr>
        <w:t>.</w:t>
      </w:r>
      <w:proofErr w:type="gramEnd"/>
      <w:r w:rsidR="006D798F" w:rsidRPr="0001632B">
        <w:rPr>
          <w:sz w:val="24"/>
          <w:szCs w:val="24"/>
        </w:rPr>
        <w:t xml:space="preserve"> Оценка эффекти</w:t>
      </w:r>
      <w:r w:rsidR="00AA325D"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осуществляется кураторами налоговых расходов и включает: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1) оценку целесообра</w:t>
      </w:r>
      <w:r w:rsidR="00AA325D" w:rsidRPr="0001632B">
        <w:rPr>
          <w:sz w:val="24"/>
          <w:szCs w:val="24"/>
        </w:rPr>
        <w:t>зности налоговых расходов муниципального образования</w:t>
      </w:r>
      <w:r w:rsidRPr="0001632B">
        <w:rPr>
          <w:sz w:val="24"/>
          <w:szCs w:val="24"/>
        </w:rPr>
        <w:t>;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2) оценку результати</w:t>
      </w:r>
      <w:r w:rsidR="00AA325D" w:rsidRPr="0001632B">
        <w:rPr>
          <w:sz w:val="24"/>
          <w:szCs w:val="24"/>
        </w:rPr>
        <w:t>вности налоговых расходов муниципального образования</w:t>
      </w:r>
      <w:r w:rsidRPr="0001632B">
        <w:rPr>
          <w:sz w:val="24"/>
          <w:szCs w:val="24"/>
        </w:rPr>
        <w:t>.</w:t>
      </w:r>
    </w:p>
    <w:p w:rsidR="006D798F" w:rsidRPr="0001632B" w:rsidRDefault="00AA325D" w:rsidP="006D798F">
      <w:pPr>
        <w:tabs>
          <w:tab w:val="left" w:pos="3855"/>
        </w:tabs>
        <w:jc w:val="both"/>
        <w:rPr>
          <w:sz w:val="24"/>
          <w:szCs w:val="24"/>
        </w:rPr>
      </w:pPr>
      <w:bookmarkStart w:id="2" w:name="P77"/>
      <w:bookmarkEnd w:id="2"/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13. Критериями целесообразности налоговых расходов </w:t>
      </w:r>
      <w:r w:rsidRPr="0001632B">
        <w:rPr>
          <w:sz w:val="24"/>
          <w:szCs w:val="24"/>
        </w:rPr>
        <w:t xml:space="preserve">муниципального образования </w:t>
      </w:r>
      <w:r w:rsidR="006D798F" w:rsidRPr="0001632B">
        <w:rPr>
          <w:sz w:val="24"/>
          <w:szCs w:val="24"/>
        </w:rPr>
        <w:t>являются:</w:t>
      </w:r>
    </w:p>
    <w:p w:rsidR="006D798F" w:rsidRPr="0001632B" w:rsidRDefault="00AA325D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1) соответствие налоговых расходов целям муниципальных программ, структурных элемент</w:t>
      </w:r>
      <w:r w:rsidR="001075CE" w:rsidRPr="0001632B">
        <w:rPr>
          <w:sz w:val="24"/>
          <w:szCs w:val="24"/>
        </w:rPr>
        <w:t>ов муниципальных программ муниципального образования</w:t>
      </w:r>
      <w:r w:rsidR="006D798F" w:rsidRPr="0001632B">
        <w:rPr>
          <w:sz w:val="24"/>
          <w:szCs w:val="24"/>
        </w:rPr>
        <w:t xml:space="preserve"> и (или) целям социально-экономи</w:t>
      </w:r>
      <w:r w:rsidR="001075CE" w:rsidRPr="0001632B">
        <w:rPr>
          <w:sz w:val="24"/>
          <w:szCs w:val="24"/>
        </w:rPr>
        <w:t>ческой политики Кривошеинского района</w:t>
      </w:r>
      <w:r w:rsidR="006D798F" w:rsidRPr="0001632B">
        <w:rPr>
          <w:sz w:val="24"/>
          <w:szCs w:val="24"/>
        </w:rPr>
        <w:t>, не относящимся к муниципальным программа</w:t>
      </w:r>
      <w:r w:rsidR="001075CE" w:rsidRPr="0001632B">
        <w:rPr>
          <w:sz w:val="24"/>
          <w:szCs w:val="24"/>
        </w:rPr>
        <w:t>м муниципального образования</w:t>
      </w:r>
      <w:r w:rsidR="006D798F" w:rsidRPr="0001632B">
        <w:rPr>
          <w:sz w:val="24"/>
          <w:szCs w:val="24"/>
        </w:rPr>
        <w:t>;</w:t>
      </w:r>
    </w:p>
    <w:p w:rsidR="006D798F" w:rsidRPr="0001632B" w:rsidRDefault="001075CE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 xml:space="preserve">2) востребованность плательщиками представленных льгот, </w:t>
      </w:r>
      <w:proofErr w:type="gramStart"/>
      <w:r w:rsidR="006D798F" w:rsidRPr="0001632B">
        <w:rPr>
          <w:sz w:val="24"/>
          <w:szCs w:val="24"/>
        </w:rPr>
        <w:t>которая</w:t>
      </w:r>
      <w:proofErr w:type="gramEnd"/>
      <w:r w:rsidR="006D798F" w:rsidRPr="0001632B">
        <w:rPr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</w:t>
      </w:r>
      <w:r w:rsidRPr="0001632B">
        <w:rPr>
          <w:sz w:val="24"/>
          <w:szCs w:val="24"/>
        </w:rPr>
        <w:t>численности плательщиков за 5-</w:t>
      </w:r>
      <w:r w:rsidR="006D798F" w:rsidRPr="0001632B">
        <w:rPr>
          <w:sz w:val="24"/>
          <w:szCs w:val="24"/>
        </w:rPr>
        <w:t>летний период.</w:t>
      </w:r>
    </w:p>
    <w:p w:rsidR="006D798F" w:rsidRPr="0001632B" w:rsidRDefault="001075CE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14. В случае несоответствия налоговы</w:t>
      </w:r>
      <w:r w:rsidRPr="0001632B">
        <w:rPr>
          <w:sz w:val="24"/>
          <w:szCs w:val="24"/>
        </w:rPr>
        <w:t>х расходов муниципального образования</w:t>
      </w:r>
      <w:r w:rsidR="006D798F" w:rsidRPr="0001632B">
        <w:rPr>
          <w:sz w:val="24"/>
          <w:szCs w:val="24"/>
        </w:rPr>
        <w:t xml:space="preserve"> хотя бы одному из критериев, указанных в </w:t>
      </w:r>
      <w:r w:rsidR="006D798F" w:rsidRPr="00356FFC">
        <w:rPr>
          <w:sz w:val="24"/>
          <w:szCs w:val="24"/>
        </w:rPr>
        <w:t>пункте 13</w:t>
      </w:r>
      <w:r w:rsidR="006D798F" w:rsidRPr="0001632B">
        <w:rPr>
          <w:sz w:val="24"/>
          <w:szCs w:val="24"/>
        </w:rPr>
        <w:t xml:space="preserve"> настоящего Порядка, куратору налоговых расходов надлежи</w:t>
      </w:r>
      <w:r w:rsidRPr="0001632B">
        <w:rPr>
          <w:sz w:val="24"/>
          <w:szCs w:val="24"/>
        </w:rPr>
        <w:t>т представить в Управление финансов</w:t>
      </w:r>
      <w:r w:rsidR="006D798F" w:rsidRPr="0001632B">
        <w:rPr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6D798F" w:rsidRPr="0001632B" w:rsidRDefault="001075CE" w:rsidP="006D798F">
      <w:pPr>
        <w:tabs>
          <w:tab w:val="left" w:pos="3855"/>
        </w:tabs>
        <w:jc w:val="both"/>
        <w:rPr>
          <w:sz w:val="24"/>
          <w:szCs w:val="24"/>
        </w:rPr>
      </w:pPr>
      <w:bookmarkStart w:id="3" w:name="P81"/>
      <w:bookmarkEnd w:id="3"/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15. В качестве крит</w:t>
      </w:r>
      <w:r w:rsidRPr="0001632B">
        <w:rPr>
          <w:sz w:val="24"/>
          <w:szCs w:val="24"/>
        </w:rPr>
        <w:t>ерия результативности налогового расхода муниципального образования</w:t>
      </w:r>
      <w:r w:rsidR="006D798F" w:rsidRPr="0001632B">
        <w:rPr>
          <w:sz w:val="24"/>
          <w:szCs w:val="24"/>
        </w:rPr>
        <w:t xml:space="preserve"> определяется как минимум один показатель (индикатор) достижений целе</w:t>
      </w:r>
      <w:r w:rsidR="008D3152" w:rsidRPr="0001632B">
        <w:rPr>
          <w:sz w:val="24"/>
          <w:szCs w:val="24"/>
        </w:rPr>
        <w:t>й муниципальной программы муниципального образования</w:t>
      </w:r>
      <w:r w:rsidR="006D798F" w:rsidRPr="0001632B">
        <w:rPr>
          <w:sz w:val="24"/>
          <w:szCs w:val="24"/>
        </w:rPr>
        <w:t xml:space="preserve"> и (или) целей социаль</w:t>
      </w:r>
      <w:r w:rsidR="008D3152"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 xml:space="preserve">, не относящихся к муниципальным программам, либо иной показатель (индикатор), на значение которого оказывают </w:t>
      </w:r>
      <w:r w:rsidR="008D3152" w:rsidRPr="0001632B">
        <w:rPr>
          <w:sz w:val="24"/>
          <w:szCs w:val="24"/>
        </w:rPr>
        <w:t>влияние налоговые расходы муниципального образования</w:t>
      </w:r>
      <w:r w:rsidR="006D798F" w:rsidRPr="0001632B">
        <w:rPr>
          <w:sz w:val="24"/>
          <w:szCs w:val="24"/>
        </w:rPr>
        <w:t>.</w:t>
      </w:r>
    </w:p>
    <w:p w:rsidR="006D798F" w:rsidRPr="0001632B" w:rsidRDefault="008D3152" w:rsidP="008D3152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6D798F" w:rsidRPr="0001632B">
        <w:rPr>
          <w:sz w:val="24"/>
          <w:szCs w:val="24"/>
        </w:rPr>
        <w:t>16. Оценка результати</w:t>
      </w:r>
      <w:r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включает оценку бюджетной эффекти</w:t>
      </w:r>
      <w:r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>.</w:t>
      </w:r>
    </w:p>
    <w:p w:rsidR="006D798F" w:rsidRPr="0001632B" w:rsidRDefault="008D3152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proofErr w:type="gramStart"/>
      <w:r w:rsidR="006D798F" w:rsidRPr="0001632B">
        <w:rPr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 w:rsidRPr="0001632B">
        <w:rPr>
          <w:sz w:val="24"/>
          <w:szCs w:val="24"/>
        </w:rPr>
        <w:t>достижения</w:t>
      </w:r>
      <w:r w:rsidR="006D798F" w:rsidRPr="0001632B">
        <w:rPr>
          <w:sz w:val="24"/>
          <w:szCs w:val="24"/>
        </w:rPr>
        <w:t xml:space="preserve"> целей</w:t>
      </w:r>
      <w:r w:rsidRPr="0001632B">
        <w:rPr>
          <w:sz w:val="24"/>
          <w:szCs w:val="24"/>
        </w:rPr>
        <w:t xml:space="preserve"> муниципальной программы муниципального образования</w:t>
      </w:r>
      <w:r w:rsidR="006D798F" w:rsidRPr="0001632B">
        <w:rPr>
          <w:sz w:val="24"/>
          <w:szCs w:val="24"/>
        </w:rPr>
        <w:t xml:space="preserve"> и (или) целей социаль</w:t>
      </w:r>
      <w:r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6D798F" w:rsidRPr="0001632B" w:rsidRDefault="007850B0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</w:t>
      </w:r>
      <w:r w:rsidR="006D798F" w:rsidRPr="0001632B">
        <w:rPr>
          <w:sz w:val="24"/>
          <w:szCs w:val="24"/>
        </w:rPr>
        <w:t xml:space="preserve">17. </w:t>
      </w:r>
      <w:proofErr w:type="gramStart"/>
      <w:r w:rsidR="006D798F" w:rsidRPr="0001632B">
        <w:rPr>
          <w:sz w:val="24"/>
          <w:szCs w:val="24"/>
        </w:rPr>
        <w:t>В целях проведения оценки бюджетной эффекти</w:t>
      </w:r>
      <w:r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осуществляется сравнительный анализ результативности </w:t>
      </w:r>
      <w:r w:rsidR="006D798F" w:rsidRPr="0001632B">
        <w:rPr>
          <w:sz w:val="24"/>
          <w:szCs w:val="24"/>
        </w:rPr>
        <w:lastRenderedPageBreak/>
        <w:t>предоставления льгот и результативности применения альтернативных механизмов достижения целе</w:t>
      </w:r>
      <w:r w:rsidRPr="0001632B">
        <w:rPr>
          <w:sz w:val="24"/>
          <w:szCs w:val="24"/>
        </w:rPr>
        <w:t>й муниципальной программы муниципального образования</w:t>
      </w:r>
      <w:r w:rsidR="006D798F" w:rsidRPr="0001632B">
        <w:rPr>
          <w:sz w:val="24"/>
          <w:szCs w:val="24"/>
        </w:rPr>
        <w:t xml:space="preserve"> и (или) целей социаль</w:t>
      </w:r>
      <w:r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относящихся к</w:t>
      </w:r>
      <w:r w:rsidRPr="0001632B">
        <w:rPr>
          <w:sz w:val="24"/>
          <w:szCs w:val="24"/>
        </w:rPr>
        <w:t xml:space="preserve"> муниципальным программам муниципального образования</w:t>
      </w:r>
      <w:r w:rsidR="006D798F" w:rsidRPr="0001632B">
        <w:rPr>
          <w:sz w:val="24"/>
          <w:szCs w:val="24"/>
        </w:rPr>
        <w:t xml:space="preserve">, включающий сравнение объемов расходов бюджета района в случае применения альтернативных механизмов достижения целей муниципальной программы </w:t>
      </w:r>
      <w:r w:rsidR="00C26BAB" w:rsidRPr="0001632B">
        <w:rPr>
          <w:sz w:val="24"/>
          <w:szCs w:val="24"/>
        </w:rPr>
        <w:t xml:space="preserve">муниципального образования </w:t>
      </w:r>
      <w:r w:rsidR="006D798F" w:rsidRPr="0001632B">
        <w:rPr>
          <w:sz w:val="24"/>
          <w:szCs w:val="24"/>
        </w:rPr>
        <w:t>и (или</w:t>
      </w:r>
      <w:proofErr w:type="gramEnd"/>
      <w:r w:rsidR="006D798F" w:rsidRPr="0001632B">
        <w:rPr>
          <w:sz w:val="24"/>
          <w:szCs w:val="24"/>
        </w:rPr>
        <w:t xml:space="preserve">) </w:t>
      </w:r>
      <w:proofErr w:type="gramStart"/>
      <w:r w:rsidR="006D798F" w:rsidRPr="0001632B">
        <w:rPr>
          <w:sz w:val="24"/>
          <w:szCs w:val="24"/>
        </w:rPr>
        <w:t>целей социаль</w:t>
      </w:r>
      <w:r w:rsidR="00C26BAB"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относящихся к</w:t>
      </w:r>
      <w:r w:rsidR="00C26BAB" w:rsidRPr="0001632B">
        <w:rPr>
          <w:sz w:val="24"/>
          <w:szCs w:val="24"/>
        </w:rPr>
        <w:t xml:space="preserve"> муниципальным программам муниципального образования</w:t>
      </w:r>
      <w:r w:rsidR="006D798F" w:rsidRPr="0001632B">
        <w:rPr>
          <w:sz w:val="24"/>
          <w:szCs w:val="24"/>
        </w:rPr>
        <w:t>, и объемов предоставленных льгот (расчет прироста показателя (индикатора) достижения целе</w:t>
      </w:r>
      <w:r w:rsidR="00C26BAB" w:rsidRPr="0001632B">
        <w:rPr>
          <w:sz w:val="24"/>
          <w:szCs w:val="24"/>
        </w:rPr>
        <w:t>й муниципальной программы муниципального образования</w:t>
      </w:r>
      <w:r w:rsidR="006D798F" w:rsidRPr="0001632B">
        <w:rPr>
          <w:sz w:val="24"/>
          <w:szCs w:val="24"/>
        </w:rPr>
        <w:t xml:space="preserve"> и (или) целей социаль</w:t>
      </w:r>
      <w:r w:rsidR="00C26BAB" w:rsidRPr="0001632B">
        <w:rPr>
          <w:sz w:val="24"/>
          <w:szCs w:val="24"/>
        </w:rPr>
        <w:t>но-экономической политики муниципального образования</w:t>
      </w:r>
      <w:r w:rsidR="006D798F" w:rsidRPr="0001632B">
        <w:rPr>
          <w:sz w:val="24"/>
          <w:szCs w:val="24"/>
        </w:rPr>
        <w:t>, не относящихся к</w:t>
      </w:r>
      <w:r w:rsidR="00C26BAB" w:rsidRPr="0001632B">
        <w:rPr>
          <w:sz w:val="24"/>
          <w:szCs w:val="24"/>
        </w:rPr>
        <w:t xml:space="preserve"> муниципальным программам муниципального образования</w:t>
      </w:r>
      <w:r w:rsidR="006D798F" w:rsidRPr="0001632B">
        <w:rPr>
          <w:sz w:val="24"/>
          <w:szCs w:val="24"/>
        </w:rPr>
        <w:t>, на 1</w:t>
      </w:r>
      <w:r w:rsidR="00C26BAB" w:rsidRPr="0001632B">
        <w:rPr>
          <w:sz w:val="24"/>
          <w:szCs w:val="24"/>
        </w:rPr>
        <w:t xml:space="preserve"> рубль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и на 1 рубль расходов </w:t>
      </w:r>
      <w:r w:rsidR="00C26BAB" w:rsidRPr="0001632B">
        <w:rPr>
          <w:sz w:val="24"/>
          <w:szCs w:val="24"/>
        </w:rPr>
        <w:t>бюджета муниципального образования</w:t>
      </w:r>
      <w:r w:rsidR="006D798F" w:rsidRPr="0001632B">
        <w:rPr>
          <w:sz w:val="24"/>
          <w:szCs w:val="24"/>
        </w:rPr>
        <w:t xml:space="preserve"> для достижения того же показателя</w:t>
      </w:r>
      <w:proofErr w:type="gramEnd"/>
      <w:r w:rsidR="006D798F" w:rsidRPr="0001632B">
        <w:rPr>
          <w:sz w:val="24"/>
          <w:szCs w:val="24"/>
        </w:rPr>
        <w:t xml:space="preserve"> (</w:t>
      </w:r>
      <w:proofErr w:type="gramStart"/>
      <w:r w:rsidR="006D798F" w:rsidRPr="0001632B">
        <w:rPr>
          <w:sz w:val="24"/>
          <w:szCs w:val="24"/>
        </w:rPr>
        <w:t>индикатора) в случае применения альтернативных механизмов).</w:t>
      </w:r>
      <w:proofErr w:type="gramEnd"/>
    </w:p>
    <w:p w:rsidR="006D798F" w:rsidRPr="0001632B" w:rsidRDefault="0058684C" w:rsidP="0058684C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 xml:space="preserve">18. В качестве альтернативных </w:t>
      </w:r>
      <w:proofErr w:type="gramStart"/>
      <w:r w:rsidR="006D798F" w:rsidRPr="0001632B">
        <w:rPr>
          <w:sz w:val="24"/>
          <w:szCs w:val="24"/>
        </w:rPr>
        <w:t>механизмов достижения цел</w:t>
      </w:r>
      <w:r w:rsidRPr="0001632B">
        <w:rPr>
          <w:sz w:val="24"/>
          <w:szCs w:val="24"/>
        </w:rPr>
        <w:t>ей муниципальных программ муниципального образования</w:t>
      </w:r>
      <w:proofErr w:type="gramEnd"/>
      <w:r w:rsidR="006D798F" w:rsidRPr="0001632B">
        <w:rPr>
          <w:sz w:val="24"/>
          <w:szCs w:val="24"/>
        </w:rPr>
        <w:t xml:space="preserve"> и (или) целей социально-экономической политики, не относящихся к муниципальным программа</w:t>
      </w:r>
      <w:r w:rsidRPr="0001632B">
        <w:rPr>
          <w:sz w:val="24"/>
          <w:szCs w:val="24"/>
        </w:rPr>
        <w:t>м</w:t>
      </w:r>
      <w:r w:rsidR="006D798F" w:rsidRPr="0001632B">
        <w:rPr>
          <w:sz w:val="24"/>
          <w:szCs w:val="24"/>
        </w:rPr>
        <w:t xml:space="preserve"> могут учитываться в том числе:</w:t>
      </w:r>
    </w:p>
    <w:p w:rsidR="006D798F" w:rsidRPr="0001632B" w:rsidRDefault="0058684C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а) </w:t>
      </w:r>
      <w:r w:rsidR="006D798F" w:rsidRPr="0001632B">
        <w:rPr>
          <w:sz w:val="24"/>
          <w:szCs w:val="24"/>
        </w:rPr>
        <w:t>субсидии или иные формы непосредственной финансовой поддержки плательщиков, имеющих право на льготы</w:t>
      </w:r>
      <w:r w:rsidRPr="0001632B">
        <w:rPr>
          <w:sz w:val="24"/>
          <w:szCs w:val="24"/>
        </w:rPr>
        <w:t>, за счет средств бюджета муниципального образования</w:t>
      </w:r>
      <w:r w:rsidR="006D798F" w:rsidRPr="0001632B">
        <w:rPr>
          <w:sz w:val="24"/>
          <w:szCs w:val="24"/>
        </w:rPr>
        <w:t>;</w:t>
      </w:r>
    </w:p>
    <w:p w:rsidR="006D798F" w:rsidRPr="0001632B" w:rsidRDefault="00C61DEC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</w:t>
      </w:r>
      <w:r w:rsidR="00EA5A78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б) </w:t>
      </w:r>
      <w:r w:rsidR="006D798F" w:rsidRPr="0001632B">
        <w:rPr>
          <w:sz w:val="24"/>
          <w:szCs w:val="24"/>
        </w:rPr>
        <w:t>предоставлен</w:t>
      </w:r>
      <w:r w:rsidRPr="0001632B">
        <w:rPr>
          <w:sz w:val="24"/>
          <w:szCs w:val="24"/>
        </w:rPr>
        <w:t>ие муниципальных гарантий муниципального образования</w:t>
      </w:r>
      <w:r w:rsidR="006D798F" w:rsidRPr="0001632B">
        <w:rPr>
          <w:sz w:val="24"/>
          <w:szCs w:val="24"/>
        </w:rPr>
        <w:t xml:space="preserve"> по обязательствам плательщиков, имеющих право на льготы;</w:t>
      </w:r>
    </w:p>
    <w:p w:rsidR="006D798F" w:rsidRPr="0001632B" w:rsidRDefault="00C61DEC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</w:t>
      </w:r>
      <w:r w:rsidR="00EA5A78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в) </w:t>
      </w:r>
      <w:r w:rsidR="006D798F" w:rsidRPr="0001632B"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6D798F" w:rsidRPr="0001632B" w:rsidRDefault="00EA5A78" w:rsidP="00EA5A78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г</w:t>
      </w:r>
      <w:r w:rsidR="006D798F" w:rsidRPr="0001632B">
        <w:rPr>
          <w:sz w:val="24"/>
          <w:szCs w:val="24"/>
        </w:rPr>
        <w:t xml:space="preserve">) оценка совокупного бюджетного эффекта (самоокупаемости) налоговых расходов </w:t>
      </w:r>
      <w:r w:rsidRPr="0001632B">
        <w:rPr>
          <w:sz w:val="24"/>
          <w:szCs w:val="24"/>
        </w:rPr>
        <w:t xml:space="preserve">муниципального образования </w:t>
      </w:r>
      <w:r w:rsidR="006D798F" w:rsidRPr="0001632B">
        <w:rPr>
          <w:sz w:val="24"/>
          <w:szCs w:val="24"/>
        </w:rPr>
        <w:t>(в отношении стимули</w:t>
      </w:r>
      <w:r w:rsidRPr="0001632B">
        <w:rPr>
          <w:sz w:val="24"/>
          <w:szCs w:val="24"/>
        </w:rPr>
        <w:t>рующих налоговых расходов муниципального образования</w:t>
      </w:r>
      <w:r w:rsidR="006D798F" w:rsidRPr="0001632B">
        <w:rPr>
          <w:sz w:val="24"/>
          <w:szCs w:val="24"/>
        </w:rPr>
        <w:t>).</w:t>
      </w:r>
    </w:p>
    <w:p w:rsidR="006D798F" w:rsidRPr="0001632B" w:rsidRDefault="00EA5A78" w:rsidP="00EA5A78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>19. Оценка совокупного бюджетного эффекта (самоокупаемости) стимули</w:t>
      </w:r>
      <w:r w:rsidRPr="0001632B">
        <w:rPr>
          <w:sz w:val="24"/>
          <w:szCs w:val="24"/>
        </w:rPr>
        <w:t>рующих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</w:t>
      </w:r>
      <w:r w:rsidRPr="0001632B">
        <w:rPr>
          <w:sz w:val="24"/>
          <w:szCs w:val="24"/>
        </w:rPr>
        <w:t xml:space="preserve"> сборов,</w:t>
      </w:r>
      <w:r w:rsidR="006D798F" w:rsidRPr="0001632B">
        <w:rPr>
          <w:sz w:val="24"/>
          <w:szCs w:val="24"/>
        </w:rPr>
        <w:t xml:space="preserve"> оценка совокупного бюджетного эффекта (самоокупае</w:t>
      </w:r>
      <w:r w:rsidRPr="0001632B">
        <w:rPr>
          <w:sz w:val="24"/>
          <w:szCs w:val="24"/>
        </w:rPr>
        <w:t>мости)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определяется в целом в отношении соответствующей категории плательщиков, имеющих льготы.</w:t>
      </w:r>
    </w:p>
    <w:p w:rsidR="006D798F" w:rsidRPr="0001632B" w:rsidRDefault="00EA5A78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 xml:space="preserve">20. </w:t>
      </w:r>
      <w:proofErr w:type="gramStart"/>
      <w:r w:rsidR="006D798F" w:rsidRPr="0001632B">
        <w:rPr>
          <w:sz w:val="24"/>
          <w:szCs w:val="24"/>
        </w:rPr>
        <w:t>Оценка совокупного бюджетного эффекта (самоокупаемости) стимули</w:t>
      </w:r>
      <w:r w:rsidRPr="0001632B">
        <w:rPr>
          <w:sz w:val="24"/>
          <w:szCs w:val="24"/>
        </w:rPr>
        <w:t>рующих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определяется в отн</w:t>
      </w:r>
      <w:r w:rsidRPr="0001632B">
        <w:rPr>
          <w:sz w:val="24"/>
          <w:szCs w:val="24"/>
        </w:rPr>
        <w:t>ошении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, перечень которых формируется </w:t>
      </w:r>
      <w:r w:rsidRPr="0001632B">
        <w:rPr>
          <w:sz w:val="24"/>
          <w:szCs w:val="24"/>
        </w:rPr>
        <w:t>Управлением финансов</w:t>
      </w:r>
      <w:r w:rsidR="006D798F" w:rsidRPr="0001632B">
        <w:rPr>
          <w:sz w:val="24"/>
          <w:szCs w:val="24"/>
        </w:rPr>
        <w:t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</w:t>
      </w:r>
      <w:r w:rsidRPr="0001632B">
        <w:rPr>
          <w:sz w:val="24"/>
          <w:szCs w:val="24"/>
        </w:rPr>
        <w:t>вности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(E) по следующей формуле:</w:t>
      </w:r>
      <w:proofErr w:type="gramEnd"/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noProof/>
          <w:sz w:val="24"/>
          <w:szCs w:val="24"/>
        </w:rPr>
        <w:drawing>
          <wp:inline distT="0" distB="0" distL="0" distR="0" wp14:anchorId="19D50A9E" wp14:editId="1D05086C">
            <wp:extent cx="2417197" cy="457697"/>
            <wp:effectExtent l="0" t="0" r="0" b="0"/>
            <wp:docPr id="2" name="Рисунок 2" descr="base_23643_13287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3287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7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где:</w:t>
      </w:r>
    </w:p>
    <w:p w:rsidR="006D798F" w:rsidRPr="0001632B" w:rsidRDefault="001950BA" w:rsidP="00C2515B">
      <w:pPr>
        <w:tabs>
          <w:tab w:val="left" w:pos="709"/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</w:t>
      </w:r>
      <w:r w:rsidR="00C2515B" w:rsidRPr="0001632B">
        <w:rPr>
          <w:sz w:val="24"/>
          <w:szCs w:val="24"/>
        </w:rPr>
        <w:t xml:space="preserve">   </w:t>
      </w:r>
      <w:r w:rsidRPr="0001632B">
        <w:rPr>
          <w:sz w:val="24"/>
          <w:szCs w:val="24"/>
        </w:rPr>
        <w:t xml:space="preserve"> </w:t>
      </w:r>
      <w:r w:rsidR="00C2515B" w:rsidRPr="0001632B">
        <w:rPr>
          <w:sz w:val="24"/>
          <w:szCs w:val="24"/>
        </w:rPr>
        <w:t xml:space="preserve"> </w:t>
      </w:r>
      <w:r w:rsidR="006D798F" w:rsidRPr="0001632B">
        <w:rPr>
          <w:sz w:val="24"/>
          <w:szCs w:val="24"/>
        </w:rPr>
        <w:t>i - порядковый номер года, имеющий значение от 1 до 5;</w:t>
      </w:r>
    </w:p>
    <w:p w:rsidR="006D798F" w:rsidRPr="0001632B" w:rsidRDefault="001950BA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</w:t>
      </w:r>
      <w:r w:rsidR="00C2515B" w:rsidRPr="0001632B">
        <w:rPr>
          <w:sz w:val="24"/>
          <w:szCs w:val="24"/>
        </w:rPr>
        <w:t xml:space="preserve">    </w:t>
      </w:r>
      <w:r w:rsidRPr="0001632B">
        <w:rPr>
          <w:sz w:val="24"/>
          <w:szCs w:val="24"/>
        </w:rPr>
        <w:t xml:space="preserve"> </w:t>
      </w:r>
      <w:proofErr w:type="spellStart"/>
      <w:r w:rsidR="006D798F" w:rsidRPr="0001632B">
        <w:rPr>
          <w:sz w:val="24"/>
          <w:szCs w:val="24"/>
        </w:rPr>
        <w:t>m</w:t>
      </w:r>
      <w:r w:rsidR="006D798F" w:rsidRPr="0001632B">
        <w:rPr>
          <w:sz w:val="24"/>
          <w:szCs w:val="24"/>
          <w:vertAlign w:val="subscript"/>
        </w:rPr>
        <w:t>i</w:t>
      </w:r>
      <w:proofErr w:type="spellEnd"/>
      <w:r w:rsidR="006D798F" w:rsidRPr="0001632B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6D798F" w:rsidRPr="0001632B" w:rsidRDefault="001950BA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</w:t>
      </w:r>
      <w:r w:rsidR="00C2515B" w:rsidRPr="0001632B">
        <w:rPr>
          <w:sz w:val="24"/>
          <w:szCs w:val="24"/>
        </w:rPr>
        <w:t xml:space="preserve">    </w:t>
      </w:r>
      <w:r w:rsidR="006D798F" w:rsidRPr="0001632B">
        <w:rPr>
          <w:sz w:val="24"/>
          <w:szCs w:val="24"/>
        </w:rPr>
        <w:t>j - порядковый номер плательщика, имеющий значение от 1 до m;</w:t>
      </w:r>
    </w:p>
    <w:p w:rsidR="006D798F" w:rsidRPr="0001632B" w:rsidRDefault="001950BA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</w:t>
      </w:r>
      <w:r w:rsidR="00C2515B" w:rsidRPr="0001632B">
        <w:rPr>
          <w:sz w:val="24"/>
          <w:szCs w:val="24"/>
        </w:rPr>
        <w:t xml:space="preserve">    </w:t>
      </w:r>
      <w:r w:rsidRPr="0001632B">
        <w:rPr>
          <w:sz w:val="24"/>
          <w:szCs w:val="24"/>
        </w:rPr>
        <w:t xml:space="preserve"> </w:t>
      </w:r>
      <w:proofErr w:type="spellStart"/>
      <w:r w:rsidR="006D798F" w:rsidRPr="0001632B">
        <w:rPr>
          <w:sz w:val="24"/>
          <w:szCs w:val="24"/>
        </w:rPr>
        <w:t>N</w:t>
      </w:r>
      <w:r w:rsidR="006D798F" w:rsidRPr="0001632B">
        <w:rPr>
          <w:sz w:val="24"/>
          <w:szCs w:val="24"/>
          <w:vertAlign w:val="subscript"/>
        </w:rPr>
        <w:t>ij</w:t>
      </w:r>
      <w:proofErr w:type="spellEnd"/>
      <w:r w:rsidR="006D798F" w:rsidRPr="0001632B">
        <w:rPr>
          <w:sz w:val="24"/>
          <w:szCs w:val="24"/>
        </w:rPr>
        <w:t xml:space="preserve"> - объем налогов, сборов и платежей, задеклариров</w:t>
      </w:r>
      <w:r w:rsidRPr="0001632B">
        <w:rPr>
          <w:sz w:val="24"/>
          <w:szCs w:val="24"/>
        </w:rPr>
        <w:t>анных для уплаты в бюджет муниципального образования</w:t>
      </w:r>
      <w:r w:rsidR="006D798F" w:rsidRPr="0001632B">
        <w:rPr>
          <w:sz w:val="24"/>
          <w:szCs w:val="24"/>
        </w:rPr>
        <w:t xml:space="preserve"> j-м плательщиком в i-м году.</w:t>
      </w:r>
    </w:p>
    <w:p w:rsidR="006D798F" w:rsidRPr="0001632B" w:rsidRDefault="001950BA" w:rsidP="001950BA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>В случае если на дату проведения оценки совокупного бюджетного эффекта (самоокупаемости) стимули</w:t>
      </w:r>
      <w:r w:rsidRPr="0001632B">
        <w:rPr>
          <w:sz w:val="24"/>
          <w:szCs w:val="24"/>
        </w:rPr>
        <w:t>рующих налоговых расходов муниципального образования</w:t>
      </w:r>
      <w:r w:rsidR="006D798F" w:rsidRPr="0001632B">
        <w:rPr>
          <w:sz w:val="24"/>
          <w:szCs w:val="24"/>
        </w:rPr>
        <w:t xml:space="preserve"> </w:t>
      </w:r>
      <w:r w:rsidR="006D798F" w:rsidRPr="0001632B">
        <w:rPr>
          <w:sz w:val="24"/>
          <w:szCs w:val="24"/>
        </w:rPr>
        <w:lastRenderedPageBreak/>
        <w:t xml:space="preserve">для плательщиков, имеющих право на льготы, льготы действуют менее 6 лет, </w:t>
      </w:r>
      <w:r w:rsidRPr="0001632B">
        <w:rPr>
          <w:sz w:val="24"/>
          <w:szCs w:val="24"/>
        </w:rPr>
        <w:t xml:space="preserve">объемы налогов, сборов, подлежащих уплате в бюджет муниципального образования, </w:t>
      </w:r>
      <w:r w:rsidR="006D798F" w:rsidRPr="0001632B">
        <w:rPr>
          <w:sz w:val="24"/>
          <w:szCs w:val="24"/>
        </w:rPr>
        <w:t>оцениваются (прогнозируются) по данным кураторов налогов</w:t>
      </w:r>
      <w:r w:rsidR="00C137F5" w:rsidRPr="0001632B">
        <w:rPr>
          <w:sz w:val="24"/>
          <w:szCs w:val="24"/>
        </w:rPr>
        <w:t>ых расходов и Управлением финансов</w:t>
      </w:r>
      <w:r w:rsidR="006D798F" w:rsidRPr="0001632B">
        <w:rPr>
          <w:sz w:val="24"/>
          <w:szCs w:val="24"/>
        </w:rPr>
        <w:t>;</w:t>
      </w:r>
    </w:p>
    <w:p w:rsidR="006D798F" w:rsidRPr="0001632B" w:rsidRDefault="00C137F5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r w:rsidR="006D798F" w:rsidRPr="0001632B">
        <w:rPr>
          <w:sz w:val="24"/>
          <w:szCs w:val="24"/>
        </w:rPr>
        <w:t>B</w:t>
      </w:r>
      <w:r w:rsidR="006D798F" w:rsidRPr="0001632B">
        <w:rPr>
          <w:sz w:val="24"/>
          <w:szCs w:val="24"/>
          <w:vertAlign w:val="subscript"/>
        </w:rPr>
        <w:t>0j</w:t>
      </w:r>
      <w:r w:rsidR="006D798F" w:rsidRPr="0001632B">
        <w:rPr>
          <w:sz w:val="24"/>
          <w:szCs w:val="24"/>
        </w:rPr>
        <w:t xml:space="preserve"> - базовый объем налогов, сборов, задеклариров</w:t>
      </w:r>
      <w:r w:rsidRPr="0001632B">
        <w:rPr>
          <w:sz w:val="24"/>
          <w:szCs w:val="24"/>
        </w:rPr>
        <w:t>анных для уплаты в бюджет муниципального образования</w:t>
      </w:r>
      <w:r w:rsidR="006D798F" w:rsidRPr="0001632B">
        <w:rPr>
          <w:sz w:val="24"/>
          <w:szCs w:val="24"/>
        </w:rPr>
        <w:t xml:space="preserve"> j-м плательщиком в базовом году;</w:t>
      </w:r>
    </w:p>
    <w:p w:rsidR="006D798F" w:rsidRPr="0001632B" w:rsidRDefault="00C137F5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proofErr w:type="spellStart"/>
      <w:r w:rsidR="006D798F" w:rsidRPr="0001632B">
        <w:rPr>
          <w:sz w:val="24"/>
          <w:szCs w:val="24"/>
        </w:rPr>
        <w:t>g</w:t>
      </w:r>
      <w:r w:rsidR="006D798F" w:rsidRPr="0001632B">
        <w:rPr>
          <w:sz w:val="24"/>
          <w:szCs w:val="24"/>
          <w:vertAlign w:val="subscript"/>
        </w:rPr>
        <w:t>i</w:t>
      </w:r>
      <w:proofErr w:type="spellEnd"/>
      <w:r w:rsidR="006D798F" w:rsidRPr="0001632B">
        <w:rPr>
          <w:sz w:val="24"/>
          <w:szCs w:val="24"/>
        </w:rPr>
        <w:t xml:space="preserve"> - номинальный темп</w:t>
      </w:r>
      <w:r w:rsidRPr="0001632B">
        <w:rPr>
          <w:sz w:val="24"/>
          <w:szCs w:val="24"/>
        </w:rPr>
        <w:t xml:space="preserve"> прироста доходов бюджета муниципального образования</w:t>
      </w:r>
      <w:r w:rsidR="006D798F" w:rsidRPr="0001632B">
        <w:rPr>
          <w:sz w:val="24"/>
          <w:szCs w:val="24"/>
        </w:rPr>
        <w:t xml:space="preserve"> в i-м году по отношению к базовому году.</w:t>
      </w:r>
    </w:p>
    <w:p w:rsidR="006D798F" w:rsidRPr="0001632B" w:rsidRDefault="00C137F5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proofErr w:type="gramStart"/>
      <w:r w:rsidR="006D798F" w:rsidRPr="0001632B">
        <w:rPr>
          <w:sz w:val="24"/>
          <w:szCs w:val="24"/>
        </w:rPr>
        <w:t>Номинальный темп</w:t>
      </w:r>
      <w:r w:rsidRPr="0001632B">
        <w:rPr>
          <w:sz w:val="24"/>
          <w:szCs w:val="24"/>
        </w:rPr>
        <w:t xml:space="preserve"> прироста доходов бюджета муниципального образования</w:t>
      </w:r>
      <w:r w:rsidR="00134A24">
        <w:rPr>
          <w:sz w:val="24"/>
          <w:szCs w:val="24"/>
        </w:rPr>
        <w:t xml:space="preserve"> от уплаты налогов, сборов,</w:t>
      </w:r>
      <w:r w:rsidR="006D798F" w:rsidRPr="0001632B">
        <w:rPr>
          <w:sz w:val="24"/>
          <w:szCs w:val="24"/>
        </w:rPr>
        <w:t xml:space="preserve"> платежей в бюджет района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</w:t>
      </w:r>
      <w:r w:rsidR="00C2515B" w:rsidRPr="0001632B">
        <w:rPr>
          <w:sz w:val="24"/>
          <w:szCs w:val="24"/>
        </w:rPr>
        <w:t>еского развития муниципального образования</w:t>
      </w:r>
      <w:r w:rsidR="006D798F" w:rsidRPr="0001632B">
        <w:rPr>
          <w:sz w:val="24"/>
          <w:szCs w:val="24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</w:t>
      </w:r>
      <w:proofErr w:type="gramEnd"/>
      <w:r w:rsidR="006D798F" w:rsidRPr="0001632B">
        <w:rPr>
          <w:sz w:val="24"/>
          <w:szCs w:val="24"/>
        </w:rPr>
        <w:t xml:space="preserve"> целевого уровня инфляции, определяемого Центральным банком Российской Федерации на среднесрочную перспективу (4 процента).</w:t>
      </w:r>
    </w:p>
    <w:p w:rsidR="006D798F" w:rsidRPr="0001632B" w:rsidRDefault="00C2515B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</w:t>
      </w:r>
      <w:r w:rsidR="006D798F" w:rsidRPr="0001632B">
        <w:rPr>
          <w:sz w:val="24"/>
          <w:szCs w:val="24"/>
        </w:rPr>
        <w:t>Номинальный темп</w:t>
      </w:r>
      <w:r w:rsidRPr="0001632B">
        <w:rPr>
          <w:sz w:val="24"/>
          <w:szCs w:val="24"/>
        </w:rPr>
        <w:t xml:space="preserve"> прироста доходов бюджета муниципального образования</w:t>
      </w:r>
      <w:r w:rsidR="006D798F" w:rsidRPr="0001632B">
        <w:rPr>
          <w:sz w:val="24"/>
          <w:szCs w:val="24"/>
        </w:rPr>
        <w:t xml:space="preserve"> от уплаты налогов, сборов, платежей</w:t>
      </w:r>
      <w:r w:rsidRPr="0001632B">
        <w:rPr>
          <w:sz w:val="24"/>
          <w:szCs w:val="24"/>
        </w:rPr>
        <w:t xml:space="preserve"> определяется Управлением финансов</w:t>
      </w:r>
      <w:r w:rsidR="006D798F" w:rsidRPr="0001632B">
        <w:rPr>
          <w:sz w:val="24"/>
          <w:szCs w:val="24"/>
        </w:rPr>
        <w:t xml:space="preserve"> и доводится до кураторов налоговых расходов не позднее 15 ноября;</w:t>
      </w:r>
    </w:p>
    <w:p w:rsidR="006D798F" w:rsidRPr="0001632B" w:rsidRDefault="00C2515B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</w:t>
      </w:r>
      <w:r w:rsidR="006D798F" w:rsidRPr="0001632B">
        <w:rPr>
          <w:sz w:val="24"/>
          <w:szCs w:val="24"/>
        </w:rPr>
        <w:t>r - расчетная стоимость среднесрочных рыно</w:t>
      </w:r>
      <w:r w:rsidRPr="0001632B">
        <w:rPr>
          <w:sz w:val="24"/>
          <w:szCs w:val="24"/>
        </w:rPr>
        <w:t>чных заимствований муниципального образования</w:t>
      </w:r>
      <w:r w:rsidR="006D798F" w:rsidRPr="0001632B">
        <w:rPr>
          <w:sz w:val="24"/>
          <w:szCs w:val="24"/>
        </w:rPr>
        <w:t>, принимаемая на уровне 7,5 процента.</w:t>
      </w:r>
    </w:p>
    <w:p w:rsidR="006D798F" w:rsidRPr="0001632B" w:rsidRDefault="00C2515B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r w:rsidR="006D798F" w:rsidRPr="0001632B">
        <w:rPr>
          <w:sz w:val="24"/>
          <w:szCs w:val="24"/>
        </w:rPr>
        <w:t xml:space="preserve">21. Базовый объем налогов, сборов и платежей, задекларированных </w:t>
      </w:r>
      <w:r w:rsidRPr="0001632B">
        <w:rPr>
          <w:sz w:val="24"/>
          <w:szCs w:val="24"/>
        </w:rPr>
        <w:t>для уплаты в бюджет муниципального образования</w:t>
      </w:r>
      <w:r w:rsidR="006D798F" w:rsidRPr="0001632B">
        <w:rPr>
          <w:sz w:val="24"/>
          <w:szCs w:val="24"/>
        </w:rPr>
        <w:t xml:space="preserve"> j-м плательщиком в базовом году (B0j) рассчитывается по формуле: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B</w:t>
      </w:r>
      <w:r w:rsidRPr="0001632B">
        <w:rPr>
          <w:sz w:val="24"/>
          <w:szCs w:val="24"/>
          <w:vertAlign w:val="subscript"/>
        </w:rPr>
        <w:t>0j</w:t>
      </w:r>
      <w:r w:rsidRPr="0001632B">
        <w:rPr>
          <w:sz w:val="24"/>
          <w:szCs w:val="24"/>
        </w:rPr>
        <w:t xml:space="preserve"> = N</w:t>
      </w:r>
      <w:r w:rsidRPr="0001632B">
        <w:rPr>
          <w:sz w:val="24"/>
          <w:szCs w:val="24"/>
          <w:vertAlign w:val="subscript"/>
        </w:rPr>
        <w:t>0j</w:t>
      </w:r>
      <w:r w:rsidRPr="0001632B">
        <w:rPr>
          <w:sz w:val="24"/>
          <w:szCs w:val="24"/>
        </w:rPr>
        <w:t xml:space="preserve"> + L</w:t>
      </w:r>
      <w:r w:rsidRPr="0001632B">
        <w:rPr>
          <w:sz w:val="24"/>
          <w:szCs w:val="24"/>
          <w:vertAlign w:val="subscript"/>
        </w:rPr>
        <w:t>0j</w:t>
      </w:r>
      <w:r w:rsidRPr="0001632B">
        <w:rPr>
          <w:sz w:val="24"/>
          <w:szCs w:val="24"/>
        </w:rPr>
        <w:t>,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где:</w:t>
      </w:r>
    </w:p>
    <w:p w:rsidR="006D798F" w:rsidRPr="0001632B" w:rsidRDefault="00C2515B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</w:t>
      </w:r>
      <w:r w:rsidR="006D798F" w:rsidRPr="0001632B">
        <w:rPr>
          <w:sz w:val="24"/>
          <w:szCs w:val="24"/>
        </w:rPr>
        <w:t>N</w:t>
      </w:r>
      <w:r w:rsidR="006D798F" w:rsidRPr="0001632B">
        <w:rPr>
          <w:sz w:val="24"/>
          <w:szCs w:val="24"/>
          <w:vertAlign w:val="subscript"/>
        </w:rPr>
        <w:t>0j</w:t>
      </w:r>
      <w:r w:rsidR="006D798F" w:rsidRPr="0001632B">
        <w:rPr>
          <w:sz w:val="24"/>
          <w:szCs w:val="24"/>
        </w:rPr>
        <w:t xml:space="preserve"> - объем налогов, сборов, платежей, задеклариров</w:t>
      </w:r>
      <w:r w:rsidRPr="0001632B">
        <w:rPr>
          <w:sz w:val="24"/>
          <w:szCs w:val="24"/>
        </w:rPr>
        <w:t>анных для уплаты в бюджет муниципального образования</w:t>
      </w:r>
      <w:r w:rsidR="006D798F" w:rsidRPr="0001632B">
        <w:rPr>
          <w:sz w:val="24"/>
          <w:szCs w:val="24"/>
        </w:rPr>
        <w:t xml:space="preserve"> j-м плательщиком в базовом году;</w:t>
      </w:r>
    </w:p>
    <w:p w:rsidR="006D798F" w:rsidRPr="0001632B" w:rsidRDefault="00FB38A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</w:t>
      </w:r>
      <w:r w:rsidR="006D798F" w:rsidRPr="0001632B">
        <w:rPr>
          <w:sz w:val="24"/>
          <w:szCs w:val="24"/>
        </w:rPr>
        <w:t>L</w:t>
      </w:r>
      <w:r w:rsidR="006D798F" w:rsidRPr="0001632B">
        <w:rPr>
          <w:sz w:val="24"/>
          <w:szCs w:val="24"/>
          <w:vertAlign w:val="subscript"/>
        </w:rPr>
        <w:t>0j</w:t>
      </w:r>
      <w:r w:rsidR="006D798F" w:rsidRPr="0001632B">
        <w:rPr>
          <w:sz w:val="24"/>
          <w:szCs w:val="24"/>
        </w:rPr>
        <w:t xml:space="preserve"> - объем льгот, предоставленных j-</w:t>
      </w:r>
      <w:proofErr w:type="spellStart"/>
      <w:r w:rsidR="006D798F" w:rsidRPr="0001632B">
        <w:rPr>
          <w:sz w:val="24"/>
          <w:szCs w:val="24"/>
        </w:rPr>
        <w:t>му</w:t>
      </w:r>
      <w:proofErr w:type="spellEnd"/>
      <w:r w:rsidR="006D798F" w:rsidRPr="0001632B">
        <w:rPr>
          <w:sz w:val="24"/>
          <w:szCs w:val="24"/>
        </w:rPr>
        <w:t xml:space="preserve"> плательщику в базовом году.</w:t>
      </w:r>
    </w:p>
    <w:p w:rsidR="006D798F" w:rsidRPr="0001632B" w:rsidRDefault="00FB38A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</w:t>
      </w:r>
      <w:r w:rsidR="006D798F" w:rsidRPr="0001632B">
        <w:rPr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6D798F" w:rsidRPr="0001632B" w:rsidRDefault="00FB38A4" w:rsidP="00FB38A4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r w:rsidR="006D798F" w:rsidRPr="0001632B">
        <w:rPr>
          <w:sz w:val="24"/>
          <w:szCs w:val="24"/>
        </w:rPr>
        <w:t xml:space="preserve">22. Куратор налогового расхода в рамках </w:t>
      </w:r>
      <w:proofErr w:type="gramStart"/>
      <w:r w:rsidR="006D798F" w:rsidRPr="0001632B">
        <w:rPr>
          <w:sz w:val="24"/>
          <w:szCs w:val="24"/>
        </w:rPr>
        <w:t>методики оценки эффективности налогового расхода</w:t>
      </w:r>
      <w:r w:rsidRPr="0001632B">
        <w:rPr>
          <w:sz w:val="24"/>
          <w:szCs w:val="24"/>
        </w:rPr>
        <w:t xml:space="preserve"> муниципального образования</w:t>
      </w:r>
      <w:proofErr w:type="gramEnd"/>
      <w:r w:rsidR="006D798F" w:rsidRPr="0001632B">
        <w:rPr>
          <w:sz w:val="24"/>
          <w:szCs w:val="24"/>
        </w:rPr>
        <w:t xml:space="preserve"> вправе предусматривать дополнительные критерии оценки бюджетной эффективности налогового расхода</w:t>
      </w:r>
      <w:r w:rsidRPr="0001632B">
        <w:rPr>
          <w:sz w:val="24"/>
          <w:szCs w:val="24"/>
        </w:rPr>
        <w:t xml:space="preserve"> муниципального образования.</w:t>
      </w:r>
    </w:p>
    <w:p w:rsidR="006D798F" w:rsidRPr="0001632B" w:rsidRDefault="00FB38A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 xml:space="preserve">23. По итогам оценки </w:t>
      </w:r>
      <w:r w:rsidR="005E52D6" w:rsidRPr="0001632B">
        <w:rPr>
          <w:sz w:val="24"/>
          <w:szCs w:val="24"/>
        </w:rPr>
        <w:t>э</w:t>
      </w:r>
      <w:r w:rsidR="00840466" w:rsidRPr="0001632B">
        <w:rPr>
          <w:sz w:val="24"/>
          <w:szCs w:val="24"/>
        </w:rPr>
        <w:t>ффективности налогового расхода муниципального образования куратор налогового расхода формирует выводы о достижении целевых характеристик налогового расхода муниципального образования</w:t>
      </w:r>
      <w:r w:rsidR="006D798F" w:rsidRPr="0001632B">
        <w:rPr>
          <w:sz w:val="24"/>
          <w:szCs w:val="24"/>
        </w:rPr>
        <w:t>:</w:t>
      </w:r>
    </w:p>
    <w:p w:rsidR="006D798F" w:rsidRPr="0001632B" w:rsidRDefault="00FB38A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- </w:t>
      </w:r>
      <w:r w:rsidR="00840466" w:rsidRPr="0001632B">
        <w:rPr>
          <w:sz w:val="24"/>
          <w:szCs w:val="24"/>
        </w:rPr>
        <w:t>о значимости вклада налогового расхода муниципального образования</w:t>
      </w:r>
      <w:r w:rsidR="006D798F" w:rsidRPr="0001632B">
        <w:rPr>
          <w:sz w:val="24"/>
          <w:szCs w:val="24"/>
        </w:rPr>
        <w:t xml:space="preserve"> в достижение соответствующих показателей (индикаторов);</w:t>
      </w:r>
    </w:p>
    <w:p w:rsidR="006D798F" w:rsidRPr="0001632B" w:rsidRDefault="00FB38A4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- </w:t>
      </w:r>
      <w:r w:rsidR="006D798F" w:rsidRPr="0001632B">
        <w:rPr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D798F" w:rsidRPr="0001632B" w:rsidRDefault="00FB38A4" w:rsidP="00E95A7E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</w:t>
      </w:r>
      <w:r w:rsidR="006D798F" w:rsidRPr="0001632B">
        <w:rPr>
          <w:sz w:val="24"/>
          <w:szCs w:val="24"/>
        </w:rPr>
        <w:t xml:space="preserve">По результатам оценки эффективности соответствующих налоговых расходов куратор налогового расхода </w:t>
      </w:r>
      <w:r w:rsidRPr="0001632B">
        <w:rPr>
          <w:sz w:val="24"/>
          <w:szCs w:val="24"/>
        </w:rPr>
        <w:t xml:space="preserve">муниципального образования </w:t>
      </w:r>
      <w:r w:rsidR="006D798F" w:rsidRPr="0001632B">
        <w:rPr>
          <w:sz w:val="24"/>
          <w:szCs w:val="24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6D798F" w:rsidRPr="0001632B" w:rsidRDefault="00E95A7E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</w:t>
      </w:r>
      <w:r w:rsidR="006D798F" w:rsidRPr="0001632B">
        <w:rPr>
          <w:sz w:val="24"/>
          <w:szCs w:val="24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</w:t>
      </w:r>
      <w:r w:rsidRPr="0001632B">
        <w:rPr>
          <w:sz w:val="24"/>
          <w:szCs w:val="24"/>
        </w:rPr>
        <w:t>овых расходов в Управление финансов</w:t>
      </w:r>
      <w:r w:rsidR="006D798F" w:rsidRPr="0001632B">
        <w:rPr>
          <w:sz w:val="24"/>
          <w:szCs w:val="24"/>
        </w:rPr>
        <w:t xml:space="preserve"> в срок до 10 августа текущего финансового года.</w:t>
      </w:r>
    </w:p>
    <w:p w:rsidR="006D798F" w:rsidRPr="0001632B" w:rsidRDefault="00E95A7E" w:rsidP="00840466">
      <w:pPr>
        <w:tabs>
          <w:tab w:val="left" w:pos="851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lastRenderedPageBreak/>
        <w:t xml:space="preserve">              </w:t>
      </w:r>
      <w:r w:rsidR="00840466" w:rsidRPr="0001632B">
        <w:rPr>
          <w:sz w:val="24"/>
          <w:szCs w:val="24"/>
        </w:rPr>
        <w:t>24</w:t>
      </w:r>
      <w:r w:rsidR="003D7E07" w:rsidRPr="0001632B">
        <w:rPr>
          <w:sz w:val="24"/>
          <w:szCs w:val="24"/>
        </w:rPr>
        <w:t>. Управление финансов</w:t>
      </w:r>
      <w:r w:rsidR="006D798F" w:rsidRPr="0001632B">
        <w:rPr>
          <w:sz w:val="24"/>
          <w:szCs w:val="24"/>
        </w:rPr>
        <w:t xml:space="preserve"> обобщает результаты оценки и рекомендации по результатам оценки налоговых расходов.</w:t>
      </w:r>
    </w:p>
    <w:p w:rsidR="006D798F" w:rsidRPr="0001632B" w:rsidRDefault="003D7E07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Результаты </w:t>
      </w:r>
      <w:r w:rsidR="006D798F" w:rsidRPr="0001632B">
        <w:rPr>
          <w:sz w:val="24"/>
          <w:szCs w:val="24"/>
        </w:rPr>
        <w:t xml:space="preserve">оценки </w:t>
      </w:r>
      <w:r w:rsidRPr="0001632B">
        <w:rPr>
          <w:sz w:val="24"/>
          <w:szCs w:val="24"/>
        </w:rPr>
        <w:t xml:space="preserve">налоговых расходов муниципального образования </w:t>
      </w:r>
      <w:r w:rsidR="006D798F" w:rsidRPr="0001632B">
        <w:rPr>
          <w:sz w:val="24"/>
          <w:szCs w:val="24"/>
        </w:rPr>
        <w:t>учитываются при формировании основных направлений бюдж</w:t>
      </w:r>
      <w:r w:rsidRPr="0001632B">
        <w:rPr>
          <w:sz w:val="24"/>
          <w:szCs w:val="24"/>
        </w:rPr>
        <w:t xml:space="preserve">етной, налоговой политики муниципального образования, а также при проведении </w:t>
      </w:r>
      <w:proofErr w:type="gramStart"/>
      <w:r w:rsidRPr="0001632B">
        <w:rPr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  <w:r w:rsidR="006D798F" w:rsidRPr="0001632B">
        <w:rPr>
          <w:sz w:val="24"/>
          <w:szCs w:val="24"/>
        </w:rPr>
        <w:t>.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117A06" w:rsidRPr="0001632B" w:rsidRDefault="00117A06" w:rsidP="00117A06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>--------------------------------</w:t>
      </w:r>
    </w:p>
    <w:p w:rsidR="00117A06" w:rsidRPr="006D798F" w:rsidRDefault="00117A06" w:rsidP="00117A06">
      <w:pPr>
        <w:tabs>
          <w:tab w:val="left" w:pos="3855"/>
        </w:tabs>
        <w:jc w:val="both"/>
        <w:rPr>
          <w:sz w:val="24"/>
          <w:szCs w:val="24"/>
        </w:rPr>
      </w:pPr>
      <w:r w:rsidRPr="00117A06">
        <w:rPr>
          <w:sz w:val="24"/>
          <w:szCs w:val="24"/>
        </w:rPr>
        <w:t>&lt;*(1)&gt; расчет по приведенной формуле осуществляется в отношении налоговых расходов, перечень которых определяется Управлением финансов.</w:t>
      </w:r>
    </w:p>
    <w:p w:rsidR="00117A06" w:rsidRPr="006D798F" w:rsidRDefault="00117A06" w:rsidP="00117A06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01632B" w:rsidRDefault="006D798F" w:rsidP="00E74DFB">
      <w:pPr>
        <w:tabs>
          <w:tab w:val="left" w:pos="3855"/>
        </w:tabs>
        <w:jc w:val="center"/>
        <w:rPr>
          <w:sz w:val="24"/>
          <w:szCs w:val="24"/>
        </w:rPr>
      </w:pPr>
    </w:p>
    <w:p w:rsidR="006D798F" w:rsidRPr="0001632B" w:rsidRDefault="009A695B" w:rsidP="009A695B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D798F" w:rsidRPr="0001632B">
        <w:rPr>
          <w:sz w:val="24"/>
          <w:szCs w:val="24"/>
        </w:rPr>
        <w:t>Приложение</w:t>
      </w:r>
      <w:r w:rsidR="00366500">
        <w:rPr>
          <w:sz w:val="24"/>
          <w:szCs w:val="24"/>
        </w:rPr>
        <w:t xml:space="preserve"> 1</w:t>
      </w:r>
    </w:p>
    <w:p w:rsidR="00E74DFB" w:rsidRPr="0001632B" w:rsidRDefault="009A695B" w:rsidP="009A695B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D798F" w:rsidRPr="0001632B">
        <w:rPr>
          <w:sz w:val="24"/>
          <w:szCs w:val="24"/>
        </w:rPr>
        <w:t>к Порядку</w:t>
      </w:r>
      <w:r w:rsidR="00E74DFB" w:rsidRPr="0001632B">
        <w:rPr>
          <w:sz w:val="24"/>
          <w:szCs w:val="24"/>
        </w:rPr>
        <w:t xml:space="preserve"> </w:t>
      </w:r>
      <w:r w:rsidR="006D798F" w:rsidRPr="0001632B">
        <w:rPr>
          <w:sz w:val="24"/>
          <w:szCs w:val="24"/>
        </w:rPr>
        <w:t>формирования перечня налоговых расходов</w:t>
      </w:r>
    </w:p>
    <w:p w:rsidR="00E74DFB" w:rsidRPr="0001632B" w:rsidRDefault="009A695B" w:rsidP="009A695B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D798F" w:rsidRPr="0001632B">
        <w:rPr>
          <w:sz w:val="24"/>
          <w:szCs w:val="24"/>
        </w:rPr>
        <w:t>муниципального</w:t>
      </w:r>
      <w:r w:rsidR="00E74DFB" w:rsidRPr="0001632B">
        <w:rPr>
          <w:sz w:val="24"/>
          <w:szCs w:val="24"/>
        </w:rPr>
        <w:t xml:space="preserve"> </w:t>
      </w:r>
      <w:r w:rsidR="006D798F" w:rsidRPr="0001632B">
        <w:rPr>
          <w:sz w:val="24"/>
          <w:szCs w:val="24"/>
        </w:rPr>
        <w:t>обр</w:t>
      </w:r>
      <w:r w:rsidR="00E74DFB" w:rsidRPr="0001632B">
        <w:rPr>
          <w:sz w:val="24"/>
          <w:szCs w:val="24"/>
        </w:rPr>
        <w:t>азования Кривошеинский район</w:t>
      </w:r>
    </w:p>
    <w:p w:rsidR="00E74DFB" w:rsidRPr="0001632B" w:rsidRDefault="006D798F" w:rsidP="009A695B">
      <w:pPr>
        <w:tabs>
          <w:tab w:val="left" w:pos="3855"/>
        </w:tabs>
        <w:rPr>
          <w:sz w:val="24"/>
          <w:szCs w:val="24"/>
        </w:rPr>
      </w:pPr>
      <w:r w:rsidRPr="0001632B">
        <w:rPr>
          <w:sz w:val="24"/>
          <w:szCs w:val="24"/>
        </w:rPr>
        <w:t xml:space="preserve"> </w:t>
      </w:r>
      <w:r w:rsidR="009A695B">
        <w:rPr>
          <w:sz w:val="24"/>
          <w:szCs w:val="24"/>
        </w:rPr>
        <w:t xml:space="preserve">                                                            </w:t>
      </w:r>
      <w:r w:rsidRPr="0001632B">
        <w:rPr>
          <w:sz w:val="24"/>
          <w:szCs w:val="24"/>
        </w:rPr>
        <w:t>и оценки налоговых</w:t>
      </w:r>
      <w:r w:rsidR="00E74DFB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расходов </w:t>
      </w:r>
      <w:proofErr w:type="gramStart"/>
      <w:r w:rsidRPr="0001632B">
        <w:rPr>
          <w:sz w:val="24"/>
          <w:szCs w:val="24"/>
        </w:rPr>
        <w:t>муниципального</w:t>
      </w:r>
      <w:proofErr w:type="gramEnd"/>
      <w:r w:rsidRPr="0001632B">
        <w:rPr>
          <w:sz w:val="24"/>
          <w:szCs w:val="24"/>
        </w:rPr>
        <w:t xml:space="preserve"> </w:t>
      </w:r>
    </w:p>
    <w:p w:rsidR="006D798F" w:rsidRPr="0001632B" w:rsidRDefault="009A695B" w:rsidP="009A695B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D798F" w:rsidRPr="0001632B">
        <w:rPr>
          <w:sz w:val="24"/>
          <w:szCs w:val="24"/>
        </w:rPr>
        <w:t>образова</w:t>
      </w:r>
      <w:r w:rsidR="00E74DFB" w:rsidRPr="0001632B">
        <w:rPr>
          <w:sz w:val="24"/>
          <w:szCs w:val="24"/>
        </w:rPr>
        <w:t>ния Кривошеинский район</w:t>
      </w:r>
    </w:p>
    <w:p w:rsidR="006D798F" w:rsidRPr="0001632B" w:rsidRDefault="006D798F" w:rsidP="00E74DFB">
      <w:pPr>
        <w:tabs>
          <w:tab w:val="left" w:pos="3855"/>
        </w:tabs>
        <w:jc w:val="center"/>
        <w:rPr>
          <w:sz w:val="24"/>
          <w:szCs w:val="24"/>
        </w:rPr>
      </w:pPr>
    </w:p>
    <w:p w:rsidR="006D798F" w:rsidRPr="0001632B" w:rsidRDefault="006D798F" w:rsidP="00E74DFB">
      <w:pPr>
        <w:tabs>
          <w:tab w:val="left" w:pos="3855"/>
        </w:tabs>
        <w:jc w:val="center"/>
        <w:rPr>
          <w:b/>
          <w:sz w:val="24"/>
          <w:szCs w:val="24"/>
        </w:rPr>
      </w:pPr>
      <w:bookmarkStart w:id="4" w:name="P134"/>
      <w:bookmarkEnd w:id="4"/>
      <w:r w:rsidRPr="0001632B">
        <w:rPr>
          <w:b/>
          <w:sz w:val="24"/>
          <w:szCs w:val="24"/>
        </w:rPr>
        <w:t>ПЕРЕЧЕНЬ</w:t>
      </w:r>
    </w:p>
    <w:p w:rsidR="006D798F" w:rsidRPr="0001632B" w:rsidRDefault="006D798F" w:rsidP="00E74DFB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ИНФОРМАЦИИ, ВКЛЮЧАЕМОЙ В ПАСПОРТ НАЛОГОВОГО РАСХОДА</w:t>
      </w:r>
    </w:p>
    <w:p w:rsidR="006D798F" w:rsidRPr="0001632B" w:rsidRDefault="006D798F" w:rsidP="00E74DFB">
      <w:pPr>
        <w:tabs>
          <w:tab w:val="left" w:pos="3855"/>
        </w:tabs>
        <w:jc w:val="center"/>
        <w:rPr>
          <w:b/>
          <w:sz w:val="24"/>
          <w:szCs w:val="24"/>
        </w:rPr>
      </w:pPr>
      <w:r w:rsidRPr="0001632B">
        <w:rPr>
          <w:b/>
          <w:sz w:val="24"/>
          <w:szCs w:val="24"/>
        </w:rPr>
        <w:t>МУНИЦИПАЛЬНОГО ОБР</w:t>
      </w:r>
      <w:r w:rsidR="00E74DFB" w:rsidRPr="0001632B">
        <w:rPr>
          <w:b/>
          <w:sz w:val="24"/>
          <w:szCs w:val="24"/>
        </w:rPr>
        <w:t>АЗОВАНИЯ КРИВОШЕИНСКИЙ РАЙОН</w:t>
      </w:r>
    </w:p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6928"/>
        <w:gridCol w:w="2098"/>
      </w:tblGrid>
      <w:tr w:rsidR="006D798F" w:rsidRPr="0001632B" w:rsidTr="00356FFC">
        <w:tc>
          <w:tcPr>
            <w:tcW w:w="7292" w:type="dxa"/>
            <w:gridSpan w:val="2"/>
            <w:vAlign w:val="center"/>
          </w:tcPr>
          <w:p w:rsidR="006D798F" w:rsidRPr="0001632B" w:rsidRDefault="00E74DFB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 xml:space="preserve">                            </w:t>
            </w:r>
            <w:r w:rsidR="006D798F" w:rsidRPr="0001632B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Источник данных</w:t>
            </w:r>
          </w:p>
        </w:tc>
      </w:tr>
      <w:tr w:rsidR="006D798F" w:rsidRPr="0001632B" w:rsidTr="00356FFC">
        <w:tc>
          <w:tcPr>
            <w:tcW w:w="9390" w:type="dxa"/>
            <w:gridSpan w:val="3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I</w:t>
            </w:r>
            <w:r w:rsidRPr="0001632B">
              <w:rPr>
                <w:b/>
                <w:sz w:val="24"/>
                <w:szCs w:val="24"/>
              </w:rPr>
              <w:t>. Нормативные характер</w:t>
            </w:r>
            <w:r w:rsidR="00E74DFB" w:rsidRPr="0001632B">
              <w:rPr>
                <w:b/>
                <w:sz w:val="24"/>
                <w:szCs w:val="24"/>
              </w:rPr>
              <w:t>истики налогового расхода муниципального образования</w:t>
            </w:r>
            <w:r w:rsidRPr="0001632B">
              <w:rPr>
                <w:b/>
                <w:sz w:val="24"/>
                <w:szCs w:val="24"/>
              </w:rPr>
              <w:t xml:space="preserve"> (далее - налоговый расход)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2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Нормативный правовой акт, по которому предусма</w:t>
            </w:r>
            <w:bookmarkStart w:id="5" w:name="_GoBack"/>
            <w:bookmarkEnd w:id="5"/>
            <w:r w:rsidRPr="0001632B">
              <w:rPr>
                <w:sz w:val="24"/>
                <w:szCs w:val="24"/>
              </w:rPr>
              <w:t>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3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4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5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6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7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 xml:space="preserve">Даты вступления в силу нормативных правовых актов, </w:t>
            </w:r>
            <w:r w:rsidRPr="0001632B">
              <w:rPr>
                <w:sz w:val="24"/>
                <w:szCs w:val="24"/>
              </w:rPr>
              <w:lastRenderedPageBreak/>
              <w:t>отменяющих налоговые льготы, освобождения и иные преференции дл</w:t>
            </w:r>
            <w:r w:rsidR="00134A24">
              <w:rPr>
                <w:sz w:val="24"/>
                <w:szCs w:val="24"/>
              </w:rPr>
              <w:t>я плательщиков налогов, сборов,</w:t>
            </w:r>
            <w:r w:rsidRPr="0001632B">
              <w:rPr>
                <w:sz w:val="24"/>
                <w:szCs w:val="24"/>
              </w:rPr>
              <w:t xml:space="preserve">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lastRenderedPageBreak/>
              <w:t xml:space="preserve">куратор </w:t>
            </w:r>
            <w:r w:rsidRPr="0001632B">
              <w:rPr>
                <w:sz w:val="24"/>
                <w:szCs w:val="24"/>
              </w:rPr>
              <w:lastRenderedPageBreak/>
              <w:t>налогового расхода</w:t>
            </w:r>
          </w:p>
        </w:tc>
      </w:tr>
      <w:tr w:rsidR="006D798F" w:rsidRPr="0001632B" w:rsidTr="00356FFC">
        <w:tc>
          <w:tcPr>
            <w:tcW w:w="9390" w:type="dxa"/>
            <w:gridSpan w:val="3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b/>
                <w:sz w:val="24"/>
                <w:szCs w:val="24"/>
              </w:rPr>
            </w:pPr>
            <w:r w:rsidRPr="0001632B">
              <w:rPr>
                <w:b/>
                <w:sz w:val="24"/>
                <w:szCs w:val="24"/>
              </w:rPr>
              <w:lastRenderedPageBreak/>
              <w:t>II. Целевые характеристики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8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9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10</w:t>
            </w:r>
          </w:p>
        </w:tc>
        <w:tc>
          <w:tcPr>
            <w:tcW w:w="6928" w:type="dxa"/>
            <w:vAlign w:val="center"/>
          </w:tcPr>
          <w:p w:rsidR="006D798F" w:rsidRPr="0001632B" w:rsidRDefault="00E66C9E" w:rsidP="009B5817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Наименования муниципальных программ муниципального образования</w:t>
            </w:r>
            <w:r w:rsidR="009B5817" w:rsidRPr="0001632B">
              <w:rPr>
                <w:sz w:val="24"/>
                <w:szCs w:val="24"/>
              </w:rPr>
              <w:t xml:space="preserve">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="009B5817" w:rsidRPr="0001632B">
              <w:rPr>
                <w:sz w:val="24"/>
                <w:szCs w:val="24"/>
              </w:rPr>
              <w:t>целях</w:t>
            </w:r>
            <w:proofErr w:type="gramEnd"/>
            <w:r w:rsidR="009B5817" w:rsidRPr="0001632B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11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8C0D17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Наименования стр</w:t>
            </w:r>
            <w:r w:rsidR="008C0D17" w:rsidRPr="0001632B">
              <w:rPr>
                <w:sz w:val="24"/>
                <w:szCs w:val="24"/>
              </w:rPr>
              <w:t>уктурных элементов муниципальных программ муниципального образования</w:t>
            </w:r>
            <w:r w:rsidR="00CD14B1" w:rsidRPr="0001632B">
              <w:rPr>
                <w:sz w:val="24"/>
                <w:szCs w:val="24"/>
              </w:rPr>
              <w:t>,</w:t>
            </w:r>
            <w:r w:rsidR="008C0D17" w:rsidRPr="0001632B">
              <w:rPr>
                <w:sz w:val="24"/>
                <w:szCs w:val="24"/>
              </w:rPr>
              <w:t xml:space="preserve"> в </w:t>
            </w:r>
            <w:proofErr w:type="gramStart"/>
            <w:r w:rsidR="008C0D17" w:rsidRPr="0001632B">
              <w:rPr>
                <w:sz w:val="24"/>
                <w:szCs w:val="24"/>
              </w:rPr>
              <w:t>целях</w:t>
            </w:r>
            <w:proofErr w:type="gramEnd"/>
            <w:r w:rsidR="008C0D17" w:rsidRPr="0001632B">
              <w:rPr>
                <w:sz w:val="24"/>
                <w:szCs w:val="24"/>
              </w:rPr>
              <w:t xml:space="preserve"> реализации которых</w:t>
            </w:r>
            <w:r w:rsidRPr="0001632B">
              <w:rPr>
                <w:sz w:val="24"/>
                <w:szCs w:val="24"/>
              </w:rPr>
              <w:t xml:space="preserve"> п</w:t>
            </w:r>
            <w:r w:rsidR="008C0D17" w:rsidRPr="0001632B">
              <w:rPr>
                <w:sz w:val="24"/>
                <w:szCs w:val="24"/>
              </w:rPr>
              <w:t>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12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 xml:space="preserve">Показатели (индикаторы) достижения целей </w:t>
            </w:r>
            <w:r w:rsidR="00CD14B1" w:rsidRPr="0001632B">
              <w:rPr>
                <w:sz w:val="24"/>
                <w:szCs w:val="24"/>
              </w:rPr>
              <w:t>муниципальных программ муниципального образования и (или) целей социально</w:t>
            </w:r>
            <w:r w:rsidR="002741B2" w:rsidRPr="0001632B">
              <w:rPr>
                <w:sz w:val="24"/>
                <w:szCs w:val="24"/>
              </w:rPr>
              <w:t>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13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 xml:space="preserve">Фактическое значение показателей (индикаторов) достижения целей </w:t>
            </w:r>
            <w:r w:rsidR="002741B2" w:rsidRPr="0001632B">
              <w:rPr>
                <w:sz w:val="24"/>
                <w:szCs w:val="24"/>
              </w:rPr>
              <w:t>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14</w:t>
            </w:r>
          </w:p>
        </w:tc>
        <w:tc>
          <w:tcPr>
            <w:tcW w:w="6928" w:type="dxa"/>
            <w:vAlign w:val="center"/>
          </w:tcPr>
          <w:p w:rsidR="006D798F" w:rsidRPr="0001632B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Прогнозные (оценочные) значения показателей (индикаторов) достижения целей</w:t>
            </w:r>
            <w:r w:rsidR="002741B2" w:rsidRPr="0001632B">
              <w:rPr>
                <w:sz w:val="24"/>
                <w:szCs w:val="24"/>
              </w:rPr>
              <w:t xml:space="preserve"> муниципальных программ муниципального образования</w:t>
            </w:r>
            <w:r w:rsidRPr="0001632B">
              <w:rPr>
                <w:sz w:val="24"/>
                <w:szCs w:val="24"/>
              </w:rPr>
              <w:t>,</w:t>
            </w:r>
            <w:r w:rsidR="002741B2" w:rsidRPr="0001632B">
              <w:rPr>
                <w:sz w:val="24"/>
                <w:szCs w:val="24"/>
              </w:rPr>
              <w:t xml:space="preserve"> 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 на текущий финансовый год, </w:t>
            </w:r>
            <w:r w:rsidRPr="0001632B">
              <w:rPr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D798F" w:rsidRPr="0001632B" w:rsidTr="00356FFC">
        <w:tc>
          <w:tcPr>
            <w:tcW w:w="9390" w:type="dxa"/>
            <w:gridSpan w:val="3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b/>
                <w:sz w:val="24"/>
                <w:szCs w:val="24"/>
              </w:rPr>
            </w:pPr>
            <w:r w:rsidRPr="0001632B">
              <w:rPr>
                <w:b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15</w:t>
            </w:r>
          </w:p>
        </w:tc>
        <w:tc>
          <w:tcPr>
            <w:tcW w:w="6928" w:type="dxa"/>
            <w:vAlign w:val="center"/>
          </w:tcPr>
          <w:p w:rsidR="006D798F" w:rsidRPr="0001632B" w:rsidRDefault="002741B2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Объем налоговых льгот, освобождений и иных преференций</w:t>
            </w:r>
            <w:r w:rsidR="009D1E0D" w:rsidRPr="0001632B">
              <w:rPr>
                <w:sz w:val="24"/>
                <w:szCs w:val="24"/>
              </w:rPr>
              <w:t xml:space="preserve">, предоставленных для плательщиков налогов, сборов, платежей за </w:t>
            </w:r>
            <w:r w:rsidR="009D1E0D" w:rsidRPr="0001632B">
              <w:rPr>
                <w:sz w:val="24"/>
                <w:szCs w:val="24"/>
              </w:rPr>
              <w:lastRenderedPageBreak/>
              <w:t>отчетный финансовый год</w:t>
            </w:r>
            <w:r w:rsidR="006D798F" w:rsidRPr="0001632B">
              <w:rPr>
                <w:sz w:val="24"/>
                <w:szCs w:val="24"/>
              </w:rPr>
              <w:t xml:space="preserve"> (тыс. рублей)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356FFC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lastRenderedPageBreak/>
              <w:t>данные главного администра</w:t>
            </w:r>
            <w:r w:rsidR="009D1E0D" w:rsidRPr="0001632B">
              <w:rPr>
                <w:sz w:val="24"/>
                <w:szCs w:val="24"/>
              </w:rPr>
              <w:t xml:space="preserve">тора </w:t>
            </w:r>
            <w:r w:rsidR="009D1E0D" w:rsidRPr="0001632B">
              <w:rPr>
                <w:sz w:val="24"/>
                <w:szCs w:val="24"/>
              </w:rPr>
              <w:lastRenderedPageBreak/>
              <w:t>доходов, Управлени</w:t>
            </w:r>
            <w:r w:rsidR="00356FFC">
              <w:rPr>
                <w:sz w:val="24"/>
                <w:szCs w:val="24"/>
              </w:rPr>
              <w:t>е</w:t>
            </w:r>
            <w:r w:rsidR="009D1E0D" w:rsidRPr="0001632B">
              <w:rPr>
                <w:sz w:val="24"/>
                <w:szCs w:val="24"/>
              </w:rPr>
              <w:t xml:space="preserve"> финансов 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28" w:type="dxa"/>
            <w:vAlign w:val="center"/>
          </w:tcPr>
          <w:p w:rsidR="006D798F" w:rsidRPr="0001632B" w:rsidRDefault="009D1E0D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 xml:space="preserve">Оценка </w:t>
            </w:r>
            <w:r w:rsidR="006D798F" w:rsidRPr="0001632B">
              <w:rPr>
                <w:sz w:val="24"/>
                <w:szCs w:val="24"/>
              </w:rPr>
              <w:t xml:space="preserve">объема </w:t>
            </w:r>
            <w:r w:rsidRPr="0001632B">
              <w:rPr>
                <w:sz w:val="24"/>
                <w:szCs w:val="24"/>
              </w:rPr>
              <w:t>предоставленных</w:t>
            </w:r>
            <w:r w:rsidR="006D798F" w:rsidRPr="0001632B">
              <w:rPr>
                <w:sz w:val="24"/>
                <w:szCs w:val="24"/>
              </w:rPr>
              <w:t xml:space="preserve"> </w:t>
            </w:r>
            <w:r w:rsidRPr="0001632B">
              <w:rPr>
                <w:sz w:val="24"/>
                <w:szCs w:val="24"/>
              </w:rPr>
              <w:t xml:space="preserve">налоговых льгот, освобождений и иных преференций для плательщиков налогов, сборов, платежей </w:t>
            </w:r>
            <w:r w:rsidR="006D798F" w:rsidRPr="0001632B">
              <w:rPr>
                <w:sz w:val="24"/>
                <w:szCs w:val="24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6D798F" w:rsidRPr="0001632B" w:rsidRDefault="009D1E0D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данные Управления финансов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17</w:t>
            </w:r>
          </w:p>
        </w:tc>
        <w:tc>
          <w:tcPr>
            <w:tcW w:w="6928" w:type="dxa"/>
            <w:vAlign w:val="center"/>
          </w:tcPr>
          <w:p w:rsidR="006D798F" w:rsidRPr="0001632B" w:rsidRDefault="009D1E0D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Общая</w:t>
            </w:r>
            <w:r w:rsidR="006D798F" w:rsidRPr="0001632B">
              <w:rPr>
                <w:sz w:val="24"/>
                <w:szCs w:val="24"/>
              </w:rPr>
              <w:t xml:space="preserve"> численность </w:t>
            </w:r>
            <w:r w:rsidRPr="0001632B">
              <w:rPr>
                <w:sz w:val="24"/>
                <w:szCs w:val="24"/>
              </w:rPr>
              <w:t xml:space="preserve">плательщиков налогов, сборов, платежей в  отчетном финансовом году (единиц) 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18</w:t>
            </w:r>
          </w:p>
        </w:tc>
        <w:tc>
          <w:tcPr>
            <w:tcW w:w="6928" w:type="dxa"/>
            <w:vAlign w:val="center"/>
          </w:tcPr>
          <w:p w:rsidR="006D798F" w:rsidRPr="0001632B" w:rsidRDefault="00D50A65" w:rsidP="00D50A65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Численность плательщиков налогов</w:t>
            </w:r>
            <w:r w:rsidR="006D798F" w:rsidRPr="0001632B">
              <w:rPr>
                <w:sz w:val="24"/>
                <w:szCs w:val="24"/>
              </w:rPr>
              <w:t>, сбо</w:t>
            </w:r>
            <w:r w:rsidRPr="0001632B">
              <w:rPr>
                <w:sz w:val="24"/>
                <w:szCs w:val="24"/>
              </w:rPr>
              <w:t>ров, платежей</w:t>
            </w:r>
            <w:r w:rsidR="006D798F" w:rsidRPr="0001632B">
              <w:rPr>
                <w:sz w:val="24"/>
                <w:szCs w:val="24"/>
              </w:rPr>
              <w:t>,</w:t>
            </w:r>
            <w:r w:rsidRPr="0001632B">
              <w:rPr>
                <w:sz w:val="24"/>
                <w:szCs w:val="24"/>
              </w:rPr>
              <w:t xml:space="preserve"> воспользовавшихся правом на получение налоговых льгот, освобождений и иных преференций в отчетном финансовом</w:t>
            </w:r>
            <w:r w:rsidR="006D798F" w:rsidRPr="0001632B">
              <w:rPr>
                <w:sz w:val="24"/>
                <w:szCs w:val="24"/>
              </w:rPr>
              <w:t xml:space="preserve"> году (единиц)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19</w:t>
            </w:r>
          </w:p>
        </w:tc>
        <w:tc>
          <w:tcPr>
            <w:tcW w:w="6928" w:type="dxa"/>
            <w:vAlign w:val="center"/>
          </w:tcPr>
          <w:p w:rsidR="006D798F" w:rsidRPr="0001632B" w:rsidRDefault="00D50A65" w:rsidP="00D50A65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proofErr w:type="gramStart"/>
            <w:r w:rsidRPr="0001632B">
              <w:rPr>
                <w:sz w:val="24"/>
                <w:szCs w:val="24"/>
              </w:rPr>
              <w:t>Базовый объем налогов, сборов, платежей, задекларированный</w:t>
            </w:r>
            <w:r w:rsidR="006D798F" w:rsidRPr="0001632B">
              <w:rPr>
                <w:sz w:val="24"/>
                <w:szCs w:val="24"/>
              </w:rPr>
              <w:t xml:space="preserve"> для уплаты </w:t>
            </w:r>
            <w:r w:rsidRPr="0001632B">
              <w:rPr>
                <w:sz w:val="24"/>
                <w:szCs w:val="24"/>
              </w:rPr>
              <w:t>в бюджет муниципального образования</w:t>
            </w:r>
            <w:r w:rsidR="006D798F" w:rsidRPr="0001632B">
              <w:rPr>
                <w:sz w:val="24"/>
                <w:szCs w:val="24"/>
              </w:rPr>
              <w:t xml:space="preserve"> </w:t>
            </w:r>
            <w:r w:rsidRPr="0001632B">
              <w:rPr>
                <w:sz w:val="24"/>
                <w:szCs w:val="24"/>
              </w:rPr>
              <w:t>плательщиками налогов, сборов, платежей по видам налога, сбора,</w:t>
            </w:r>
            <w:r w:rsidR="006D798F" w:rsidRPr="0001632B">
              <w:rPr>
                <w:sz w:val="24"/>
                <w:szCs w:val="24"/>
              </w:rPr>
              <w:t xml:space="preserve"> платежа (тыс. рублей)</w:t>
            </w:r>
            <w:proofErr w:type="gramEnd"/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798F" w:rsidRPr="0001632B" w:rsidTr="00356FFC">
        <w:tc>
          <w:tcPr>
            <w:tcW w:w="364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20</w:t>
            </w:r>
          </w:p>
        </w:tc>
        <w:tc>
          <w:tcPr>
            <w:tcW w:w="6928" w:type="dxa"/>
            <w:vAlign w:val="center"/>
          </w:tcPr>
          <w:p w:rsidR="006D798F" w:rsidRPr="0001632B" w:rsidRDefault="00D50A65" w:rsidP="0001632B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Объем налогов, сборов, платежей, задекларированный</w:t>
            </w:r>
            <w:r w:rsidR="006D798F" w:rsidRPr="0001632B">
              <w:rPr>
                <w:sz w:val="24"/>
                <w:szCs w:val="24"/>
              </w:rPr>
              <w:t xml:space="preserve"> для уплаты </w:t>
            </w:r>
            <w:r w:rsidRPr="0001632B">
              <w:rPr>
                <w:sz w:val="24"/>
                <w:szCs w:val="24"/>
              </w:rPr>
              <w:t>в бюджет муниципального образования плательщиками налогов,</w:t>
            </w:r>
            <w:r w:rsidR="0001632B" w:rsidRPr="0001632B">
              <w:rPr>
                <w:sz w:val="24"/>
                <w:szCs w:val="24"/>
              </w:rPr>
              <w:t xml:space="preserve"> </w:t>
            </w:r>
            <w:r w:rsidRPr="0001632B">
              <w:rPr>
                <w:sz w:val="24"/>
                <w:szCs w:val="24"/>
              </w:rPr>
              <w:t>сборов, платежей</w:t>
            </w:r>
            <w:r w:rsidR="0001632B" w:rsidRPr="0001632B">
              <w:rPr>
                <w:sz w:val="24"/>
                <w:szCs w:val="24"/>
              </w:rPr>
              <w:t>, имеющими право на налоговые льготы, освобождения и иные преференции,  за 6</w:t>
            </w:r>
            <w:r w:rsidR="006D798F" w:rsidRPr="0001632B">
              <w:rPr>
                <w:sz w:val="24"/>
                <w:szCs w:val="24"/>
              </w:rPr>
              <w:t xml:space="preserve">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6D798F" w:rsidRPr="0001632B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01632B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6D798F" w:rsidRP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:rsidR="00C860BC" w:rsidRPr="006D798F" w:rsidRDefault="00C860BC" w:rsidP="006D798F">
      <w:pPr>
        <w:tabs>
          <w:tab w:val="left" w:pos="3855"/>
        </w:tabs>
        <w:jc w:val="both"/>
        <w:rPr>
          <w:sz w:val="24"/>
          <w:szCs w:val="24"/>
        </w:rPr>
      </w:pPr>
    </w:p>
    <w:sectPr w:rsidR="00C860BC" w:rsidRPr="006D798F" w:rsidSect="00AB2C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DA1"/>
    <w:rsid w:val="0001632B"/>
    <w:rsid w:val="00024A03"/>
    <w:rsid w:val="000F2103"/>
    <w:rsid w:val="000F23B9"/>
    <w:rsid w:val="001075CE"/>
    <w:rsid w:val="00116E14"/>
    <w:rsid w:val="00117A06"/>
    <w:rsid w:val="00134A24"/>
    <w:rsid w:val="00145E9B"/>
    <w:rsid w:val="001950BA"/>
    <w:rsid w:val="001C783D"/>
    <w:rsid w:val="001D04FE"/>
    <w:rsid w:val="001E2D90"/>
    <w:rsid w:val="00231871"/>
    <w:rsid w:val="002741B2"/>
    <w:rsid w:val="002E4A0C"/>
    <w:rsid w:val="00356FFC"/>
    <w:rsid w:val="00366500"/>
    <w:rsid w:val="0037051F"/>
    <w:rsid w:val="00392272"/>
    <w:rsid w:val="003949C2"/>
    <w:rsid w:val="003B0CC3"/>
    <w:rsid w:val="003B2EE0"/>
    <w:rsid w:val="003D7E07"/>
    <w:rsid w:val="00494847"/>
    <w:rsid w:val="004C0C5B"/>
    <w:rsid w:val="004F181C"/>
    <w:rsid w:val="00541937"/>
    <w:rsid w:val="0058684C"/>
    <w:rsid w:val="00596DCC"/>
    <w:rsid w:val="005E52D6"/>
    <w:rsid w:val="00603908"/>
    <w:rsid w:val="00631C97"/>
    <w:rsid w:val="006D1151"/>
    <w:rsid w:val="006D798F"/>
    <w:rsid w:val="007016A6"/>
    <w:rsid w:val="00717086"/>
    <w:rsid w:val="00724DBE"/>
    <w:rsid w:val="00736D1E"/>
    <w:rsid w:val="00740DB1"/>
    <w:rsid w:val="00754FC0"/>
    <w:rsid w:val="007850B0"/>
    <w:rsid w:val="007C6420"/>
    <w:rsid w:val="007E7023"/>
    <w:rsid w:val="00840466"/>
    <w:rsid w:val="00851F34"/>
    <w:rsid w:val="00855FD5"/>
    <w:rsid w:val="008A2409"/>
    <w:rsid w:val="008C0D17"/>
    <w:rsid w:val="008D3152"/>
    <w:rsid w:val="008F3072"/>
    <w:rsid w:val="00901C79"/>
    <w:rsid w:val="00973E6A"/>
    <w:rsid w:val="0099037F"/>
    <w:rsid w:val="009A4BA7"/>
    <w:rsid w:val="009A695B"/>
    <w:rsid w:val="009B3BD9"/>
    <w:rsid w:val="009B5817"/>
    <w:rsid w:val="009D1E0D"/>
    <w:rsid w:val="00A2582B"/>
    <w:rsid w:val="00AA325D"/>
    <w:rsid w:val="00AB2CFA"/>
    <w:rsid w:val="00C137F5"/>
    <w:rsid w:val="00C1399A"/>
    <w:rsid w:val="00C2515B"/>
    <w:rsid w:val="00C26BAB"/>
    <w:rsid w:val="00C61DEC"/>
    <w:rsid w:val="00C81A6F"/>
    <w:rsid w:val="00C860BC"/>
    <w:rsid w:val="00CD14B1"/>
    <w:rsid w:val="00D50A65"/>
    <w:rsid w:val="00DA6472"/>
    <w:rsid w:val="00DF5601"/>
    <w:rsid w:val="00E22D0B"/>
    <w:rsid w:val="00E34DA1"/>
    <w:rsid w:val="00E66C9E"/>
    <w:rsid w:val="00E74DFB"/>
    <w:rsid w:val="00E91A1C"/>
    <w:rsid w:val="00E92D62"/>
    <w:rsid w:val="00E95A7E"/>
    <w:rsid w:val="00EA5A78"/>
    <w:rsid w:val="00EC3908"/>
    <w:rsid w:val="00F145CF"/>
    <w:rsid w:val="00F436B8"/>
    <w:rsid w:val="00F82BC4"/>
    <w:rsid w:val="00FB38A4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B3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D1A0-73A1-4058-9241-4F42D471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User-FO</cp:lastModifiedBy>
  <cp:revision>25</cp:revision>
  <cp:lastPrinted>2019-10-03T02:58:00Z</cp:lastPrinted>
  <dcterms:created xsi:type="dcterms:W3CDTF">2017-08-02T04:13:00Z</dcterms:created>
  <dcterms:modified xsi:type="dcterms:W3CDTF">2019-10-07T02:24:00Z</dcterms:modified>
</cp:coreProperties>
</file>