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493" w:rsidRDefault="00B44493" w:rsidP="006A7DEC">
      <w:pPr>
        <w:pStyle w:val="2"/>
        <w:ind w:left="-540"/>
        <w:jc w:val="center"/>
        <w:rPr>
          <w:i w:val="0"/>
          <w:spacing w:val="12"/>
          <w:sz w:val="24"/>
          <w:szCs w:val="24"/>
        </w:rPr>
      </w:pPr>
      <w:r>
        <w:rPr>
          <w:b w:val="0"/>
          <w:i w:val="0"/>
          <w:noProof/>
          <w:sz w:val="24"/>
          <w:szCs w:val="24"/>
        </w:rPr>
        <w:drawing>
          <wp:inline distT="0" distB="0" distL="0" distR="0">
            <wp:extent cx="561975" cy="800100"/>
            <wp:effectExtent l="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493" w:rsidRPr="0036023F" w:rsidRDefault="00B44493" w:rsidP="00B44493">
      <w:pPr>
        <w:rPr>
          <w:sz w:val="28"/>
          <w:szCs w:val="28"/>
        </w:rPr>
      </w:pPr>
    </w:p>
    <w:p w:rsidR="00B44493" w:rsidRPr="0036023F" w:rsidRDefault="0036023F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АДМИНИСТРАЦИЯ КРИВОШЕИНСКОГО</w:t>
      </w:r>
      <w:r w:rsidR="00B44493" w:rsidRPr="0036023F">
        <w:rPr>
          <w:b/>
          <w:sz w:val="28"/>
          <w:szCs w:val="28"/>
        </w:rPr>
        <w:t xml:space="preserve"> РАЙОНА</w:t>
      </w: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</w:p>
    <w:p w:rsidR="00B44493" w:rsidRPr="0036023F" w:rsidRDefault="00B44493" w:rsidP="00B44493">
      <w:pPr>
        <w:jc w:val="center"/>
        <w:rPr>
          <w:b/>
          <w:sz w:val="28"/>
          <w:szCs w:val="28"/>
        </w:rPr>
      </w:pPr>
      <w:r w:rsidRPr="0036023F">
        <w:rPr>
          <w:b/>
          <w:sz w:val="28"/>
          <w:szCs w:val="28"/>
        </w:rPr>
        <w:t>ПОСТАНОВЛЕНИЕ</w:t>
      </w:r>
    </w:p>
    <w:p w:rsidR="00B44493" w:rsidRDefault="00B44493" w:rsidP="00B44493">
      <w:pPr>
        <w:jc w:val="center"/>
        <w:rPr>
          <w:b/>
        </w:rPr>
      </w:pPr>
    </w:p>
    <w:p w:rsidR="00B44493" w:rsidRDefault="006A7DEC" w:rsidP="00B44493">
      <w:pPr>
        <w:ind w:left="-1080" w:firstLine="540"/>
      </w:pPr>
      <w:r>
        <w:tab/>
        <w:t xml:space="preserve">    </w:t>
      </w:r>
      <w:r w:rsidR="005177D6">
        <w:t>05.07.2019</w:t>
      </w:r>
      <w:r w:rsidR="00B44493">
        <w:t xml:space="preserve">                           </w:t>
      </w:r>
      <w:r w:rsidR="00A44257">
        <w:t xml:space="preserve">                         </w:t>
      </w:r>
      <w:r w:rsidR="00B44493">
        <w:t xml:space="preserve">                                                        </w:t>
      </w:r>
      <w:r w:rsidR="00A44257">
        <w:t xml:space="preserve">       </w:t>
      </w:r>
      <w:r>
        <w:t xml:space="preserve">  </w:t>
      </w:r>
      <w:r w:rsidR="00A44257">
        <w:t xml:space="preserve"> </w:t>
      </w:r>
      <w:r w:rsidR="005177D6">
        <w:t xml:space="preserve">   </w:t>
      </w:r>
      <w:r w:rsidR="00B44493">
        <w:t xml:space="preserve"> №</w:t>
      </w:r>
      <w:r w:rsidR="005177D6">
        <w:t xml:space="preserve"> 391</w:t>
      </w:r>
      <w:r w:rsidR="00B44493">
        <w:rPr>
          <w:b/>
        </w:rPr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  <w:r w:rsidR="00B44493">
        <w:tab/>
      </w:r>
    </w:p>
    <w:p w:rsidR="00B44493" w:rsidRDefault="00B44493" w:rsidP="00B44493">
      <w:pPr>
        <w:jc w:val="center"/>
      </w:pPr>
      <w:r>
        <w:t>с. Кривошеино</w:t>
      </w:r>
    </w:p>
    <w:p w:rsidR="00B44493" w:rsidRDefault="00B44493" w:rsidP="00B44493">
      <w:pPr>
        <w:jc w:val="center"/>
      </w:pPr>
      <w:r>
        <w:t>Томской области</w:t>
      </w:r>
    </w:p>
    <w:p w:rsidR="00B44493" w:rsidRDefault="00B44493" w:rsidP="00B44493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44493" w:rsidRDefault="00B44493" w:rsidP="00B44493">
      <w:pPr>
        <w:jc w:val="center"/>
      </w:pPr>
      <w:r>
        <w:t>О внесении изменений и дополнений в Устав Муниципального бюджетного  общеобразовательного учреждения «Володинская средняя общеобразовательная школа»</w:t>
      </w:r>
    </w:p>
    <w:p w:rsidR="00B44493" w:rsidRDefault="00B44493" w:rsidP="006A7DEC">
      <w:pPr>
        <w:jc w:val="both"/>
      </w:pPr>
    </w:p>
    <w:p w:rsidR="00B44493" w:rsidRDefault="00B44493" w:rsidP="006A7DEC">
      <w:pPr>
        <w:jc w:val="both"/>
      </w:pPr>
      <w:r>
        <w:tab/>
        <w:t xml:space="preserve">В целях приведения </w:t>
      </w:r>
      <w:r w:rsidR="0036023F">
        <w:t xml:space="preserve">нормативно правового акта </w:t>
      </w:r>
      <w:r>
        <w:t xml:space="preserve">в соответствие с </w:t>
      </w:r>
      <w:r w:rsidR="0036023F">
        <w:t>законодательством</w:t>
      </w:r>
    </w:p>
    <w:p w:rsidR="00B44493" w:rsidRDefault="0036023F" w:rsidP="006A7DEC">
      <w:pPr>
        <w:tabs>
          <w:tab w:val="left" w:pos="567"/>
          <w:tab w:val="left" w:pos="709"/>
        </w:tabs>
        <w:jc w:val="both"/>
      </w:pPr>
      <w:r>
        <w:tab/>
      </w:r>
      <w:r w:rsidR="00B44493">
        <w:t>ПОСТАНОВЛЯЮ:</w:t>
      </w:r>
    </w:p>
    <w:p w:rsidR="00B44493" w:rsidRDefault="00B44493" w:rsidP="00B44493">
      <w:pPr>
        <w:ind w:firstLine="540"/>
        <w:jc w:val="both"/>
      </w:pPr>
      <w:r>
        <w:t xml:space="preserve">1. Утвердить изменения и дополнения в Устав Муниципального </w:t>
      </w:r>
      <w:r w:rsidR="006A7DEC">
        <w:t>бюджетного общеобразовательного</w:t>
      </w:r>
      <w:r>
        <w:t xml:space="preserve"> учреждения «Володинская средняя общеобразовательная школа» согласно приложению.</w:t>
      </w:r>
    </w:p>
    <w:p w:rsidR="00B44493" w:rsidRDefault="00B44493" w:rsidP="00B44493">
      <w:pPr>
        <w:ind w:firstLine="540"/>
        <w:jc w:val="both"/>
      </w:pPr>
      <w:r>
        <w:t xml:space="preserve">2. Директору Муниципального </w:t>
      </w:r>
      <w:r w:rsidR="006A7DEC">
        <w:t>бюджетного общеобразовательного</w:t>
      </w:r>
      <w:r>
        <w:t xml:space="preserve"> учреждения «Володинская средняя общеобразовательная школа» (С.Л. Александрова) зарегистрировать изменения и дополнения в Устав учреждения в соответствии с действующим законодательствам.</w:t>
      </w:r>
    </w:p>
    <w:p w:rsidR="00B44493" w:rsidRDefault="00B44493" w:rsidP="00B44493">
      <w:pPr>
        <w:ind w:firstLine="426"/>
        <w:jc w:val="both"/>
      </w:pPr>
      <w:r>
        <w:t xml:space="preserve"> 3.  Настоящее постановление вступает в силу с даты его подписания.</w:t>
      </w:r>
    </w:p>
    <w:p w:rsidR="00B44493" w:rsidRDefault="00B44493" w:rsidP="00B44493">
      <w:pPr>
        <w:jc w:val="both"/>
      </w:pPr>
      <w:r>
        <w:t xml:space="preserve">        4. Настоящее постановление подлежит опубликованию в Сборнике нормативных правовых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B44493" w:rsidRDefault="00B44493" w:rsidP="00B44493">
      <w:pPr>
        <w:jc w:val="both"/>
      </w:pPr>
      <w:r>
        <w:t xml:space="preserve">        5. </w:t>
      </w:r>
      <w:r w:rsidR="006A7DEC">
        <w:t xml:space="preserve"> </w:t>
      </w:r>
      <w:r>
        <w:t>Контроль за исполнением настоящего постановления оставляю за собой.</w:t>
      </w:r>
    </w:p>
    <w:p w:rsidR="006A7DEC" w:rsidRDefault="006A7DEC" w:rsidP="006A7DEC"/>
    <w:p w:rsidR="006A7DEC" w:rsidRDefault="006A7DEC" w:rsidP="006A7DEC"/>
    <w:p w:rsidR="006A7DEC" w:rsidRDefault="006A7DEC" w:rsidP="006A7DEC"/>
    <w:p w:rsidR="00B44493" w:rsidRDefault="00B44493" w:rsidP="006A7DEC">
      <w:r>
        <w:t>Глава Кривошеинского района</w:t>
      </w:r>
    </w:p>
    <w:p w:rsidR="00B44493" w:rsidRDefault="00B44493" w:rsidP="00B44493">
      <w:pPr>
        <w:jc w:val="both"/>
      </w:pPr>
      <w:r>
        <w:t>(Глава Администрации)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С.А.</w:t>
      </w:r>
      <w:r w:rsidR="00A359FE">
        <w:t xml:space="preserve"> </w:t>
      </w:r>
      <w:proofErr w:type="spellStart"/>
      <w:r>
        <w:t>Тайлашев</w:t>
      </w:r>
      <w:proofErr w:type="spellEnd"/>
    </w:p>
    <w:p w:rsidR="00B44493" w:rsidRDefault="00B44493" w:rsidP="00B44493"/>
    <w:p w:rsidR="00B44493" w:rsidRDefault="00B44493" w:rsidP="00B44493"/>
    <w:p w:rsidR="00B44493" w:rsidRDefault="00B44493" w:rsidP="00B44493"/>
    <w:p w:rsidR="00B44493" w:rsidRDefault="00B44493" w:rsidP="00B44493"/>
    <w:p w:rsidR="0036023F" w:rsidRDefault="0036023F" w:rsidP="00B44493"/>
    <w:p w:rsidR="0036023F" w:rsidRDefault="0036023F" w:rsidP="00B44493"/>
    <w:p w:rsidR="0036023F" w:rsidRDefault="0036023F" w:rsidP="00A6168F">
      <w:pPr>
        <w:tabs>
          <w:tab w:val="left" w:pos="4536"/>
          <w:tab w:val="left" w:pos="5954"/>
        </w:tabs>
      </w:pPr>
    </w:p>
    <w:p w:rsidR="0036023F" w:rsidRDefault="0036023F" w:rsidP="00B44493"/>
    <w:p w:rsidR="00B44493" w:rsidRDefault="00B44493" w:rsidP="00B44493"/>
    <w:p w:rsidR="00B44493" w:rsidRDefault="00B44493" w:rsidP="00B44493"/>
    <w:p w:rsidR="00B44493" w:rsidRDefault="00B44493" w:rsidP="00B44493"/>
    <w:p w:rsidR="006A7DEC" w:rsidRDefault="006A7DEC" w:rsidP="00B44493"/>
    <w:p w:rsidR="006A7DEC" w:rsidRDefault="006A7DEC" w:rsidP="00A6168F">
      <w:pPr>
        <w:tabs>
          <w:tab w:val="left" w:pos="4253"/>
        </w:tabs>
      </w:pPr>
    </w:p>
    <w:p w:rsidR="00B44493" w:rsidRDefault="00B44493" w:rsidP="00B4449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Кустова</w:t>
      </w:r>
      <w:proofErr w:type="spellEnd"/>
      <w:r>
        <w:rPr>
          <w:sz w:val="20"/>
          <w:szCs w:val="20"/>
        </w:rPr>
        <w:t xml:space="preserve"> Мария Федоровна </w:t>
      </w:r>
    </w:p>
    <w:p w:rsidR="00B44493" w:rsidRDefault="00B44493" w:rsidP="00B44493">
      <w:pPr>
        <w:rPr>
          <w:sz w:val="20"/>
          <w:szCs w:val="20"/>
        </w:rPr>
      </w:pPr>
      <w:r>
        <w:rPr>
          <w:sz w:val="20"/>
          <w:szCs w:val="20"/>
        </w:rPr>
        <w:t>838251 2 19 74</w:t>
      </w:r>
    </w:p>
    <w:p w:rsidR="00B44493" w:rsidRDefault="00B44493" w:rsidP="00B44493">
      <w:pPr>
        <w:rPr>
          <w:sz w:val="20"/>
          <w:szCs w:val="20"/>
        </w:rPr>
      </w:pPr>
    </w:p>
    <w:p w:rsidR="00416E1A" w:rsidRDefault="00B44493" w:rsidP="00A6168F">
      <w:pPr>
        <w:rPr>
          <w:sz w:val="20"/>
          <w:szCs w:val="20"/>
        </w:rPr>
      </w:pPr>
      <w:r>
        <w:rPr>
          <w:sz w:val="20"/>
          <w:szCs w:val="20"/>
        </w:rPr>
        <w:t>Прокуратура; Управление образования  1 экз.; МБОУ  «Володинская СОШ» 3 экз.</w:t>
      </w:r>
      <w:r w:rsidR="00A44257">
        <w:rPr>
          <w:sz w:val="20"/>
          <w:szCs w:val="20"/>
        </w:rPr>
        <w:t>; сборник</w:t>
      </w:r>
    </w:p>
    <w:p w:rsidR="00A6168F" w:rsidRPr="00A6168F" w:rsidRDefault="00A6168F" w:rsidP="00A6168F">
      <w:pPr>
        <w:rPr>
          <w:sz w:val="20"/>
          <w:szCs w:val="20"/>
        </w:rPr>
      </w:pPr>
    </w:p>
    <w:p w:rsidR="0036023F" w:rsidRDefault="00746170" w:rsidP="00746170">
      <w:pPr>
        <w:tabs>
          <w:tab w:val="left" w:pos="567"/>
          <w:tab w:val="left" w:pos="4253"/>
          <w:tab w:val="left" w:pos="4536"/>
          <w:tab w:val="left" w:pos="4678"/>
          <w:tab w:val="left" w:pos="6946"/>
        </w:tabs>
        <w:jc w:val="center"/>
      </w:pPr>
      <w:r>
        <w:t xml:space="preserve">                 </w:t>
      </w:r>
      <w:r w:rsidR="00B44493">
        <w:t>Приложение</w:t>
      </w:r>
    </w:p>
    <w:p w:rsidR="00A6168F" w:rsidRDefault="00A6168F" w:rsidP="00746170">
      <w:pPr>
        <w:tabs>
          <w:tab w:val="left" w:pos="567"/>
          <w:tab w:val="left" w:pos="4253"/>
          <w:tab w:val="left" w:pos="4536"/>
        </w:tabs>
        <w:jc w:val="center"/>
      </w:pPr>
    </w:p>
    <w:p w:rsidR="00B44493" w:rsidRDefault="00746170" w:rsidP="00746170">
      <w:pPr>
        <w:tabs>
          <w:tab w:val="left" w:pos="567"/>
          <w:tab w:val="left" w:pos="4253"/>
          <w:tab w:val="left" w:pos="4536"/>
        </w:tabs>
        <w:jc w:val="center"/>
      </w:pPr>
      <w:r>
        <w:t xml:space="preserve">                      </w:t>
      </w:r>
      <w:r w:rsidR="0036023F">
        <w:t>УТВЕРЖД</w:t>
      </w:r>
      <w:r w:rsidR="00A6168F">
        <w:t>ЕНО</w:t>
      </w:r>
    </w:p>
    <w:p w:rsidR="0036023F" w:rsidRDefault="00746170" w:rsidP="00654609">
      <w:pPr>
        <w:tabs>
          <w:tab w:val="left" w:pos="567"/>
          <w:tab w:val="left" w:pos="4253"/>
          <w:tab w:val="left" w:pos="4536"/>
        </w:tabs>
        <w:jc w:val="center"/>
      </w:pPr>
      <w:r>
        <w:t xml:space="preserve">                                                                </w:t>
      </w:r>
      <w:r w:rsidR="00654609">
        <w:t xml:space="preserve">   Администрацией</w:t>
      </w:r>
      <w:r>
        <w:t xml:space="preserve"> </w:t>
      </w:r>
      <w:r w:rsidR="006A5AFD">
        <w:t>Кривошеинского района</w:t>
      </w:r>
    </w:p>
    <w:p w:rsidR="00B44493" w:rsidRDefault="00746170" w:rsidP="00746170">
      <w:pPr>
        <w:tabs>
          <w:tab w:val="left" w:pos="4253"/>
          <w:tab w:val="left" w:pos="4536"/>
        </w:tabs>
        <w:jc w:val="center"/>
      </w:pPr>
      <w:r>
        <w:t xml:space="preserve">                         </w:t>
      </w:r>
      <w:r w:rsidR="005177D6">
        <w:t xml:space="preserve">    </w:t>
      </w:r>
      <w:r w:rsidR="00B44493">
        <w:t xml:space="preserve">от </w:t>
      </w:r>
      <w:r w:rsidR="00713580">
        <w:t>05.07</w:t>
      </w:r>
      <w:bookmarkStart w:id="0" w:name="_GoBack"/>
      <w:bookmarkEnd w:id="0"/>
      <w:r w:rsidR="005177D6">
        <w:t>.2019</w:t>
      </w:r>
      <w:r>
        <w:t xml:space="preserve"> №</w:t>
      </w:r>
      <w:r w:rsidR="005177D6">
        <w:t xml:space="preserve"> 391</w:t>
      </w:r>
    </w:p>
    <w:p w:rsidR="00B44493" w:rsidRDefault="00B44493" w:rsidP="00A6168F">
      <w:pPr>
        <w:tabs>
          <w:tab w:val="left" w:pos="4253"/>
          <w:tab w:val="left" w:pos="4536"/>
        </w:tabs>
        <w:jc w:val="center"/>
      </w:pPr>
    </w:p>
    <w:p w:rsidR="00B44493" w:rsidRDefault="00B44493" w:rsidP="00746170">
      <w:pPr>
        <w:tabs>
          <w:tab w:val="left" w:pos="4111"/>
          <w:tab w:val="left" w:pos="4536"/>
        </w:tabs>
        <w:jc w:val="center"/>
      </w:pPr>
      <w:r>
        <w:t xml:space="preserve">Изменения и </w:t>
      </w:r>
      <w:r w:rsidR="00746170">
        <w:t>дополнения в</w:t>
      </w:r>
      <w:r>
        <w:t xml:space="preserve"> Устав</w:t>
      </w:r>
    </w:p>
    <w:p w:rsidR="00B44493" w:rsidRDefault="00B44493" w:rsidP="00B44493">
      <w:pPr>
        <w:jc w:val="center"/>
      </w:pPr>
      <w:r>
        <w:t>Муниципального бюджетного  общеобразовательного учреждения</w:t>
      </w:r>
    </w:p>
    <w:p w:rsidR="00B44493" w:rsidRDefault="00B44493" w:rsidP="00B44493">
      <w:pPr>
        <w:jc w:val="center"/>
      </w:pPr>
      <w:r>
        <w:t>«Володинская средняя общеобразовательная школа»</w:t>
      </w:r>
    </w:p>
    <w:p w:rsidR="002033F9" w:rsidRDefault="002033F9" w:rsidP="002033F9">
      <w:pPr>
        <w:jc w:val="center"/>
        <w:rPr>
          <w:i/>
        </w:rPr>
      </w:pPr>
    </w:p>
    <w:p w:rsidR="00C24F53" w:rsidRPr="00C24F53" w:rsidRDefault="0093229D" w:rsidP="00C24F53">
      <w:r>
        <w:tab/>
      </w:r>
      <w:r w:rsidR="006F3C60" w:rsidRPr="00C24F53">
        <w:t>1</w:t>
      </w:r>
      <w:r w:rsidR="00A13CBE" w:rsidRPr="00C24F53">
        <w:t>.</w:t>
      </w:r>
      <w:r w:rsidR="006F3C60" w:rsidRPr="00C24F53">
        <w:t xml:space="preserve"> Главу </w:t>
      </w:r>
      <w:r w:rsidR="006A7DEC" w:rsidRPr="00C24F53">
        <w:t>1</w:t>
      </w:r>
      <w:r w:rsidR="002F2CA5" w:rsidRPr="00C24F53">
        <w:t xml:space="preserve"> </w:t>
      </w:r>
      <w:r w:rsidR="006F3C60" w:rsidRPr="00C24F53">
        <w:t>«</w:t>
      </w:r>
      <w:r w:rsidR="002F2CA5" w:rsidRPr="00C24F53">
        <w:t>ОБЩИЕ ПОЛОЖЕНИЯ</w:t>
      </w:r>
      <w:r w:rsidR="006F3C60" w:rsidRPr="00C24F53">
        <w:t>» дополнить</w:t>
      </w:r>
      <w:r w:rsidR="006A7DEC" w:rsidRPr="00C24F53">
        <w:t xml:space="preserve"> пунктом 1.19 следящего содержания</w:t>
      </w:r>
      <w:r w:rsidR="006F3C60" w:rsidRPr="00C24F53">
        <w:t>:</w:t>
      </w:r>
    </w:p>
    <w:p w:rsidR="006F3C60" w:rsidRPr="00C24F53" w:rsidRDefault="006F3C60" w:rsidP="009C76DB">
      <w:pPr>
        <w:jc w:val="both"/>
      </w:pPr>
      <w:r w:rsidRPr="00C24F53">
        <w:t>«</w:t>
      </w:r>
      <w:r w:rsidR="002F2CA5" w:rsidRPr="00C24F53">
        <w:t>1.19. Учреждение имеет структурное подразделение Центр образования цифрового и гуманитарного профилей «Точка роста». Учреждение самостоятельно разрабатывает положение о деятельности Центра, утверждает: руководителя Центра, функции Центра по обеспечению реализации основных и дополнительных общеобразовательных программ цифрового естественнонаучного, технического и гуманитарного профилей, план учебно-воспитательных, внеурочных и социокультурных мероприятий в Центре.</w:t>
      </w:r>
      <w:r w:rsidR="00ED49D2" w:rsidRPr="00C24F53">
        <w:t>».</w:t>
      </w:r>
    </w:p>
    <w:p w:rsidR="006F3C60" w:rsidRPr="00C24F53" w:rsidRDefault="0093229D" w:rsidP="009C76DB">
      <w:pPr>
        <w:jc w:val="both"/>
      </w:pPr>
      <w:r>
        <w:tab/>
      </w:r>
      <w:r w:rsidR="006F3C60" w:rsidRPr="00C24F53">
        <w:t>2</w:t>
      </w:r>
      <w:r w:rsidR="008C19BA" w:rsidRPr="00C24F53">
        <w:t>.</w:t>
      </w:r>
      <w:r w:rsidR="006F3C60" w:rsidRPr="00C24F53">
        <w:t xml:space="preserve"> </w:t>
      </w:r>
      <w:r w:rsidR="002F2CA5" w:rsidRPr="00C24F53">
        <w:t>В главу 2</w:t>
      </w:r>
      <w:r w:rsidR="008C19BA" w:rsidRPr="00C24F53">
        <w:t xml:space="preserve"> «</w:t>
      </w:r>
      <w:r w:rsidRPr="0093229D">
        <w:rPr>
          <w:rFonts w:ascii="Times New Roman CYR" w:hAnsi="Times New Roman CYR" w:cs="Times New Roman CYR"/>
          <w:bCs/>
          <w:caps/>
        </w:rPr>
        <w:t>ПРЕДМЕТ, Цели и вид деятельности Учреждения</w:t>
      </w:r>
      <w:r w:rsidR="008C19BA" w:rsidRPr="00C24F53">
        <w:t>» внести следующие изменения:</w:t>
      </w:r>
    </w:p>
    <w:p w:rsidR="00B71821" w:rsidRPr="00C24F53" w:rsidRDefault="0093229D" w:rsidP="009C76DB">
      <w:pPr>
        <w:jc w:val="both"/>
      </w:pPr>
      <w:r>
        <w:tab/>
      </w:r>
      <w:r w:rsidR="008236FF" w:rsidRPr="00C24F53">
        <w:t>2.1. П</w:t>
      </w:r>
      <w:r w:rsidR="008C19BA" w:rsidRPr="00C24F53">
        <w:t xml:space="preserve">ункт </w:t>
      </w:r>
      <w:r w:rsidR="002F2CA5" w:rsidRPr="00C24F53">
        <w:t>2.3</w:t>
      </w:r>
      <w:r w:rsidR="00B33FA2">
        <w:t xml:space="preserve"> </w:t>
      </w:r>
      <w:r w:rsidR="002F2CA5" w:rsidRPr="00C24F53">
        <w:t>дополнить абзацем следующего содержания:</w:t>
      </w:r>
    </w:p>
    <w:p w:rsidR="00B71821" w:rsidRPr="00C24F53" w:rsidRDefault="00EC4EBE" w:rsidP="009C76DB">
      <w:pPr>
        <w:jc w:val="both"/>
      </w:pPr>
      <w:r w:rsidRPr="00C24F53">
        <w:t>«</w:t>
      </w:r>
      <w:r w:rsidR="00B71821" w:rsidRPr="00C24F53">
        <w:t>Дополнительное образование – образовательная деятельность по дополнительным общеобразовательным программам для детей и взрослых.».</w:t>
      </w:r>
    </w:p>
    <w:p w:rsidR="00B71821" w:rsidRPr="00C24F53" w:rsidRDefault="0093229D" w:rsidP="009C76DB">
      <w:pPr>
        <w:tabs>
          <w:tab w:val="left" w:pos="567"/>
        </w:tabs>
        <w:jc w:val="both"/>
      </w:pPr>
      <w:r>
        <w:tab/>
        <w:t xml:space="preserve">  </w:t>
      </w:r>
      <w:r w:rsidR="00EC4EBE" w:rsidRPr="00C24F53">
        <w:t xml:space="preserve">2.2. </w:t>
      </w:r>
      <w:r w:rsidR="00B71821" w:rsidRPr="00C24F53">
        <w:t>Подпункт 1) в пункте</w:t>
      </w:r>
      <w:r w:rsidR="00EC4EBE" w:rsidRPr="00C24F53">
        <w:t xml:space="preserve"> </w:t>
      </w:r>
      <w:r w:rsidR="00B71821" w:rsidRPr="00C24F53">
        <w:t>2.4. дополнить словами</w:t>
      </w:r>
      <w:r w:rsidR="00416E1A">
        <w:t>:</w:t>
      </w:r>
      <w:r w:rsidR="00EC4EBE" w:rsidRPr="00C24F53">
        <w:t xml:space="preserve"> </w:t>
      </w:r>
    </w:p>
    <w:p w:rsidR="00EC4EBE" w:rsidRPr="00C24F53" w:rsidRDefault="00EC4EBE" w:rsidP="009C76DB">
      <w:pPr>
        <w:jc w:val="both"/>
      </w:pPr>
      <w:r w:rsidRPr="00C24F53">
        <w:t>«</w:t>
      </w:r>
      <w:r w:rsidR="00B71821" w:rsidRPr="00C24F53">
        <w:t>а также дополнительного образования</w:t>
      </w:r>
      <w:r w:rsidR="0023432A">
        <w:t>.</w:t>
      </w:r>
      <w:r w:rsidRPr="00C24F53">
        <w:t>».</w:t>
      </w:r>
    </w:p>
    <w:p w:rsidR="00C24F53" w:rsidRDefault="0093229D" w:rsidP="009C76DB">
      <w:pPr>
        <w:jc w:val="both"/>
      </w:pPr>
      <w:r>
        <w:tab/>
      </w:r>
      <w:r w:rsidR="00C24F53" w:rsidRPr="00C24F53">
        <w:t xml:space="preserve">3. </w:t>
      </w:r>
      <w:r w:rsidR="00C067E3">
        <w:t>В г</w:t>
      </w:r>
      <w:r w:rsidR="00C24F53" w:rsidRPr="00C24F53">
        <w:t xml:space="preserve">лаву 3 </w:t>
      </w:r>
      <w:r w:rsidR="00EC4EBE" w:rsidRPr="00C24F53">
        <w:t>«</w:t>
      </w:r>
      <w:r w:rsidR="0023432A" w:rsidRPr="0023432A">
        <w:rPr>
          <w:rFonts w:ascii="Times New Roman CYR" w:hAnsi="Times New Roman CYR" w:cs="Times New Roman CYR"/>
          <w:bCs/>
          <w:caps/>
        </w:rPr>
        <w:t>Виды реализуемых образовательных программ</w:t>
      </w:r>
      <w:r w:rsidR="00EC4EBE" w:rsidRPr="00C24F53">
        <w:t xml:space="preserve">» </w:t>
      </w:r>
      <w:r w:rsidR="00C24F53" w:rsidRPr="00C24F53">
        <w:t>внести следующие изменения</w:t>
      </w:r>
      <w:r w:rsidR="00EC4EBE" w:rsidRPr="00C24F53">
        <w:t>:</w:t>
      </w:r>
    </w:p>
    <w:p w:rsidR="0093229D" w:rsidRDefault="0093229D" w:rsidP="009C76DB">
      <w:pPr>
        <w:jc w:val="both"/>
      </w:pPr>
      <w:r>
        <w:tab/>
        <w:t>3.1. Пункт 3.1. изложить в новой редакции:</w:t>
      </w:r>
    </w:p>
    <w:p w:rsidR="0093229D" w:rsidRDefault="0093229D" w:rsidP="009C76D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t>«3.1.</w:t>
      </w:r>
      <w:r w:rsidRPr="0093229D">
        <w:rPr>
          <w:color w:val="000000" w:themeColor="text1"/>
        </w:rPr>
        <w:t xml:space="preserve"> Учреждение</w:t>
      </w:r>
      <w:r w:rsidRPr="0093229D">
        <w:rPr>
          <w:rFonts w:ascii="Times New Roman CYR" w:hAnsi="Times New Roman CYR" w:cs="Times New Roman CYR"/>
          <w:color w:val="000000" w:themeColor="text1"/>
        </w:rPr>
        <w:t xml:space="preserve"> осуществляет образовательный процесс в соответствии с основными образовательными программами: основными обще</w:t>
      </w:r>
      <w:r w:rsidRPr="0093229D">
        <w:rPr>
          <w:color w:val="000000" w:themeColor="text1"/>
        </w:rPr>
        <w:t>образовательными программами – образовательными программами начального общего образования, образовательными программами основного общего образования, образовательными программами среднего общего образования</w:t>
      </w:r>
      <w:r>
        <w:rPr>
          <w:color w:val="000000" w:themeColor="text1"/>
        </w:rPr>
        <w:t xml:space="preserve">, </w:t>
      </w:r>
      <w:r w:rsidRPr="0093229D">
        <w:rPr>
          <w:color w:val="000000" w:themeColor="text1"/>
        </w:rPr>
        <w:t>а также дополнительными образовательными программами:</w:t>
      </w:r>
      <w:r w:rsidRPr="0093229D">
        <w:rPr>
          <w:b/>
          <w:color w:val="000000" w:themeColor="text1"/>
        </w:rPr>
        <w:t xml:space="preserve"> </w:t>
      </w:r>
      <w:r w:rsidRPr="0093229D">
        <w:rPr>
          <w:rFonts w:ascii="Times New Roman CYR" w:hAnsi="Times New Roman CYR" w:cs="Times New Roman CYR"/>
          <w:color w:val="000000" w:themeColor="text1"/>
        </w:rPr>
        <w:t>дополнительными</w:t>
      </w:r>
      <w:r w:rsidRPr="0093229D">
        <w:rPr>
          <w:color w:val="000000" w:themeColor="text1"/>
        </w:rPr>
        <w:t xml:space="preserve"> общеобразовательными программами – дополнительными общеразвивающими программами</w:t>
      </w:r>
      <w:r>
        <w:rPr>
          <w:color w:val="000000" w:themeColor="text1"/>
        </w:rPr>
        <w:t>.».</w:t>
      </w:r>
    </w:p>
    <w:p w:rsidR="0093229D" w:rsidRDefault="0093229D" w:rsidP="009C76D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ab/>
        <w:t>3.2. Дополнить пунктом 3.18. следующего содержания: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ind w:right="5"/>
        <w:jc w:val="both"/>
        <w:rPr>
          <w:rFonts w:ascii="Times New Roman CYR" w:hAnsi="Times New Roman CYR" w:cs="Times New Roman CYR"/>
          <w:highlight w:val="white"/>
        </w:rPr>
      </w:pPr>
      <w:r w:rsidRPr="0023432A">
        <w:rPr>
          <w:rFonts w:ascii="Times New Roman CYR" w:hAnsi="Times New Roman CYR" w:cs="Times New Roman CYR"/>
          <w:highlight w:val="white"/>
        </w:rPr>
        <w:t>«3.18. Содержание дополнительных общеразвивающих программ и сроки обучения по ним определяются образовательной программой, разрабатываемой и утверждаемой Учреждением.».</w:t>
      </w:r>
    </w:p>
    <w:p w:rsidR="0093229D" w:rsidRPr="0023432A" w:rsidRDefault="0093229D" w:rsidP="009C76DB">
      <w:pPr>
        <w:widowControl w:val="0"/>
        <w:autoSpaceDE w:val="0"/>
        <w:autoSpaceDN w:val="0"/>
        <w:adjustRightInd w:val="0"/>
        <w:jc w:val="both"/>
      </w:pPr>
    </w:p>
    <w:sectPr w:rsidR="0093229D" w:rsidRPr="0023432A" w:rsidSect="00416E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685A"/>
    <w:multiLevelType w:val="hybridMultilevel"/>
    <w:tmpl w:val="1424313A"/>
    <w:lvl w:ilvl="0" w:tplc="A3709E50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F26D8"/>
    <w:multiLevelType w:val="hybridMultilevel"/>
    <w:tmpl w:val="4CB64650"/>
    <w:lvl w:ilvl="0" w:tplc="3CC6D92E">
      <w:start w:val="1"/>
      <w:numFmt w:val="decimal"/>
      <w:lvlText w:val="10.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833" w:hanging="180"/>
      </w:pPr>
      <w:rPr>
        <w:rFonts w:cs="Times New Roman"/>
      </w:rPr>
    </w:lvl>
  </w:abstractNum>
  <w:abstractNum w:abstractNumId="2">
    <w:nsid w:val="062B3EFC"/>
    <w:multiLevelType w:val="hybridMultilevel"/>
    <w:tmpl w:val="07CC83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6026E"/>
    <w:multiLevelType w:val="hybridMultilevel"/>
    <w:tmpl w:val="26585188"/>
    <w:lvl w:ilvl="0" w:tplc="2BCC9734">
      <w:start w:val="1"/>
      <w:numFmt w:val="decimal"/>
      <w:lvlText w:val="%1)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143D095E"/>
    <w:multiLevelType w:val="multilevel"/>
    <w:tmpl w:val="3250966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8B631ED"/>
    <w:multiLevelType w:val="multilevel"/>
    <w:tmpl w:val="6CC89E2E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00" w:hanging="1800"/>
      </w:pPr>
      <w:rPr>
        <w:rFonts w:hint="default"/>
      </w:rPr>
    </w:lvl>
  </w:abstractNum>
  <w:abstractNum w:abstractNumId="6">
    <w:nsid w:val="288D5C6C"/>
    <w:multiLevelType w:val="hybridMultilevel"/>
    <w:tmpl w:val="4AE21E74"/>
    <w:lvl w:ilvl="0" w:tplc="680E7D2A">
      <w:start w:val="1"/>
      <w:numFmt w:val="decimal"/>
      <w:lvlText w:val="3.%1."/>
      <w:lvlJc w:val="left"/>
      <w:pPr>
        <w:ind w:left="12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F7020C7"/>
    <w:multiLevelType w:val="hybridMultilevel"/>
    <w:tmpl w:val="CD609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A4A18"/>
    <w:multiLevelType w:val="multilevel"/>
    <w:tmpl w:val="81A65782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3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cs="Times New Roman" w:hint="default"/>
      </w:rPr>
    </w:lvl>
  </w:abstractNum>
  <w:abstractNum w:abstractNumId="9">
    <w:nsid w:val="3C814FE2"/>
    <w:multiLevelType w:val="multilevel"/>
    <w:tmpl w:val="90DCC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88" w:hanging="1800"/>
      </w:pPr>
      <w:rPr>
        <w:rFonts w:hint="default"/>
      </w:rPr>
    </w:lvl>
  </w:abstractNum>
  <w:abstractNum w:abstractNumId="10">
    <w:nsid w:val="44343FB3"/>
    <w:multiLevelType w:val="hybridMultilevel"/>
    <w:tmpl w:val="A8B48506"/>
    <w:lvl w:ilvl="0" w:tplc="9FAAB24A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AB627F7"/>
    <w:multiLevelType w:val="multilevel"/>
    <w:tmpl w:val="D09441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ED"/>
    <w:rsid w:val="000F5DB0"/>
    <w:rsid w:val="001C7E93"/>
    <w:rsid w:val="002033F9"/>
    <w:rsid w:val="002158FA"/>
    <w:rsid w:val="0023432A"/>
    <w:rsid w:val="002612FE"/>
    <w:rsid w:val="002B34ED"/>
    <w:rsid w:val="002F2CA5"/>
    <w:rsid w:val="0036023F"/>
    <w:rsid w:val="00394837"/>
    <w:rsid w:val="003C199E"/>
    <w:rsid w:val="00416E1A"/>
    <w:rsid w:val="0042671A"/>
    <w:rsid w:val="00483BC7"/>
    <w:rsid w:val="004A31E2"/>
    <w:rsid w:val="005177D6"/>
    <w:rsid w:val="00536031"/>
    <w:rsid w:val="00561A9F"/>
    <w:rsid w:val="005E292D"/>
    <w:rsid w:val="00633AAD"/>
    <w:rsid w:val="00654609"/>
    <w:rsid w:val="006842F6"/>
    <w:rsid w:val="00697491"/>
    <w:rsid w:val="006A5AFD"/>
    <w:rsid w:val="006A7DEC"/>
    <w:rsid w:val="006F3C60"/>
    <w:rsid w:val="00713580"/>
    <w:rsid w:val="00746170"/>
    <w:rsid w:val="0076523C"/>
    <w:rsid w:val="007D4043"/>
    <w:rsid w:val="007E6422"/>
    <w:rsid w:val="008236FF"/>
    <w:rsid w:val="00842DF9"/>
    <w:rsid w:val="008C19BA"/>
    <w:rsid w:val="00930E68"/>
    <w:rsid w:val="0093229D"/>
    <w:rsid w:val="00940033"/>
    <w:rsid w:val="00983F40"/>
    <w:rsid w:val="009C4B87"/>
    <w:rsid w:val="009C76DB"/>
    <w:rsid w:val="009F4FE5"/>
    <w:rsid w:val="00A13CBE"/>
    <w:rsid w:val="00A359FE"/>
    <w:rsid w:val="00A44257"/>
    <w:rsid w:val="00A45AF9"/>
    <w:rsid w:val="00A6168F"/>
    <w:rsid w:val="00AB5A27"/>
    <w:rsid w:val="00B156D3"/>
    <w:rsid w:val="00B26916"/>
    <w:rsid w:val="00B3291C"/>
    <w:rsid w:val="00B32B47"/>
    <w:rsid w:val="00B33FA2"/>
    <w:rsid w:val="00B44493"/>
    <w:rsid w:val="00B71821"/>
    <w:rsid w:val="00B84628"/>
    <w:rsid w:val="00BE6523"/>
    <w:rsid w:val="00C067E3"/>
    <w:rsid w:val="00C24F53"/>
    <w:rsid w:val="00C30A56"/>
    <w:rsid w:val="00C747BE"/>
    <w:rsid w:val="00C952A1"/>
    <w:rsid w:val="00CC1C87"/>
    <w:rsid w:val="00CC7B42"/>
    <w:rsid w:val="00D15F0D"/>
    <w:rsid w:val="00D673C2"/>
    <w:rsid w:val="00D847EC"/>
    <w:rsid w:val="00D97542"/>
    <w:rsid w:val="00DA6AC6"/>
    <w:rsid w:val="00DB4B91"/>
    <w:rsid w:val="00DD05B7"/>
    <w:rsid w:val="00DF2E6C"/>
    <w:rsid w:val="00EC4EBE"/>
    <w:rsid w:val="00ED49D2"/>
    <w:rsid w:val="00F004A0"/>
    <w:rsid w:val="00F63DB7"/>
    <w:rsid w:val="00FD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ourier New" w:hAnsi="Times New Roman" w:cs="Times New Roman"/>
        <w:color w:val="000000"/>
        <w:spacing w:val="9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3F9"/>
    <w:pPr>
      <w:widowControl/>
    </w:pPr>
    <w:rPr>
      <w:rFonts w:eastAsia="Times New Roman"/>
      <w:color w:val="auto"/>
      <w:spacing w:val="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44493"/>
    <w:pPr>
      <w:keepNext/>
      <w:outlineLvl w:val="1"/>
    </w:pPr>
    <w:rPr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3BC7"/>
  </w:style>
  <w:style w:type="paragraph" w:styleId="a4">
    <w:name w:val="List Paragraph"/>
    <w:basedOn w:val="a"/>
    <w:uiPriority w:val="34"/>
    <w:qFormat/>
    <w:rsid w:val="002033F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FD0DB4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842DF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7D404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F004A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4A0"/>
    <w:rPr>
      <w:rFonts w:ascii="Tahoma" w:eastAsia="Times New Roman" w:hAnsi="Tahoma" w:cs="Tahoma"/>
      <w:color w:val="auto"/>
      <w:spacing w:val="0"/>
      <w:sz w:val="16"/>
      <w:szCs w:val="16"/>
      <w:lang w:eastAsia="ru-RU"/>
    </w:rPr>
  </w:style>
  <w:style w:type="paragraph" w:customStyle="1" w:styleId="3">
    <w:name w:val="Абзац списка3"/>
    <w:basedOn w:val="a"/>
    <w:rsid w:val="002612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B44493"/>
    <w:rPr>
      <w:rFonts w:eastAsia="Times New Roman"/>
      <w:b/>
      <w:bCs/>
      <w:i/>
      <w:iCs/>
      <w:color w:val="auto"/>
      <w:spacing w:val="0"/>
      <w:sz w:val="18"/>
      <w:szCs w:val="18"/>
      <w:lang w:eastAsia="ru-RU"/>
    </w:rPr>
  </w:style>
  <w:style w:type="paragraph" w:styleId="22">
    <w:name w:val="Body Text Indent 2"/>
    <w:basedOn w:val="a"/>
    <w:link w:val="23"/>
    <w:uiPriority w:val="99"/>
    <w:rsid w:val="00B71821"/>
    <w:pPr>
      <w:spacing w:after="120" w:line="480" w:lineRule="auto"/>
      <w:ind w:left="283"/>
    </w:pPr>
    <w:rPr>
      <w:rFonts w:ascii="Calibri" w:hAnsi="Calibri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B71821"/>
    <w:rPr>
      <w:rFonts w:ascii="Calibri" w:eastAsia="Times New Roman" w:hAnsi="Calibri"/>
      <w:color w:val="auto"/>
      <w:spacing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3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2</cp:revision>
  <cp:lastPrinted>2019-07-05T08:28:00Z</cp:lastPrinted>
  <dcterms:created xsi:type="dcterms:W3CDTF">2019-07-18T07:08:00Z</dcterms:created>
  <dcterms:modified xsi:type="dcterms:W3CDTF">2019-07-18T07:08:00Z</dcterms:modified>
</cp:coreProperties>
</file>