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CE" w:rsidRDefault="002143CE" w:rsidP="002143C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CE" w:rsidRDefault="002143CE" w:rsidP="002143CE">
      <w:pPr>
        <w:jc w:val="center"/>
        <w:rPr>
          <w:b/>
        </w:rPr>
      </w:pPr>
    </w:p>
    <w:p w:rsidR="002143CE" w:rsidRDefault="002143CE" w:rsidP="002143C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АДМИНИСТРАЦИЯ КРИВОШЕИНСКОГО РАЙОНА </w:t>
      </w:r>
    </w:p>
    <w:p w:rsidR="002143CE" w:rsidRDefault="002143CE" w:rsidP="002143CE">
      <w:pPr>
        <w:jc w:val="center"/>
        <w:rPr>
          <w:b/>
        </w:rPr>
      </w:pPr>
    </w:p>
    <w:p w:rsidR="002143CE" w:rsidRDefault="002143CE" w:rsidP="002143C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ПОСТАНОВЛЕНИЕ </w:t>
      </w:r>
    </w:p>
    <w:p w:rsidR="002143CE" w:rsidRDefault="002143CE" w:rsidP="002143CE">
      <w:pPr>
        <w:tabs>
          <w:tab w:val="left" w:pos="8505"/>
        </w:tabs>
        <w:jc w:val="both"/>
      </w:pPr>
    </w:p>
    <w:p w:rsidR="002143CE" w:rsidRDefault="00421291" w:rsidP="002143CE">
      <w:pPr>
        <w:tabs>
          <w:tab w:val="left" w:pos="993"/>
        </w:tabs>
        <w:jc w:val="both"/>
      </w:pPr>
      <w:r>
        <w:t>18</w:t>
      </w:r>
      <w:r w:rsidR="002143CE">
        <w:t>.04.2019</w:t>
      </w:r>
      <w:r w:rsidR="002143CE">
        <w:rPr>
          <w:b/>
          <w:sz w:val="28"/>
          <w:szCs w:val="28"/>
        </w:rPr>
        <w:tab/>
      </w:r>
      <w:r w:rsidR="002143CE">
        <w:rPr>
          <w:b/>
          <w:sz w:val="28"/>
          <w:szCs w:val="28"/>
        </w:rPr>
        <w:tab/>
        <w:t xml:space="preserve">    </w:t>
      </w:r>
      <w:r w:rsidR="002143CE">
        <w:rPr>
          <w:b/>
          <w:sz w:val="28"/>
          <w:szCs w:val="28"/>
        </w:rPr>
        <w:tab/>
      </w:r>
      <w:r w:rsidR="002143CE">
        <w:rPr>
          <w:b/>
          <w:sz w:val="28"/>
          <w:szCs w:val="28"/>
        </w:rPr>
        <w:tab/>
        <w:t xml:space="preserve">                   </w:t>
      </w:r>
      <w:r w:rsidR="002143CE">
        <w:rPr>
          <w:b/>
          <w:sz w:val="28"/>
          <w:szCs w:val="28"/>
        </w:rPr>
        <w:tab/>
      </w:r>
      <w:r w:rsidR="002143CE">
        <w:rPr>
          <w:b/>
          <w:sz w:val="28"/>
          <w:szCs w:val="28"/>
        </w:rPr>
        <w:tab/>
        <w:t xml:space="preserve"> </w:t>
      </w:r>
      <w:r w:rsidR="002143CE">
        <w:rPr>
          <w:b/>
          <w:sz w:val="28"/>
          <w:szCs w:val="28"/>
        </w:rPr>
        <w:tab/>
      </w:r>
      <w:r w:rsidR="002143CE">
        <w:rPr>
          <w:b/>
          <w:sz w:val="28"/>
          <w:szCs w:val="28"/>
        </w:rPr>
        <w:tab/>
        <w:t xml:space="preserve">                     </w:t>
      </w:r>
      <w:r w:rsidR="002143CE">
        <w:t xml:space="preserve">№ </w:t>
      </w:r>
      <w:r>
        <w:t>239</w:t>
      </w:r>
    </w:p>
    <w:bookmarkEnd w:id="0"/>
    <w:p w:rsidR="002143CE" w:rsidRDefault="002143CE" w:rsidP="002143CE">
      <w:pPr>
        <w:jc w:val="center"/>
      </w:pPr>
      <w:r>
        <w:t>с. Кривошеино</w:t>
      </w:r>
    </w:p>
    <w:p w:rsidR="002143CE" w:rsidRDefault="002143CE" w:rsidP="002143CE">
      <w:pPr>
        <w:jc w:val="center"/>
      </w:pPr>
      <w:r>
        <w:t>Томской области</w:t>
      </w:r>
    </w:p>
    <w:p w:rsidR="002143CE" w:rsidRDefault="002143CE" w:rsidP="002143CE">
      <w:pPr>
        <w:jc w:val="center"/>
      </w:pPr>
    </w:p>
    <w:p w:rsidR="002143CE" w:rsidRDefault="002143CE" w:rsidP="00826AEA">
      <w:pPr>
        <w:ind w:firstLine="567"/>
        <w:jc w:val="center"/>
        <w:rPr>
          <w:i/>
        </w:rPr>
      </w:pPr>
      <w:r>
        <w:t xml:space="preserve">О внесении изменений в постановление Администрации Кривошеинского района от </w:t>
      </w:r>
      <w:proofErr w:type="gramStart"/>
      <w:r>
        <w:t>09.11.2011  №</w:t>
      </w:r>
      <w:proofErr w:type="gramEnd"/>
      <w:r>
        <w:t xml:space="preserve"> 690  «</w:t>
      </w:r>
      <w:r>
        <w:rPr>
          <w:lang w:eastAsia="en-US"/>
        </w:rPr>
        <w:t>Об утверждении муниципальной программы «Развитие системы дошкольного образования муниципального образования  Кривошеинский район на 2011-2019 годы»»</w:t>
      </w:r>
    </w:p>
    <w:p w:rsidR="002143CE" w:rsidRDefault="002143CE" w:rsidP="002143CE">
      <w:pPr>
        <w:ind w:left="284" w:firstLine="709"/>
        <w:jc w:val="both"/>
        <w:rPr>
          <w:sz w:val="28"/>
        </w:rPr>
      </w:pPr>
    </w:p>
    <w:p w:rsidR="002143CE" w:rsidRPr="00C249C3" w:rsidRDefault="002143CE" w:rsidP="002143C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249C3">
        <w:t xml:space="preserve">В соответствии с решением Думы Кривошеинского района от </w:t>
      </w:r>
      <w:r w:rsidR="005F75DB" w:rsidRPr="00C249C3">
        <w:t>28.03.2019</w:t>
      </w:r>
      <w:r w:rsidRPr="00C249C3">
        <w:t xml:space="preserve"> № </w:t>
      </w:r>
      <w:r w:rsidR="005F75DB" w:rsidRPr="00C249C3">
        <w:t>263</w:t>
      </w:r>
      <w:r w:rsidRPr="00C249C3">
        <w:t xml:space="preserve"> «О внесении изменений</w:t>
      </w:r>
      <w:r w:rsidR="00A07E1B" w:rsidRPr="00C249C3">
        <w:t xml:space="preserve"> в решение Думы Кривошеинского района от 27.12.2018 № 247 «Об утверждении бюджета муниципального образования Кривошеинский район на 2019 год и плановый период 2020 и 2021 годов</w:t>
      </w:r>
      <w:r w:rsidRPr="00C249C3">
        <w:t>»</w:t>
      </w:r>
      <w:r w:rsidR="00826AEA">
        <w:t>,</w:t>
      </w:r>
      <w:r w:rsidRPr="00C249C3">
        <w:t xml:space="preserve"> </w:t>
      </w:r>
    </w:p>
    <w:p w:rsidR="002143CE" w:rsidRDefault="002143CE" w:rsidP="002143CE">
      <w:pPr>
        <w:ind w:left="284" w:firstLine="709"/>
        <w:jc w:val="both"/>
      </w:pPr>
    </w:p>
    <w:p w:rsidR="002143CE" w:rsidRDefault="002143CE" w:rsidP="00826AEA">
      <w:pPr>
        <w:ind w:left="284" w:firstLine="283"/>
        <w:jc w:val="both"/>
        <w:rPr>
          <w:b/>
        </w:rPr>
      </w:pPr>
      <w:r>
        <w:rPr>
          <w:b/>
        </w:rPr>
        <w:t>ПОСТАНОВЛЯЮ:</w:t>
      </w:r>
    </w:p>
    <w:p w:rsidR="002143CE" w:rsidRDefault="002143CE" w:rsidP="00826AEA">
      <w:pPr>
        <w:tabs>
          <w:tab w:val="left" w:pos="1276"/>
        </w:tabs>
        <w:ind w:firstLine="567"/>
        <w:jc w:val="both"/>
      </w:pPr>
      <w:r>
        <w:t>1. Внести в постановление Администрации Кривошеинского района от 09.11.2011  № 690  «</w:t>
      </w:r>
      <w:r>
        <w:rPr>
          <w:lang w:eastAsia="en-US"/>
        </w:rPr>
        <w:t>Об утверждении муниципальной программы «Развитие системы дошкольного образования муниципального образования  Кривошеинский район на 2011-2019 годы»»</w:t>
      </w:r>
      <w:r>
        <w:t xml:space="preserve"> (далее - постановление) следующие изменения:</w:t>
      </w:r>
    </w:p>
    <w:p w:rsidR="002143CE" w:rsidRDefault="002143CE" w:rsidP="00826AEA">
      <w:pPr>
        <w:ind w:firstLine="567"/>
        <w:jc w:val="both"/>
        <w:rPr>
          <w:color w:val="000000"/>
        </w:rPr>
      </w:pPr>
      <w:r>
        <w:rPr>
          <w:color w:val="000000"/>
        </w:rPr>
        <w:t>1.1. в приложении к постановлению «</w:t>
      </w:r>
      <w:r>
        <w:rPr>
          <w:bCs/>
        </w:rPr>
        <w:t xml:space="preserve">Паспорт </w:t>
      </w:r>
      <w:r>
        <w:t>муниципальной программы «Развитие системы дошкольного образования муниципального образования Кривошеинский район на 2011-2019 годы»» (далее –</w:t>
      </w:r>
      <w:r w:rsidR="00424D0D">
        <w:t xml:space="preserve"> Паспорт </w:t>
      </w:r>
      <w:r>
        <w:t>муниципальной программы) р</w:t>
      </w:r>
      <w:r>
        <w:rPr>
          <w:color w:val="000000"/>
        </w:rPr>
        <w:t xml:space="preserve">аздел </w:t>
      </w:r>
      <w:r>
        <w:rPr>
          <w:color w:val="000000"/>
          <w:lang w:val="en-US"/>
        </w:rPr>
        <w:t>IV</w:t>
      </w:r>
      <w:r w:rsidRPr="002143CE">
        <w:rPr>
          <w:color w:val="000000"/>
        </w:rPr>
        <w:t xml:space="preserve"> </w:t>
      </w:r>
      <w:r>
        <w:rPr>
          <w:color w:val="000000"/>
        </w:rPr>
        <w:t>«Ресурсное обеспечение программы» дополнить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3"/>
        <w:gridCol w:w="1629"/>
        <w:gridCol w:w="1520"/>
        <w:gridCol w:w="1520"/>
        <w:gridCol w:w="1629"/>
        <w:gridCol w:w="1544"/>
      </w:tblGrid>
      <w:tr w:rsidR="002143CE" w:rsidTr="002143CE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«2019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65,861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65,861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0»</w:t>
            </w:r>
          </w:p>
        </w:tc>
      </w:tr>
    </w:tbl>
    <w:p w:rsidR="002143CE" w:rsidRDefault="002143CE" w:rsidP="002143CE">
      <w:pPr>
        <w:ind w:firstLine="567"/>
        <w:jc w:val="both"/>
      </w:pPr>
      <w:r>
        <w:t>1.2. в приложении к Паспорту муниципальной программы таблицу «Перечень мероприятий муниципальной программы «Развитие системы дошкольного образования муниципального образования Кривоше</w:t>
      </w:r>
      <w:r w:rsidR="00424D0D">
        <w:t>инский район на 2011-2019 годы»</w:t>
      </w:r>
      <w:r>
        <w:t xml:space="preserve"> дополнить разделом «Наименование мероприятий в 2019 году» следующего содержания:</w:t>
      </w:r>
    </w:p>
    <w:tbl>
      <w:tblPr>
        <w:tblStyle w:val="a5"/>
        <w:tblW w:w="1003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4"/>
        <w:gridCol w:w="1247"/>
        <w:gridCol w:w="992"/>
        <w:gridCol w:w="1021"/>
        <w:gridCol w:w="1134"/>
        <w:gridCol w:w="1135"/>
        <w:gridCol w:w="10"/>
        <w:gridCol w:w="1124"/>
        <w:gridCol w:w="10"/>
        <w:gridCol w:w="839"/>
        <w:gridCol w:w="965"/>
      </w:tblGrid>
      <w:tr w:rsidR="002143CE" w:rsidTr="00201FAD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«Наименование мероприятий в 2019 году</w:t>
            </w:r>
          </w:p>
        </w:tc>
      </w:tr>
      <w:tr w:rsidR="002143CE" w:rsidTr="00201FAD">
        <w:trPr>
          <w:trHeight w:val="27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Образова</w:t>
            </w:r>
            <w:proofErr w:type="spellEnd"/>
          </w:p>
          <w:p w:rsidR="002143CE" w:rsidRDefault="002143CE" w:rsidP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тельные учреждения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</w:t>
            </w:r>
          </w:p>
          <w:p w:rsidR="002143CE" w:rsidRDefault="002143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Объём </w:t>
            </w:r>
            <w:proofErr w:type="spellStart"/>
            <w:r>
              <w:rPr>
                <w:lang w:eastAsia="en-US"/>
              </w:rPr>
              <w:t>финан</w:t>
            </w:r>
            <w:proofErr w:type="spellEnd"/>
          </w:p>
          <w:p w:rsidR="002143CE" w:rsidRDefault="002143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сирования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),</w:t>
            </w:r>
          </w:p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(</w:t>
            </w:r>
            <w:proofErr w:type="spellStart"/>
            <w:r>
              <w:rPr>
                <w:lang w:eastAsia="en-US"/>
              </w:rPr>
              <w:t>прог</w:t>
            </w:r>
            <w:proofErr w:type="spellEnd"/>
          </w:p>
          <w:p w:rsidR="002143CE" w:rsidRDefault="002143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ноз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CE" w:rsidRDefault="002143CE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результата мероприятия </w:t>
            </w:r>
          </w:p>
        </w:tc>
      </w:tr>
      <w:tr w:rsidR="002143CE" w:rsidTr="00201FAD">
        <w:trPr>
          <w:trHeight w:val="113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Област</w:t>
            </w:r>
            <w:proofErr w:type="spellEnd"/>
          </w:p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ной бюджет (по согласованию)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ind w:hanging="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CE" w:rsidRDefault="002143CE">
            <w:pPr>
              <w:rPr>
                <w:lang w:eastAsia="en-US"/>
              </w:rPr>
            </w:pPr>
          </w:p>
        </w:tc>
      </w:tr>
      <w:tr w:rsidR="002143CE" w:rsidTr="00201FAD">
        <w:trPr>
          <w:trHeight w:val="11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МБДОУ «Колосок» с. Володино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проект</w:t>
            </w:r>
          </w:p>
          <w:p w:rsidR="005B56E3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ной </w:t>
            </w:r>
            <w:proofErr w:type="spellStart"/>
            <w:r>
              <w:rPr>
                <w:lang w:eastAsia="en-US"/>
              </w:rPr>
              <w:t>докумен</w:t>
            </w:r>
            <w:proofErr w:type="spellEnd"/>
          </w:p>
          <w:p w:rsidR="002143CE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12,204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12,204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Соблю</w:t>
            </w:r>
            <w:proofErr w:type="spellEnd"/>
          </w:p>
          <w:p w:rsidR="002143CE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дение</w:t>
            </w:r>
            <w:proofErr w:type="spellEnd"/>
            <w:r>
              <w:rPr>
                <w:lang w:eastAsia="en-US"/>
              </w:rPr>
              <w:t xml:space="preserve"> требований СанПиН</w:t>
            </w:r>
          </w:p>
        </w:tc>
      </w:tr>
      <w:tr w:rsidR="002143CE" w:rsidTr="00201FA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>МБДОУ «Берёзка» с. Кривошеина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>проверка проект</w:t>
            </w:r>
          </w:p>
          <w:p w:rsidR="005B56E3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ной </w:t>
            </w:r>
            <w:proofErr w:type="spellStart"/>
            <w:r>
              <w:rPr>
                <w:lang w:eastAsia="en-US"/>
              </w:rPr>
              <w:t>докумен</w:t>
            </w:r>
            <w:proofErr w:type="spellEnd"/>
          </w:p>
          <w:p w:rsidR="002143CE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24,406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24,406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Соблю</w:t>
            </w:r>
            <w:proofErr w:type="spellEnd"/>
          </w:p>
          <w:p w:rsidR="002143CE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дение</w:t>
            </w:r>
            <w:proofErr w:type="spellEnd"/>
            <w:r>
              <w:rPr>
                <w:lang w:eastAsia="en-US"/>
              </w:rPr>
              <w:t xml:space="preserve"> требований СанПиН</w:t>
            </w:r>
          </w:p>
        </w:tc>
      </w:tr>
      <w:tr w:rsidR="002143CE" w:rsidTr="00201FAD">
        <w:trPr>
          <w:trHeight w:val="20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МБДОУ «Улыбка» с. </w:t>
            </w:r>
            <w:proofErr w:type="spellStart"/>
            <w:r>
              <w:rPr>
                <w:lang w:eastAsia="en-US"/>
              </w:rPr>
              <w:t>Пудовки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Проведе</w:t>
            </w:r>
            <w:proofErr w:type="spellEnd"/>
          </w:p>
          <w:p w:rsidR="005B56E3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эксперти</w:t>
            </w:r>
            <w:proofErr w:type="spellEnd"/>
          </w:p>
          <w:p w:rsidR="005B56E3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зы</w:t>
            </w:r>
            <w:proofErr w:type="spellEnd"/>
            <w:r>
              <w:rPr>
                <w:lang w:eastAsia="en-US"/>
              </w:rPr>
              <w:t xml:space="preserve"> проект</w:t>
            </w:r>
          </w:p>
          <w:p w:rsidR="005B56E3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ной </w:t>
            </w:r>
            <w:proofErr w:type="spellStart"/>
            <w:r>
              <w:rPr>
                <w:lang w:eastAsia="en-US"/>
              </w:rPr>
              <w:t>докумен</w:t>
            </w:r>
            <w:proofErr w:type="spellEnd"/>
          </w:p>
          <w:p w:rsidR="002143CE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Соблю</w:t>
            </w:r>
            <w:proofErr w:type="spellEnd"/>
          </w:p>
          <w:p w:rsidR="002143CE" w:rsidRDefault="002143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дение</w:t>
            </w:r>
            <w:proofErr w:type="spellEnd"/>
            <w:r>
              <w:rPr>
                <w:lang w:eastAsia="en-US"/>
              </w:rPr>
              <w:t xml:space="preserve"> требований СанПиН</w:t>
            </w:r>
          </w:p>
        </w:tc>
      </w:tr>
      <w:tr w:rsidR="002143CE" w:rsidTr="00201FAD">
        <w:trPr>
          <w:trHeight w:val="19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E3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Разработ</w:t>
            </w:r>
            <w:proofErr w:type="spellEnd"/>
          </w:p>
          <w:p w:rsidR="005B56E3" w:rsidRDefault="002143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 проектно-сметной </w:t>
            </w:r>
            <w:proofErr w:type="spellStart"/>
            <w:r>
              <w:rPr>
                <w:lang w:eastAsia="en-US"/>
              </w:rPr>
              <w:t>докумен</w:t>
            </w:r>
            <w:proofErr w:type="spellEnd"/>
          </w:p>
          <w:p w:rsidR="002143CE" w:rsidRDefault="002143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17,251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17,251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CE" w:rsidRDefault="002143CE">
            <w:pPr>
              <w:rPr>
                <w:lang w:eastAsia="en-US"/>
              </w:rPr>
            </w:pPr>
          </w:p>
        </w:tc>
      </w:tr>
      <w:tr w:rsidR="002143CE" w:rsidTr="00201FA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65,861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65,861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CE" w:rsidRDefault="002143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CE" w:rsidRDefault="002143CE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CE" w:rsidRDefault="002143CE">
            <w:pPr>
              <w:jc w:val="both"/>
              <w:rPr>
                <w:lang w:eastAsia="en-US"/>
              </w:rPr>
            </w:pPr>
          </w:p>
        </w:tc>
      </w:tr>
    </w:tbl>
    <w:p w:rsidR="002143CE" w:rsidRDefault="002143CE" w:rsidP="00826AEA">
      <w:pPr>
        <w:pStyle w:val="a3"/>
        <w:keepLines/>
        <w:numPr>
          <w:ilvl w:val="0"/>
          <w:numId w:val="1"/>
        </w:numPr>
        <w:tabs>
          <w:tab w:val="left" w:pos="0"/>
          <w:tab w:val="left" w:pos="851"/>
        </w:tabs>
        <w:spacing w:line="0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2143CE" w:rsidRDefault="002143CE" w:rsidP="00826AEA">
      <w:pPr>
        <w:pStyle w:val="a3"/>
        <w:keepLines/>
        <w:numPr>
          <w:ilvl w:val="0"/>
          <w:numId w:val="1"/>
        </w:numPr>
        <w:tabs>
          <w:tab w:val="left" w:pos="0"/>
          <w:tab w:val="left" w:pos="851"/>
        </w:tabs>
        <w:spacing w:line="0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2143CE" w:rsidRPr="00826AEA" w:rsidRDefault="002143CE" w:rsidP="00826AEA">
      <w:pPr>
        <w:pStyle w:val="a3"/>
        <w:keepLines/>
        <w:numPr>
          <w:ilvl w:val="0"/>
          <w:numId w:val="1"/>
        </w:numPr>
        <w:tabs>
          <w:tab w:val="left" w:pos="0"/>
          <w:tab w:val="left" w:pos="851"/>
        </w:tabs>
        <w:spacing w:line="0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4873" w:rsidRDefault="00B34873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3CE" w:rsidRDefault="002143CE" w:rsidP="002143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2143CE" w:rsidRDefault="002143CE" w:rsidP="002143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М.Ф. Кустова</w:t>
      </w: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(838251) 21974</w:t>
      </w:r>
    </w:p>
    <w:p w:rsidR="00826AEA" w:rsidRPr="00826AEA" w:rsidRDefault="00826AEA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143CE" w:rsidRDefault="002143CE" w:rsidP="002143C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D2817" w:rsidRDefault="002143CE" w:rsidP="002143CE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Жуйкова А.С., ОУ-13, Управление образования, Управление финансов, Прокуратура, Редакция</w:t>
      </w:r>
    </w:p>
    <w:sectPr w:rsidR="00AD2817" w:rsidSect="00826A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CE"/>
    <w:rsid w:val="00062EF5"/>
    <w:rsid w:val="00162466"/>
    <w:rsid w:val="00181549"/>
    <w:rsid w:val="00201FAD"/>
    <w:rsid w:val="002143CE"/>
    <w:rsid w:val="00370560"/>
    <w:rsid w:val="003936F5"/>
    <w:rsid w:val="00421291"/>
    <w:rsid w:val="00424D0D"/>
    <w:rsid w:val="004D5A1B"/>
    <w:rsid w:val="005B56E3"/>
    <w:rsid w:val="005B741C"/>
    <w:rsid w:val="005F75DB"/>
    <w:rsid w:val="0062509A"/>
    <w:rsid w:val="00826AEA"/>
    <w:rsid w:val="00A07E1B"/>
    <w:rsid w:val="00AD2817"/>
    <w:rsid w:val="00B07304"/>
    <w:rsid w:val="00B34873"/>
    <w:rsid w:val="00B36E92"/>
    <w:rsid w:val="00C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7F8E3-12CA-437B-AAA6-191728E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43CE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43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4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1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43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2019-04-16T08:48:00Z</cp:lastPrinted>
  <dcterms:created xsi:type="dcterms:W3CDTF">2019-04-19T04:01:00Z</dcterms:created>
  <dcterms:modified xsi:type="dcterms:W3CDTF">2019-04-19T04:01:00Z</dcterms:modified>
</cp:coreProperties>
</file>