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3B" w:rsidRPr="0091331D" w:rsidRDefault="00AF003B" w:rsidP="00901FBF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133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BF" w:rsidRPr="00AF003B" w:rsidRDefault="00901FBF" w:rsidP="00901FBF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AF003B" w:rsidRPr="00AF003B" w:rsidRDefault="00AF003B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AF003B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901FBF" w:rsidRDefault="00901FBF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3B" w:rsidRPr="00AF003B" w:rsidRDefault="00AF003B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003B" w:rsidRPr="00AF003B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03B" w:rsidRPr="00AF003B" w:rsidRDefault="00197FFC" w:rsidP="00901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14.02.2020                                                                                                                                                № 80</w:t>
      </w:r>
    </w:p>
    <w:p w:rsidR="00AF003B" w:rsidRPr="00901FBF" w:rsidRDefault="00AF003B" w:rsidP="00901FBF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3B" w:rsidRPr="00901FBF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BF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AF003B" w:rsidRPr="00901FBF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BF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F003B" w:rsidRPr="00901FBF" w:rsidRDefault="002527C3" w:rsidP="00901FBF">
      <w:pPr>
        <w:pStyle w:val="ConsPlusNormal"/>
        <w:jc w:val="center"/>
        <w:rPr>
          <w:b/>
          <w:bCs/>
        </w:rPr>
      </w:pPr>
      <w:r w:rsidRPr="002527C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A23EEE" w:rsidRPr="00680902" w:rsidRDefault="00A23EEE" w:rsidP="00AF003B"/>
              </w:txbxContent>
            </v:textbox>
          </v:shape>
        </w:pict>
      </w:r>
    </w:p>
    <w:p w:rsidR="00AF003B" w:rsidRPr="00901FBF" w:rsidRDefault="00F136C6" w:rsidP="00F136C6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06.02.2019 № 86 </w:t>
      </w:r>
      <w:r w:rsidR="00EB3F79">
        <w:t>«</w:t>
      </w:r>
      <w:r w:rsidR="00EB3F79" w:rsidRPr="00901FBF"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EB3F79">
        <w:t>»</w:t>
      </w:r>
    </w:p>
    <w:p w:rsidR="00AF003B" w:rsidRPr="00901FBF" w:rsidRDefault="00AF003B" w:rsidP="00901FBF">
      <w:pPr>
        <w:pStyle w:val="ConsPlusNormal"/>
        <w:jc w:val="center"/>
        <w:rPr>
          <w:b/>
          <w:bCs/>
        </w:rPr>
      </w:pPr>
      <w:bookmarkStart w:id="0" w:name="_GoBack"/>
      <w:bookmarkEnd w:id="0"/>
    </w:p>
    <w:p w:rsidR="00AF003B" w:rsidRPr="00537DD1" w:rsidRDefault="00F136C6" w:rsidP="00901FBF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AF003B" w:rsidRPr="001B13B6" w:rsidRDefault="00AF003B" w:rsidP="00901FBF">
      <w:pPr>
        <w:pStyle w:val="ConsPlusNormal"/>
        <w:ind w:firstLine="540"/>
        <w:jc w:val="both"/>
      </w:pPr>
      <w:r w:rsidRPr="001B13B6">
        <w:t>ПОСТАНОВЛЯЮ:</w:t>
      </w:r>
    </w:p>
    <w:p w:rsidR="00AF003B" w:rsidRPr="001D00A8" w:rsidRDefault="00AF003B" w:rsidP="004A728C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>1.</w:t>
      </w:r>
      <w:r w:rsidR="00623696" w:rsidRPr="00623696">
        <w:t xml:space="preserve"> </w:t>
      </w:r>
      <w:r w:rsidR="00623696">
        <w:t xml:space="preserve">В </w:t>
      </w:r>
      <w:r w:rsidR="00623696" w:rsidRPr="004A728C">
        <w:t>преамбуле</w:t>
      </w:r>
      <w:r w:rsidR="00A23EEE">
        <w:rPr>
          <w:color w:val="000000"/>
        </w:rPr>
        <w:t xml:space="preserve"> постановлени</w:t>
      </w:r>
      <w:r w:rsidR="00623696">
        <w:rPr>
          <w:color w:val="000000"/>
        </w:rPr>
        <w:t>я</w:t>
      </w:r>
      <w:r w:rsidR="00A23EEE">
        <w:rPr>
          <w:color w:val="000000"/>
        </w:rPr>
        <w:t xml:space="preserve"> Администрации Кривошеинского района </w:t>
      </w:r>
      <w:r w:rsidR="00A23EEE">
        <w:t>от 06.02.2019 № 86 «</w:t>
      </w:r>
      <w:r w:rsidR="00A23EEE" w:rsidRPr="00901FBF"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A23EEE">
        <w:t>»</w:t>
      </w:r>
      <w:r w:rsidR="00623696">
        <w:t xml:space="preserve"> (далее – постановление)</w:t>
      </w:r>
      <w:r w:rsidR="00A23EEE">
        <w:t xml:space="preserve"> </w:t>
      </w:r>
      <w:r w:rsidR="00A23EEE" w:rsidRPr="004A728C">
        <w:t>слова ««Об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от 12.12.2014 № 485а «Об утверждении государственной программы «Развитие сельского хозяйства и регулируемых рынков в Томской области»</w:t>
      </w:r>
      <w:r w:rsidR="00CE7D33" w:rsidRPr="004A728C">
        <w:t>» заменить словами ««Об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от 26.09.2019 № 338а «Об утв</w:t>
      </w:r>
      <w:r w:rsidR="00CE7D33" w:rsidRPr="001D00A8">
        <w:t>ерждении государственной программы «Развитие сельского хозяйства</w:t>
      </w:r>
      <w:r w:rsidR="004A728C" w:rsidRPr="001D00A8">
        <w:t>, рынков сырья</w:t>
      </w:r>
      <w:r w:rsidR="00CE7D33" w:rsidRPr="001D00A8">
        <w:t xml:space="preserve"> и </w:t>
      </w:r>
      <w:r w:rsidR="004A728C" w:rsidRPr="001D00A8">
        <w:t>продовольствия</w:t>
      </w:r>
      <w:r w:rsidR="00CE7D33" w:rsidRPr="001D00A8">
        <w:t xml:space="preserve"> в Томской области»</w:t>
      </w:r>
      <w:r w:rsidR="004A728C" w:rsidRPr="001D00A8">
        <w:t>»</w:t>
      </w:r>
      <w:r w:rsidR="00EB3F79">
        <w:rPr>
          <w:color w:val="000000"/>
        </w:rPr>
        <w:t>.</w:t>
      </w:r>
    </w:p>
    <w:p w:rsidR="00623696" w:rsidRPr="00321EA5" w:rsidRDefault="00A0154B" w:rsidP="001D00A8">
      <w:pPr>
        <w:pStyle w:val="ConsPlusNormal"/>
        <w:ind w:firstLine="567"/>
        <w:jc w:val="both"/>
      </w:pPr>
      <w:r w:rsidRPr="00321EA5">
        <w:rPr>
          <w:color w:val="000000"/>
        </w:rPr>
        <w:t>2.</w:t>
      </w:r>
      <w:r w:rsidR="00623696" w:rsidRPr="00321EA5">
        <w:rPr>
          <w:color w:val="000000"/>
        </w:rPr>
        <w:t xml:space="preserve">Внести </w:t>
      </w:r>
      <w:r w:rsidR="00321EA5" w:rsidRPr="00321EA5">
        <w:rPr>
          <w:color w:val="000000"/>
        </w:rPr>
        <w:t xml:space="preserve">в раздел </w:t>
      </w:r>
      <w:r w:rsidR="00321EA5" w:rsidRPr="00321EA5">
        <w:rPr>
          <w:lang w:val="en-US"/>
        </w:rPr>
        <w:t>IV</w:t>
      </w:r>
      <w:r w:rsidR="00321EA5" w:rsidRPr="00321EA5">
        <w:t>.</w:t>
      </w:r>
      <w:r w:rsidR="00321EA5">
        <w:t xml:space="preserve"> </w:t>
      </w:r>
      <w:r w:rsidR="00321EA5" w:rsidRPr="00321EA5">
        <w:t>Контроль за соблюдением условий, целей и порядка предоставления субсидии и ответственность за их нарушение приложени</w:t>
      </w:r>
      <w:r w:rsidR="00321EA5">
        <w:t>я</w:t>
      </w:r>
      <w:r w:rsidR="00321EA5" w:rsidRPr="00321EA5">
        <w:t xml:space="preserve"> к постановлению</w:t>
      </w:r>
      <w:r w:rsidR="00321EA5" w:rsidRPr="00321EA5">
        <w:rPr>
          <w:color w:val="000000"/>
        </w:rPr>
        <w:t xml:space="preserve"> </w:t>
      </w:r>
      <w:r w:rsidR="00623696" w:rsidRPr="00321EA5">
        <w:rPr>
          <w:color w:val="000000"/>
        </w:rPr>
        <w:t>следующие изменения</w:t>
      </w:r>
      <w:r w:rsidR="00623696" w:rsidRPr="00321EA5">
        <w:t xml:space="preserve">: </w:t>
      </w:r>
    </w:p>
    <w:p w:rsidR="00EB3F79" w:rsidRPr="00321EA5" w:rsidRDefault="00623696" w:rsidP="00321EA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1EA5">
        <w:rPr>
          <w:rFonts w:ascii="Times New Roman" w:hAnsi="Times New Roman"/>
          <w:sz w:val="24"/>
          <w:szCs w:val="24"/>
        </w:rPr>
        <w:t>1) в</w:t>
      </w:r>
      <w:r w:rsidR="001D00A8" w:rsidRPr="00321EA5">
        <w:rPr>
          <w:rFonts w:ascii="Times New Roman" w:hAnsi="Times New Roman"/>
          <w:color w:val="000000"/>
          <w:sz w:val="24"/>
          <w:szCs w:val="24"/>
        </w:rPr>
        <w:t xml:space="preserve"> пункте 29 </w:t>
      </w:r>
      <w:r w:rsidR="001D00A8" w:rsidRPr="00321EA5">
        <w:rPr>
          <w:rFonts w:ascii="Times New Roman" w:hAnsi="Times New Roman"/>
          <w:sz w:val="24"/>
          <w:szCs w:val="24"/>
        </w:rPr>
        <w:t>слова</w:t>
      </w:r>
    </w:p>
    <w:p w:rsidR="001D00A8" w:rsidRPr="00321EA5" w:rsidRDefault="00EB3F79" w:rsidP="00321EA5">
      <w:pPr>
        <w:pStyle w:val="ConsPlusNormal"/>
        <w:ind w:firstLine="567"/>
        <w:jc w:val="both"/>
      </w:pPr>
      <w:r w:rsidRPr="00321EA5">
        <w:t xml:space="preserve">                                                             </w:t>
      </w:r>
      <w:r w:rsidR="001D00A8" w:rsidRPr="00321EA5">
        <w:t xml:space="preserve"> </w:t>
      </w:r>
      <w:r w:rsidR="001D00A8" w:rsidRPr="00321EA5">
        <w:rPr>
          <w:color w:val="000000"/>
        </w:rPr>
        <w:t xml:space="preserve"> «</w:t>
      </w:r>
      <w:r w:rsidR="001D00A8" w:rsidRPr="00321EA5">
        <w:t>D</w:t>
      </w:r>
      <w:r w:rsidR="001D00A8" w:rsidRPr="00321EA5">
        <w:rPr>
          <w:vertAlign w:val="subscript"/>
        </w:rPr>
        <w:t>i</w:t>
      </w:r>
      <w:r w:rsidR="001D00A8" w:rsidRPr="00321EA5">
        <w:t xml:space="preserve"> = 1 - T</w:t>
      </w:r>
      <w:r w:rsidR="001D00A8" w:rsidRPr="00321EA5">
        <w:rPr>
          <w:vertAlign w:val="subscript"/>
        </w:rPr>
        <w:t>i</w:t>
      </w:r>
      <w:r w:rsidR="001D00A8" w:rsidRPr="00321EA5">
        <w:t xml:space="preserve"> / S</w:t>
      </w:r>
      <w:r w:rsidR="001D00A8" w:rsidRPr="00321EA5">
        <w:rPr>
          <w:vertAlign w:val="subscript"/>
        </w:rPr>
        <w:t>i</w:t>
      </w:r>
      <w:r w:rsidR="001D00A8" w:rsidRPr="00321EA5">
        <w:t>, где:</w:t>
      </w:r>
    </w:p>
    <w:p w:rsidR="001D00A8" w:rsidRPr="001D00A8" w:rsidRDefault="001D00A8" w:rsidP="00321EA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1EA5">
        <w:rPr>
          <w:rFonts w:ascii="Times New Roman" w:hAnsi="Times New Roman"/>
          <w:sz w:val="24"/>
          <w:szCs w:val="24"/>
        </w:rPr>
        <w:t>T</w:t>
      </w:r>
      <w:r w:rsidRPr="00321EA5">
        <w:rPr>
          <w:rFonts w:ascii="Times New Roman" w:hAnsi="Times New Roman"/>
          <w:sz w:val="24"/>
          <w:szCs w:val="24"/>
          <w:vertAlign w:val="subscript"/>
        </w:rPr>
        <w:t>i</w:t>
      </w:r>
      <w:r w:rsidRPr="00321EA5">
        <w:rPr>
          <w:rFonts w:ascii="Times New Roman" w:hAnsi="Times New Roman"/>
          <w:sz w:val="24"/>
          <w:szCs w:val="24"/>
        </w:rPr>
        <w:t xml:space="preserve"> - фактически достигнутое значение i-го показателя результативности</w:t>
      </w:r>
      <w:r w:rsidRPr="001D00A8">
        <w:rPr>
          <w:rFonts w:ascii="Times New Roman" w:hAnsi="Times New Roman"/>
          <w:sz w:val="24"/>
          <w:szCs w:val="24"/>
        </w:rPr>
        <w:t xml:space="preserve"> использования субсидии на отчетную дату;</w:t>
      </w:r>
    </w:p>
    <w:p w:rsidR="001D00A8" w:rsidRPr="001D00A8" w:rsidRDefault="001D00A8" w:rsidP="00321EA5">
      <w:pPr>
        <w:pStyle w:val="ConsPlusNormal"/>
        <w:ind w:firstLine="567"/>
        <w:jc w:val="both"/>
      </w:pPr>
      <w:r w:rsidRPr="001D00A8">
        <w:t>S</w:t>
      </w:r>
      <w:r w:rsidRPr="001D00A8">
        <w:rPr>
          <w:vertAlign w:val="subscript"/>
        </w:rPr>
        <w:t>i</w:t>
      </w:r>
      <w:r w:rsidRPr="001D00A8">
        <w:t xml:space="preserve"> - плановое значение i-го показателя результативности использования субсидии, установленное соглашением о предоставлении субсидии»</w:t>
      </w: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0A8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0A8">
        <w:rPr>
          <w:rFonts w:ascii="Times New Roman" w:hAnsi="Times New Roman" w:cs="Times New Roman"/>
          <w:sz w:val="24"/>
          <w:szCs w:val="24"/>
        </w:rPr>
        <w:t>«</w:t>
      </w:r>
      <w:r w:rsidRPr="001D00A8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D00A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D00A8">
        <w:rPr>
          <w:rFonts w:ascii="Times New Roman" w:eastAsia="Times New Roman" w:hAnsi="Times New Roman" w:cs="Times New Roman"/>
          <w:sz w:val="24"/>
          <w:szCs w:val="24"/>
        </w:rPr>
        <w:t>для показателей результата, по которым большее значение фактически достигнутого значения отражает большую эффективность использования субсидии, – по следующей формуле:</w:t>
      </w: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0A8">
        <w:rPr>
          <w:rFonts w:ascii="Times New Roman" w:eastAsia="Times New Roman" w:hAnsi="Times New Roman" w:cs="Times New Roman"/>
          <w:sz w:val="24"/>
          <w:szCs w:val="24"/>
        </w:rPr>
        <w:t>Di = 1 - Ti / Si,    где:</w:t>
      </w: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0A8">
        <w:rPr>
          <w:rFonts w:ascii="Times New Roman" w:eastAsia="Times New Roman" w:hAnsi="Times New Roman" w:cs="Times New Roman"/>
          <w:sz w:val="24"/>
          <w:szCs w:val="24"/>
        </w:rPr>
        <w:t>Ti - фактически достигнутое значение i-го показателя, необходимого для достижения результатов предоставления субсидии, на отчетную дату;</w:t>
      </w: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0A8">
        <w:rPr>
          <w:rFonts w:ascii="Times New Roman" w:eastAsia="Times New Roman" w:hAnsi="Times New Roman" w:cs="Times New Roman"/>
          <w:sz w:val="24"/>
          <w:szCs w:val="24"/>
        </w:rPr>
        <w:t>Si - плановое значение i-го показателя, необходимого для достижения результатов предоставления субсидии, установленное Соглашением.</w:t>
      </w: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0A8">
        <w:rPr>
          <w:rFonts w:ascii="Times New Roman" w:eastAsia="Times New Roman" w:hAnsi="Times New Roman" w:cs="Times New Roman"/>
          <w:sz w:val="24"/>
          <w:szCs w:val="24"/>
        </w:rPr>
        <w:lastRenderedPageBreak/>
        <w:t>2) для показателей результата, по которым большее значение фактически достигнутого значения отражает меньшую эффективность использования субсидии, – по следующей формуле:</w:t>
      </w:r>
    </w:p>
    <w:p w:rsidR="001D00A8" w:rsidRPr="001D00A8" w:rsidRDefault="001D00A8" w:rsidP="00321E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0A8"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r w:rsidRPr="001D00A8">
        <w:rPr>
          <w:rFonts w:ascii="Times New Roman" w:eastAsia="Times New Roman" w:hAnsi="Times New Roman" w:cs="Times New Roman"/>
          <w:sz w:val="24"/>
          <w:szCs w:val="24"/>
        </w:rPr>
        <w:t xml:space="preserve"> = 1 - </w:t>
      </w:r>
      <w:r w:rsidRPr="001D00A8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1D00A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1D00A8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1D00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0A8" w:rsidRPr="001D00A8" w:rsidRDefault="001D00A8" w:rsidP="00321EA5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0A8">
        <w:rPr>
          <w:rFonts w:ascii="Times New Roman" w:eastAsia="Times New Roman" w:hAnsi="Times New Roman" w:cs="Times New Roman"/>
          <w:sz w:val="24"/>
          <w:szCs w:val="24"/>
        </w:rPr>
        <w:t>Соглашение включает значения результатов предоставления субсидий  за счет субвенции, показателей, необходимых для достижения результатов.</w:t>
      </w:r>
      <w:r w:rsidR="00033F4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7A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00A8" w:rsidRPr="00A0154B" w:rsidRDefault="00623696" w:rsidP="00321EA5">
      <w:pPr>
        <w:pStyle w:val="ConsPlusNormal"/>
        <w:ind w:firstLine="567"/>
        <w:jc w:val="both"/>
      </w:pPr>
      <w:r>
        <w:rPr>
          <w:color w:val="000000"/>
        </w:rPr>
        <w:t xml:space="preserve">2) </w:t>
      </w:r>
      <w:r w:rsidR="00A0154B">
        <w:t xml:space="preserve">дополнить </w:t>
      </w:r>
      <w:r w:rsidR="00A0154B" w:rsidRPr="00A0154B">
        <w:t>пунктом 30 следующего содержания:</w:t>
      </w:r>
    </w:p>
    <w:p w:rsidR="00A0154B" w:rsidRPr="00A0154B" w:rsidRDefault="00A0154B" w:rsidP="00321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4B">
        <w:rPr>
          <w:rFonts w:ascii="Times New Roman" w:hAnsi="Times New Roman" w:cs="Times New Roman"/>
          <w:sz w:val="24"/>
          <w:szCs w:val="24"/>
        </w:rPr>
        <w:t xml:space="preserve">«30. </w:t>
      </w:r>
      <w:r w:rsidRPr="00A0154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субсидии является  сохранение и (или) увеличение поголовья </w:t>
      </w:r>
      <w:r w:rsidR="00E61FCF">
        <w:rPr>
          <w:rFonts w:ascii="Times New Roman" w:eastAsia="Times New Roman" w:hAnsi="Times New Roman" w:cs="Times New Roman"/>
          <w:sz w:val="24"/>
          <w:szCs w:val="24"/>
        </w:rPr>
        <w:t>сельскохозяйственных животных</w:t>
      </w:r>
      <w:r w:rsidRPr="00A0154B">
        <w:rPr>
          <w:rFonts w:ascii="Times New Roman" w:eastAsia="Times New Roman" w:hAnsi="Times New Roman" w:cs="Times New Roman"/>
          <w:sz w:val="24"/>
          <w:szCs w:val="24"/>
        </w:rPr>
        <w:t xml:space="preserve"> в малых формах хозяйствования на 1 января отчетного года к уровню текущего года.</w:t>
      </w:r>
    </w:p>
    <w:p w:rsidR="00A0154B" w:rsidRPr="00A0154B" w:rsidRDefault="00A0154B" w:rsidP="00321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4B">
        <w:rPr>
          <w:rFonts w:ascii="Times New Roman" w:eastAsia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субсидии, является поголовье </w:t>
      </w:r>
      <w:r w:rsidR="00E61FCF">
        <w:rPr>
          <w:rFonts w:ascii="Times New Roman" w:eastAsia="Times New Roman" w:hAnsi="Times New Roman" w:cs="Times New Roman"/>
          <w:sz w:val="24"/>
          <w:szCs w:val="24"/>
        </w:rPr>
        <w:t>сельскохозяйственных животных</w:t>
      </w:r>
      <w:r w:rsidR="00E61FCF" w:rsidRPr="00A0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54B">
        <w:rPr>
          <w:rFonts w:ascii="Times New Roman" w:eastAsia="Times New Roman" w:hAnsi="Times New Roman" w:cs="Times New Roman"/>
          <w:sz w:val="24"/>
          <w:szCs w:val="24"/>
        </w:rPr>
        <w:t>в малых формах хозяйствования на 1 января отчетного года.</w:t>
      </w:r>
    </w:p>
    <w:p w:rsidR="00A0154B" w:rsidRPr="00A0154B" w:rsidRDefault="00A0154B" w:rsidP="00A0154B">
      <w:pPr>
        <w:pStyle w:val="ConsPlusNormal"/>
        <w:ind w:firstLine="567"/>
        <w:jc w:val="both"/>
        <w:rPr>
          <w:color w:val="000000"/>
        </w:rPr>
      </w:pPr>
      <w:r w:rsidRPr="00A0154B">
        <w:t>Значение показателя, необходимого для достижения результата предоставления субсидии, устанавливается органом местного самоуправлении в Соглашении.</w:t>
      </w:r>
      <w:r w:rsidR="00033F44">
        <w:t>»</w:t>
      </w:r>
      <w:r w:rsidR="00623696">
        <w:t>.</w:t>
      </w:r>
    </w:p>
    <w:p w:rsidR="00AF003B" w:rsidRPr="001D00A8" w:rsidRDefault="00623696" w:rsidP="004A728C">
      <w:pPr>
        <w:pStyle w:val="ConsPlusNormal"/>
        <w:ind w:firstLine="540"/>
        <w:jc w:val="both"/>
        <w:rPr>
          <w:bCs/>
          <w:i/>
        </w:rPr>
      </w:pPr>
      <w:r>
        <w:t>3</w:t>
      </w:r>
      <w:r w:rsidR="00AF003B" w:rsidRPr="00A0154B">
        <w:t>.Настоящее постановление вступает в силу со дня его официального опубликования и распространяется на правоотношения, возникшие</w:t>
      </w:r>
      <w:r w:rsidR="00AF003B" w:rsidRPr="001D00A8">
        <w:t xml:space="preserve"> с 01.01.20</w:t>
      </w:r>
      <w:r w:rsidR="00033F44">
        <w:t>20</w:t>
      </w:r>
      <w:r w:rsidR="00AF003B" w:rsidRPr="001D00A8">
        <w:t xml:space="preserve"> года</w:t>
      </w:r>
      <w:r w:rsidR="00AF003B" w:rsidRPr="001D00A8">
        <w:rPr>
          <w:bCs/>
          <w:i/>
        </w:rPr>
        <w:t>.</w:t>
      </w:r>
    </w:p>
    <w:p w:rsidR="00AF003B" w:rsidRPr="00537DD1" w:rsidRDefault="00623696" w:rsidP="004A728C">
      <w:pPr>
        <w:pStyle w:val="ConsPlusNormal"/>
        <w:ind w:firstLine="540"/>
        <w:jc w:val="both"/>
      </w:pPr>
      <w:r>
        <w:t>4</w:t>
      </w:r>
      <w:r w:rsidR="00AF003B" w:rsidRPr="001D00A8">
        <w:t>.Настоящее постановление опубликовать в газете «Районные вести» и разместить в сети «Интернет» на официальном сайте м</w:t>
      </w:r>
      <w:r w:rsidR="00AF003B" w:rsidRPr="004A728C">
        <w:t>униципального</w:t>
      </w:r>
      <w:r w:rsidR="00AF003B" w:rsidRPr="00537DD1">
        <w:t xml:space="preserve"> образования Кривошеинский район.</w:t>
      </w:r>
    </w:p>
    <w:p w:rsidR="00AF003B" w:rsidRPr="00AF003B" w:rsidRDefault="00623696" w:rsidP="00901FBF">
      <w:pPr>
        <w:pStyle w:val="ConsPlusNormal"/>
        <w:ind w:firstLine="540"/>
        <w:jc w:val="both"/>
      </w:pPr>
      <w:r>
        <w:t>5</w:t>
      </w:r>
      <w:r w:rsidR="00AF003B" w:rsidRPr="00AF003B">
        <w:t xml:space="preserve">.Контроль за исполнением настоящего постановления возложить на Первого заместителя Главы Кривошеинского района </w:t>
      </w:r>
    </w:p>
    <w:p w:rsidR="00AF003B" w:rsidRDefault="00AF003B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Pr="00AF003B" w:rsidRDefault="00033F44" w:rsidP="00901FBF">
      <w:pPr>
        <w:pStyle w:val="ConsPlusNormal"/>
        <w:ind w:firstLine="540"/>
        <w:jc w:val="both"/>
      </w:pPr>
    </w:p>
    <w:p w:rsidR="00AF003B" w:rsidRPr="00AF003B" w:rsidRDefault="00AF003B" w:rsidP="00901FBF">
      <w:pPr>
        <w:pStyle w:val="ConsPlusNormal"/>
        <w:jc w:val="both"/>
      </w:pPr>
      <w:r w:rsidRPr="00AF003B">
        <w:t>Глава Кривошеинского района</w:t>
      </w:r>
    </w:p>
    <w:p w:rsidR="00AF003B" w:rsidRPr="00AF003B" w:rsidRDefault="00AF003B" w:rsidP="00901FBF">
      <w:pPr>
        <w:pStyle w:val="ConsPlusNormal"/>
        <w:jc w:val="both"/>
      </w:pPr>
      <w:r w:rsidRPr="00AF003B">
        <w:t>(Глава Администрации)                                                                                               С.А. Тайлашев</w:t>
      </w:r>
    </w:p>
    <w:p w:rsidR="00AF003B" w:rsidRDefault="00AF003B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Pr="00AF003B" w:rsidRDefault="00033F44" w:rsidP="00901FBF">
      <w:pPr>
        <w:pStyle w:val="ConsPlusNormal"/>
        <w:ind w:firstLine="540"/>
        <w:jc w:val="both"/>
      </w:pPr>
    </w:p>
    <w:p w:rsidR="00AF003B" w:rsidRPr="00AF003B" w:rsidRDefault="00AF003B" w:rsidP="00901F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AF003B" w:rsidRPr="00AF003B" w:rsidRDefault="00AF003B" w:rsidP="00901F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(382 251) 2 – 1</w:t>
      </w:r>
      <w:r w:rsidR="00901FBF">
        <w:rPr>
          <w:rFonts w:ascii="Times New Roman" w:hAnsi="Times New Roman" w:cs="Times New Roman"/>
          <w:sz w:val="20"/>
          <w:szCs w:val="20"/>
        </w:rPr>
        <w:t>1</w:t>
      </w:r>
      <w:r w:rsidRPr="00AF003B">
        <w:rPr>
          <w:rFonts w:ascii="Times New Roman" w:hAnsi="Times New Roman" w:cs="Times New Roman"/>
          <w:sz w:val="20"/>
          <w:szCs w:val="20"/>
        </w:rPr>
        <w:t xml:space="preserve"> – </w:t>
      </w:r>
      <w:r w:rsidR="00901FBF">
        <w:rPr>
          <w:rFonts w:ascii="Times New Roman" w:hAnsi="Times New Roman" w:cs="Times New Roman"/>
          <w:sz w:val="20"/>
          <w:szCs w:val="20"/>
        </w:rPr>
        <w:t>4</w:t>
      </w:r>
      <w:r w:rsidRPr="00AF003B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Прокуратура, Управление финансов, Отдел социально-экономического развития села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AF003B">
        <w:rPr>
          <w:rFonts w:ascii="Times New Roman" w:hAnsi="Times New Roman" w:cs="Times New Roman"/>
          <w:sz w:val="20"/>
          <w:szCs w:val="20"/>
        </w:rPr>
        <w:t>Бухгалтерия, Первый заместитель Главы Кривошеинского района, СП(по списку) - 7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003B" w:rsidRPr="00AF003B" w:rsidSect="008210F3">
      <w:headerReference w:type="default" r:id="rId9"/>
      <w:type w:val="continuous"/>
      <w:pgSz w:w="11905" w:h="16838"/>
      <w:pgMar w:top="567" w:right="848" w:bottom="142" w:left="993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8B" w:rsidRDefault="002D168B" w:rsidP="00881887">
      <w:pPr>
        <w:spacing w:after="0" w:line="240" w:lineRule="auto"/>
      </w:pPr>
      <w:r>
        <w:separator/>
      </w:r>
    </w:p>
  </w:endnote>
  <w:endnote w:type="continuationSeparator" w:id="1">
    <w:p w:rsidR="002D168B" w:rsidRDefault="002D168B" w:rsidP="0088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8B" w:rsidRDefault="002D168B" w:rsidP="00881887">
      <w:pPr>
        <w:spacing w:after="0" w:line="240" w:lineRule="auto"/>
      </w:pPr>
      <w:r>
        <w:separator/>
      </w:r>
    </w:p>
  </w:footnote>
  <w:footnote w:type="continuationSeparator" w:id="1">
    <w:p w:rsidR="002D168B" w:rsidRDefault="002D168B" w:rsidP="0088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353"/>
      <w:docPartObj>
        <w:docPartGallery w:val="Page Numbers (Top of Page)"/>
        <w:docPartUnique/>
      </w:docPartObj>
    </w:sdtPr>
    <w:sdtContent>
      <w:p w:rsidR="008210F3" w:rsidRDefault="008210F3">
        <w:pPr>
          <w:pStyle w:val="a4"/>
        </w:pPr>
      </w:p>
      <w:p w:rsidR="008210F3" w:rsidRDefault="002527C3" w:rsidP="008210F3">
        <w:pPr>
          <w:pStyle w:val="a4"/>
          <w:ind w:firstLine="0"/>
        </w:pPr>
        <w:fldSimple w:instr=" PAGE   \* MERGEFORMAT ">
          <w:r w:rsidR="00197FF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B93"/>
    <w:rsid w:val="00033F44"/>
    <w:rsid w:val="000546C4"/>
    <w:rsid w:val="00061439"/>
    <w:rsid w:val="000A29F8"/>
    <w:rsid w:val="000C4AAA"/>
    <w:rsid w:val="000F5F61"/>
    <w:rsid w:val="0010118B"/>
    <w:rsid w:val="00107AFA"/>
    <w:rsid w:val="00135983"/>
    <w:rsid w:val="00151BE0"/>
    <w:rsid w:val="00197FFC"/>
    <w:rsid w:val="001B13B6"/>
    <w:rsid w:val="001B1E80"/>
    <w:rsid w:val="001D00A8"/>
    <w:rsid w:val="001D5856"/>
    <w:rsid w:val="001F6C11"/>
    <w:rsid w:val="00211156"/>
    <w:rsid w:val="00237CE6"/>
    <w:rsid w:val="002527C3"/>
    <w:rsid w:val="002736BC"/>
    <w:rsid w:val="00277F92"/>
    <w:rsid w:val="002A00C3"/>
    <w:rsid w:val="002A171C"/>
    <w:rsid w:val="002C1D70"/>
    <w:rsid w:val="002D168B"/>
    <w:rsid w:val="00321EA5"/>
    <w:rsid w:val="00351DCA"/>
    <w:rsid w:val="003E6AA6"/>
    <w:rsid w:val="004035F3"/>
    <w:rsid w:val="00453CAA"/>
    <w:rsid w:val="00477AA3"/>
    <w:rsid w:val="004911B2"/>
    <w:rsid w:val="00493E8D"/>
    <w:rsid w:val="004A728C"/>
    <w:rsid w:val="004B05DB"/>
    <w:rsid w:val="004E1DEB"/>
    <w:rsid w:val="0056134D"/>
    <w:rsid w:val="00577FD0"/>
    <w:rsid w:val="005854E9"/>
    <w:rsid w:val="005F6C9C"/>
    <w:rsid w:val="0060450D"/>
    <w:rsid w:val="00623696"/>
    <w:rsid w:val="0065532B"/>
    <w:rsid w:val="00671202"/>
    <w:rsid w:val="006A3C22"/>
    <w:rsid w:val="006A5E0D"/>
    <w:rsid w:val="006D7014"/>
    <w:rsid w:val="007051B2"/>
    <w:rsid w:val="00720909"/>
    <w:rsid w:val="0076053B"/>
    <w:rsid w:val="0078234A"/>
    <w:rsid w:val="00791629"/>
    <w:rsid w:val="00797BF8"/>
    <w:rsid w:val="007C1A24"/>
    <w:rsid w:val="008155EB"/>
    <w:rsid w:val="008210F3"/>
    <w:rsid w:val="00871972"/>
    <w:rsid w:val="00871A8F"/>
    <w:rsid w:val="008776C6"/>
    <w:rsid w:val="00881887"/>
    <w:rsid w:val="00890731"/>
    <w:rsid w:val="00897B5F"/>
    <w:rsid w:val="008B5803"/>
    <w:rsid w:val="008C1CCC"/>
    <w:rsid w:val="008F24AF"/>
    <w:rsid w:val="00901FBF"/>
    <w:rsid w:val="00907437"/>
    <w:rsid w:val="0091331D"/>
    <w:rsid w:val="00980B4B"/>
    <w:rsid w:val="009951C3"/>
    <w:rsid w:val="009B526B"/>
    <w:rsid w:val="009B75CD"/>
    <w:rsid w:val="009E42B2"/>
    <w:rsid w:val="00A007A4"/>
    <w:rsid w:val="00A0154B"/>
    <w:rsid w:val="00A043CA"/>
    <w:rsid w:val="00A234A2"/>
    <w:rsid w:val="00A23EEE"/>
    <w:rsid w:val="00A27D05"/>
    <w:rsid w:val="00A57E64"/>
    <w:rsid w:val="00AC4344"/>
    <w:rsid w:val="00AE1CDB"/>
    <w:rsid w:val="00AE5EDE"/>
    <w:rsid w:val="00AF003B"/>
    <w:rsid w:val="00AF2AB2"/>
    <w:rsid w:val="00AF4176"/>
    <w:rsid w:val="00B41E78"/>
    <w:rsid w:val="00B43732"/>
    <w:rsid w:val="00B52698"/>
    <w:rsid w:val="00BC2B93"/>
    <w:rsid w:val="00BD0773"/>
    <w:rsid w:val="00BD1565"/>
    <w:rsid w:val="00C154E3"/>
    <w:rsid w:val="00C20591"/>
    <w:rsid w:val="00C3679D"/>
    <w:rsid w:val="00C62F22"/>
    <w:rsid w:val="00C9304B"/>
    <w:rsid w:val="00CA3771"/>
    <w:rsid w:val="00CE4B65"/>
    <w:rsid w:val="00CE4F6F"/>
    <w:rsid w:val="00CE7D33"/>
    <w:rsid w:val="00D54A56"/>
    <w:rsid w:val="00D844D8"/>
    <w:rsid w:val="00DA7527"/>
    <w:rsid w:val="00E14EE1"/>
    <w:rsid w:val="00E20856"/>
    <w:rsid w:val="00E61FCF"/>
    <w:rsid w:val="00E67B3B"/>
    <w:rsid w:val="00E8158B"/>
    <w:rsid w:val="00E831AD"/>
    <w:rsid w:val="00E90294"/>
    <w:rsid w:val="00EB3F79"/>
    <w:rsid w:val="00ED2FAA"/>
    <w:rsid w:val="00EF12DD"/>
    <w:rsid w:val="00EF7DEA"/>
    <w:rsid w:val="00F136C6"/>
    <w:rsid w:val="00F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2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C2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C2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BC2B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C2B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C2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rsid w:val="00BC2B93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2B93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6">
    <w:name w:val="page number"/>
    <w:basedOn w:val="a0"/>
    <w:rsid w:val="00BC2B93"/>
  </w:style>
  <w:style w:type="paragraph" w:styleId="a7">
    <w:name w:val="List Paragraph"/>
    <w:basedOn w:val="a"/>
    <w:uiPriority w:val="34"/>
    <w:qFormat/>
    <w:rsid w:val="000C4A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B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D1565"/>
    <w:pPr>
      <w:spacing w:after="0" w:line="240" w:lineRule="auto"/>
      <w:jc w:val="center"/>
    </w:pPr>
    <w:rPr>
      <w:rFonts w:ascii="Tahoma" w:eastAsia="Times New Roman" w:hAnsi="Tahoma" w:cs="Times New Roman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BD1565"/>
    <w:rPr>
      <w:rFonts w:ascii="Tahoma" w:eastAsia="Times New Roman" w:hAnsi="Tahoma" w:cs="Times New Roman"/>
      <w:szCs w:val="20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720909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20909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62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3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8406-583F-4850-9AF2-D159D780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14</cp:revision>
  <cp:lastPrinted>2020-01-15T03:25:00Z</cp:lastPrinted>
  <dcterms:created xsi:type="dcterms:W3CDTF">2019-12-27T05:38:00Z</dcterms:created>
  <dcterms:modified xsi:type="dcterms:W3CDTF">2020-02-14T08:30:00Z</dcterms:modified>
</cp:coreProperties>
</file>