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436BB5" w:rsidRDefault="00621645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21645">
        <w:rPr>
          <w:rFonts w:ascii="Times New Roman" w:eastAsia="Times New Roman" w:hAnsi="Times New Roman" w:cs="Times New Roman"/>
          <w:bCs w:val="0"/>
          <w:noProof/>
          <w:kern w:val="0"/>
          <w:sz w:val="20"/>
          <w:szCs w:val="20"/>
        </w:rPr>
        <w:drawing>
          <wp:inline distT="0" distB="0" distL="0" distR="0">
            <wp:extent cx="622300" cy="783590"/>
            <wp:effectExtent l="19050" t="0" r="6350" b="0"/>
            <wp:docPr id="2" name="Рисунок 2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467FD2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467FD2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467FD2" w:rsidRDefault="00E34DA1" w:rsidP="00E34DA1">
      <w:pPr>
        <w:jc w:val="center"/>
        <w:rPr>
          <w:b/>
          <w:sz w:val="30"/>
          <w:szCs w:val="30"/>
        </w:rPr>
      </w:pPr>
    </w:p>
    <w:p w:rsidR="00E34DA1" w:rsidRPr="00467FD2" w:rsidRDefault="00E34DA1" w:rsidP="00E34DA1">
      <w:pPr>
        <w:jc w:val="center"/>
        <w:rPr>
          <w:b/>
          <w:sz w:val="30"/>
          <w:szCs w:val="30"/>
        </w:rPr>
      </w:pPr>
      <w:r w:rsidRPr="00467FD2">
        <w:rPr>
          <w:b/>
          <w:sz w:val="30"/>
          <w:szCs w:val="30"/>
        </w:rPr>
        <w:t>ПОСТАНОВЛЕНИЕ</w:t>
      </w:r>
    </w:p>
    <w:p w:rsidR="004F181C" w:rsidRPr="00436BB5" w:rsidRDefault="004F181C" w:rsidP="00E34DA1">
      <w:pPr>
        <w:jc w:val="center"/>
        <w:rPr>
          <w:b/>
          <w:sz w:val="24"/>
          <w:szCs w:val="24"/>
        </w:rPr>
      </w:pPr>
    </w:p>
    <w:p w:rsidR="00E34DA1" w:rsidRPr="00436BB5" w:rsidRDefault="008567CC" w:rsidP="00E34DA1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805F41" w:rsidRPr="00436BB5">
        <w:rPr>
          <w:sz w:val="24"/>
          <w:szCs w:val="24"/>
        </w:rPr>
        <w:t>.</w:t>
      </w:r>
      <w:r w:rsidR="00AB30AB">
        <w:rPr>
          <w:sz w:val="24"/>
          <w:szCs w:val="24"/>
        </w:rPr>
        <w:t>01</w:t>
      </w:r>
      <w:r w:rsidR="00805F41" w:rsidRPr="00436BB5">
        <w:rPr>
          <w:sz w:val="24"/>
          <w:szCs w:val="24"/>
        </w:rPr>
        <w:t>.</w:t>
      </w:r>
      <w:r w:rsidR="00E34DA1" w:rsidRPr="00436BB5">
        <w:rPr>
          <w:sz w:val="24"/>
          <w:szCs w:val="24"/>
        </w:rPr>
        <w:t>20</w:t>
      </w:r>
      <w:r w:rsidR="00805F41" w:rsidRPr="00436BB5">
        <w:rPr>
          <w:sz w:val="24"/>
          <w:szCs w:val="24"/>
        </w:rPr>
        <w:t>2</w:t>
      </w:r>
      <w:r w:rsidR="00AB30AB">
        <w:rPr>
          <w:sz w:val="24"/>
          <w:szCs w:val="24"/>
        </w:rPr>
        <w:t>3</w:t>
      </w:r>
      <w:r w:rsidR="000A677D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>№ 38</w:t>
      </w:r>
    </w:p>
    <w:p w:rsidR="00E34DA1" w:rsidRPr="00436BB5" w:rsidRDefault="00E34DA1" w:rsidP="00E34DA1">
      <w:pPr>
        <w:rPr>
          <w:sz w:val="24"/>
          <w:szCs w:val="24"/>
        </w:rPr>
      </w:pP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 xml:space="preserve">с. Кривошеино </w:t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>Томской области</w:t>
      </w:r>
    </w:p>
    <w:p w:rsidR="00E34DA1" w:rsidRPr="00436BB5" w:rsidRDefault="00E34DA1" w:rsidP="00E34DA1">
      <w:pPr>
        <w:rPr>
          <w:sz w:val="24"/>
          <w:szCs w:val="24"/>
        </w:rPr>
      </w:pPr>
    </w:p>
    <w:p w:rsidR="00F525FD" w:rsidRPr="00436BB5" w:rsidRDefault="00F525FD" w:rsidP="00F525FD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>О внесении изменений в отдельные постановления Администрации</w:t>
      </w:r>
    </w:p>
    <w:p w:rsidR="00F525FD" w:rsidRDefault="00F525FD" w:rsidP="00F525FD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 xml:space="preserve"> Кривошеинского района </w:t>
      </w:r>
    </w:p>
    <w:p w:rsidR="00C83397" w:rsidRDefault="000A677D" w:rsidP="00F525FD">
      <w:pPr>
        <w:jc w:val="center"/>
        <w:rPr>
          <w:i/>
          <w:sz w:val="24"/>
          <w:szCs w:val="24"/>
        </w:rPr>
      </w:pPr>
      <w:proofErr w:type="gramStart"/>
      <w:r w:rsidRPr="000A677D">
        <w:rPr>
          <w:i/>
          <w:sz w:val="24"/>
          <w:szCs w:val="24"/>
        </w:rPr>
        <w:t xml:space="preserve">(В редакции постановления Администрации Кривошеинского района </w:t>
      </w:r>
      <w:proofErr w:type="gramEnd"/>
    </w:p>
    <w:p w:rsidR="000A677D" w:rsidRPr="000A677D" w:rsidRDefault="000A677D" w:rsidP="00F525FD">
      <w:pPr>
        <w:jc w:val="center"/>
        <w:rPr>
          <w:i/>
          <w:sz w:val="24"/>
          <w:szCs w:val="24"/>
        </w:rPr>
      </w:pPr>
      <w:r w:rsidRPr="000A677D">
        <w:rPr>
          <w:i/>
          <w:sz w:val="24"/>
          <w:szCs w:val="24"/>
        </w:rPr>
        <w:t>от 2</w:t>
      </w:r>
      <w:r w:rsidR="00C83397">
        <w:rPr>
          <w:i/>
          <w:sz w:val="24"/>
          <w:szCs w:val="24"/>
        </w:rPr>
        <w:t>7</w:t>
      </w:r>
      <w:r w:rsidRPr="000A677D">
        <w:rPr>
          <w:i/>
          <w:sz w:val="24"/>
          <w:szCs w:val="24"/>
        </w:rPr>
        <w:t>.0</w:t>
      </w:r>
      <w:r w:rsidR="00C83397">
        <w:rPr>
          <w:i/>
          <w:sz w:val="24"/>
          <w:szCs w:val="24"/>
        </w:rPr>
        <w:t>6</w:t>
      </w:r>
      <w:r w:rsidRPr="000A677D">
        <w:rPr>
          <w:i/>
          <w:sz w:val="24"/>
          <w:szCs w:val="24"/>
        </w:rPr>
        <w:t>.202</w:t>
      </w:r>
      <w:r w:rsidR="00C83397">
        <w:rPr>
          <w:i/>
          <w:sz w:val="24"/>
          <w:szCs w:val="24"/>
        </w:rPr>
        <w:t>4</w:t>
      </w:r>
      <w:r w:rsidRPr="000A677D">
        <w:rPr>
          <w:i/>
          <w:sz w:val="24"/>
          <w:szCs w:val="24"/>
        </w:rPr>
        <w:t xml:space="preserve"> № 3</w:t>
      </w:r>
      <w:r w:rsidR="00C83397">
        <w:rPr>
          <w:i/>
          <w:sz w:val="24"/>
          <w:szCs w:val="24"/>
        </w:rPr>
        <w:t>42</w:t>
      </w:r>
      <w:r w:rsidRPr="000A677D">
        <w:rPr>
          <w:i/>
          <w:sz w:val="24"/>
          <w:szCs w:val="24"/>
        </w:rPr>
        <w:t>)</w:t>
      </w:r>
    </w:p>
    <w:p w:rsidR="00320526" w:rsidRDefault="00320526" w:rsidP="00F525FD">
      <w:pPr>
        <w:jc w:val="center"/>
        <w:rPr>
          <w:sz w:val="24"/>
          <w:szCs w:val="24"/>
        </w:rPr>
      </w:pPr>
    </w:p>
    <w:p w:rsidR="0087732F" w:rsidRPr="00436BB5" w:rsidRDefault="0087732F" w:rsidP="00F525FD">
      <w:pPr>
        <w:jc w:val="center"/>
        <w:rPr>
          <w:sz w:val="24"/>
          <w:szCs w:val="24"/>
        </w:rPr>
      </w:pPr>
    </w:p>
    <w:p w:rsidR="00320526" w:rsidRPr="00320526" w:rsidRDefault="00320526" w:rsidP="00B5244F">
      <w:pPr>
        <w:widowControl w:val="0"/>
        <w:autoSpaceDE w:val="0"/>
        <w:autoSpaceDN w:val="0"/>
        <w:adjustRightInd w:val="0"/>
        <w:spacing w:line="276" w:lineRule="auto"/>
        <w:ind w:right="-234" w:firstLine="720"/>
        <w:jc w:val="both"/>
        <w:rPr>
          <w:rFonts w:eastAsia="Times New Roman"/>
          <w:i/>
          <w:sz w:val="24"/>
          <w:szCs w:val="24"/>
        </w:rPr>
      </w:pPr>
      <w:r w:rsidRPr="00320526">
        <w:rPr>
          <w:rFonts w:eastAsia="Times New Roman"/>
          <w:sz w:val="24"/>
          <w:szCs w:val="24"/>
        </w:rPr>
        <w:t>В целях совершенствования нормативн</w:t>
      </w:r>
      <w:r w:rsidR="00467FD2">
        <w:rPr>
          <w:rFonts w:eastAsia="Times New Roman"/>
          <w:sz w:val="24"/>
          <w:szCs w:val="24"/>
        </w:rPr>
        <w:t>ых</w:t>
      </w:r>
      <w:r w:rsidRPr="00320526">
        <w:rPr>
          <w:rFonts w:eastAsia="Times New Roman"/>
          <w:sz w:val="24"/>
          <w:szCs w:val="24"/>
        </w:rPr>
        <w:t xml:space="preserve"> правов</w:t>
      </w:r>
      <w:r w:rsidR="00467FD2">
        <w:rPr>
          <w:rFonts w:eastAsia="Times New Roman"/>
          <w:sz w:val="24"/>
          <w:szCs w:val="24"/>
        </w:rPr>
        <w:t>ых</w:t>
      </w:r>
      <w:r w:rsidRPr="00320526">
        <w:rPr>
          <w:rFonts w:eastAsia="Times New Roman"/>
          <w:sz w:val="24"/>
          <w:szCs w:val="24"/>
        </w:rPr>
        <w:t xml:space="preserve"> акт</w:t>
      </w:r>
      <w:r w:rsidR="008567CC">
        <w:rPr>
          <w:rFonts w:eastAsia="Times New Roman"/>
          <w:sz w:val="24"/>
          <w:szCs w:val="24"/>
        </w:rPr>
        <w:t>ов</w:t>
      </w:r>
    </w:p>
    <w:p w:rsidR="00320526" w:rsidRDefault="00320526" w:rsidP="00B5244F">
      <w:pPr>
        <w:widowControl w:val="0"/>
        <w:autoSpaceDE w:val="0"/>
        <w:autoSpaceDN w:val="0"/>
        <w:adjustRightInd w:val="0"/>
        <w:spacing w:line="276" w:lineRule="auto"/>
        <w:ind w:right="-234" w:firstLine="720"/>
        <w:jc w:val="both"/>
        <w:rPr>
          <w:rFonts w:eastAsia="Times New Roman"/>
          <w:sz w:val="24"/>
          <w:szCs w:val="24"/>
        </w:rPr>
      </w:pPr>
      <w:r w:rsidRPr="00320526">
        <w:rPr>
          <w:rFonts w:eastAsia="Times New Roman"/>
          <w:sz w:val="24"/>
          <w:szCs w:val="24"/>
        </w:rPr>
        <w:t>ПОСТАНОВЛЯЮ:</w:t>
      </w:r>
    </w:p>
    <w:p w:rsidR="00467467" w:rsidRDefault="00467467" w:rsidP="00B5244F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right="-234" w:firstLine="720"/>
        <w:jc w:val="both"/>
      </w:pPr>
      <w:r>
        <w:t xml:space="preserve">Внести </w:t>
      </w:r>
      <w:r w:rsidRPr="00467467">
        <w:t>в постановление Администрации Кривошеинского района от 19.01.2015  № 12 «Об утверждении Порядка обеспечения частичной оплаты стоимости питания отдельных категорий обучающихся в муниципальных общеобразовательных учреждениях Кривошеинского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proofErr w:type="gramStart"/>
      <w:r w:rsidRPr="00467467">
        <w:t>»(</w:t>
      </w:r>
      <w:proofErr w:type="gramEnd"/>
      <w:r w:rsidRPr="00467467">
        <w:t>далее - постановление) следующие изменения:</w:t>
      </w:r>
    </w:p>
    <w:p w:rsidR="009F58EE" w:rsidRDefault="009F58EE" w:rsidP="00B5244F">
      <w:pPr>
        <w:pStyle w:val="ab"/>
        <w:widowControl w:val="0"/>
        <w:autoSpaceDE w:val="0"/>
        <w:autoSpaceDN w:val="0"/>
        <w:adjustRightInd w:val="0"/>
        <w:spacing w:line="276" w:lineRule="auto"/>
        <w:ind w:left="0" w:right="-234" w:firstLine="720"/>
        <w:jc w:val="both"/>
      </w:pPr>
      <w:r>
        <w:t xml:space="preserve">в пункте </w:t>
      </w:r>
      <w:r w:rsidRPr="009F58EE">
        <w:t>3 в приложение к постановлению  цифры и слова «</w:t>
      </w:r>
      <w:r>
        <w:t>58,00</w:t>
      </w:r>
      <w:r w:rsidRPr="009F58EE">
        <w:t xml:space="preserve"> рублей» заменить словами «</w:t>
      </w:r>
      <w:r>
        <w:t>44,20</w:t>
      </w:r>
      <w:r w:rsidRPr="009F58EE">
        <w:t xml:space="preserve"> рублей».</w:t>
      </w:r>
    </w:p>
    <w:p w:rsidR="00E34DA1" w:rsidRDefault="000A677D" w:rsidP="000A677D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right="-234" w:firstLine="720"/>
        <w:jc w:val="both"/>
      </w:pPr>
      <w:proofErr w:type="gramStart"/>
      <w:r>
        <w:t>Исключён</w:t>
      </w:r>
      <w:proofErr w:type="gramEnd"/>
      <w:r>
        <w:t xml:space="preserve"> </w:t>
      </w:r>
      <w:r w:rsidR="00844D83" w:rsidRPr="00844D83">
        <w:t>постановление</w:t>
      </w:r>
      <w:r>
        <w:t>м</w:t>
      </w:r>
      <w:r w:rsidR="00844D83" w:rsidRPr="00844D83">
        <w:t xml:space="preserve"> </w:t>
      </w:r>
      <w:r w:rsidR="00844D83" w:rsidRPr="00844D83">
        <w:rPr>
          <w:bCs/>
        </w:rPr>
        <w:t>Админист</w:t>
      </w:r>
      <w:r>
        <w:rPr>
          <w:bCs/>
        </w:rPr>
        <w:t>рации Кривошеинского района от 27</w:t>
      </w:r>
      <w:r w:rsidR="00844D83" w:rsidRPr="00844D83">
        <w:rPr>
          <w:bCs/>
        </w:rPr>
        <w:t>.</w:t>
      </w:r>
      <w:r>
        <w:rPr>
          <w:bCs/>
        </w:rPr>
        <w:t>06</w:t>
      </w:r>
      <w:r w:rsidR="00844D83" w:rsidRPr="00844D83">
        <w:rPr>
          <w:bCs/>
        </w:rPr>
        <w:t>.20</w:t>
      </w:r>
      <w:r>
        <w:rPr>
          <w:bCs/>
        </w:rPr>
        <w:t>24</w:t>
      </w:r>
      <w:r w:rsidR="00844D83" w:rsidRPr="00844D83">
        <w:rPr>
          <w:bCs/>
        </w:rPr>
        <w:t xml:space="preserve">   № </w:t>
      </w:r>
      <w:r>
        <w:rPr>
          <w:bCs/>
        </w:rPr>
        <w:t>342.</w:t>
      </w:r>
      <w:r w:rsidR="00844D83" w:rsidRPr="00844D83">
        <w:rPr>
          <w:bCs/>
        </w:rPr>
        <w:t xml:space="preserve"> </w:t>
      </w:r>
    </w:p>
    <w:p w:rsidR="00D463C2" w:rsidRPr="006D0D2F" w:rsidRDefault="00D463C2" w:rsidP="00B5244F">
      <w:pPr>
        <w:pStyle w:val="ConsPlusNormal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6D0D2F" w:rsidRPr="006D0D2F">
        <w:rPr>
          <w:rFonts w:ascii="PT Astra Serif" w:hAnsi="PT Astra Serif" w:cs="Times New Roman"/>
          <w:sz w:val="24"/>
          <w:szCs w:val="24"/>
        </w:rPr>
        <w:t>в постановление Администрации Кривошеинского района от 02.09.2020 № 478 «Об утверждении Порядка предоставления и распределения субсидии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организациях» (далее – постановление) следующие изменения:</w:t>
      </w:r>
    </w:p>
    <w:p w:rsidR="006D0D2F" w:rsidRPr="006D0D2F" w:rsidRDefault="006D0D2F" w:rsidP="00B5244F">
      <w:pPr>
        <w:widowControl w:val="0"/>
        <w:autoSpaceDE w:val="0"/>
        <w:autoSpaceDN w:val="0"/>
        <w:adjustRightInd w:val="0"/>
        <w:spacing w:line="276" w:lineRule="auto"/>
        <w:ind w:left="284" w:right="-285" w:firstLine="424"/>
        <w:jc w:val="both"/>
        <w:rPr>
          <w:rFonts w:ascii="PT Astra Serif" w:eastAsia="Times New Roman" w:hAnsi="PT Astra Serif" w:cs="Arial"/>
          <w:sz w:val="24"/>
          <w:szCs w:val="24"/>
        </w:rPr>
      </w:pPr>
      <w:r w:rsidRPr="006D0D2F">
        <w:rPr>
          <w:rFonts w:ascii="PT Astra Serif" w:eastAsia="Times New Roman" w:hAnsi="PT Astra Serif" w:cs="Arial"/>
          <w:sz w:val="24"/>
          <w:szCs w:val="24"/>
        </w:rPr>
        <w:t xml:space="preserve">в пункте 4 приложения к постановлению абзац 7 изложить в новой редакции: </w:t>
      </w:r>
    </w:p>
    <w:p w:rsidR="006D0D2F" w:rsidRDefault="006D0D2F" w:rsidP="00B5244F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2F">
        <w:rPr>
          <w:rFonts w:ascii="PT Astra Serif" w:eastAsia="Times New Roman" w:hAnsi="PT Astra Serif"/>
          <w:sz w:val="24"/>
          <w:szCs w:val="24"/>
        </w:rPr>
        <w:t>«</w:t>
      </w:r>
      <w:proofErr w:type="gramStart"/>
      <w:r w:rsidRPr="006D0D2F">
        <w:rPr>
          <w:rFonts w:ascii="PT Astra Serif" w:eastAsia="Times New Roman" w:hAnsi="PT Astra Serif"/>
          <w:sz w:val="24"/>
          <w:szCs w:val="24"/>
        </w:rPr>
        <w:t>С</w:t>
      </w:r>
      <w:proofErr w:type="gramEnd"/>
      <w:r w:rsidRPr="006D0D2F">
        <w:rPr>
          <w:rFonts w:ascii="PT Astra Serif" w:eastAsia="Times New Roman" w:hAnsi="PT Astra Serif"/>
          <w:sz w:val="24"/>
          <w:szCs w:val="24"/>
        </w:rPr>
        <w:t xml:space="preserve"> – стоимость бесплатного горячего питания для одного обучающегося, получающего начальное общее образование в муниципальной бюджетной (казенной) общеобразовательной организации Кривошеинского района, с 1 января 202</w:t>
      </w:r>
      <w:r>
        <w:rPr>
          <w:rFonts w:ascii="PT Astra Serif" w:eastAsia="Times New Roman" w:hAnsi="PT Astra Serif"/>
          <w:sz w:val="24"/>
          <w:szCs w:val="24"/>
        </w:rPr>
        <w:t>3</w:t>
      </w:r>
      <w:r w:rsidRPr="006D0D2F">
        <w:rPr>
          <w:rFonts w:ascii="PT Astra Serif" w:eastAsia="Times New Roman" w:hAnsi="PT Astra Serif"/>
          <w:sz w:val="24"/>
          <w:szCs w:val="24"/>
        </w:rPr>
        <w:t xml:space="preserve"> года устанавливается в размере </w:t>
      </w:r>
      <w:r>
        <w:rPr>
          <w:rFonts w:ascii="PT Astra Serif" w:eastAsia="Times New Roman" w:hAnsi="PT Astra Serif"/>
          <w:sz w:val="24"/>
          <w:szCs w:val="24"/>
        </w:rPr>
        <w:t>66,55</w:t>
      </w:r>
      <w:r w:rsidRPr="006D0D2F">
        <w:rPr>
          <w:rFonts w:ascii="PT Astra Serif" w:eastAsia="Times New Roman" w:hAnsi="PT Astra Serif"/>
          <w:sz w:val="24"/>
          <w:szCs w:val="24"/>
        </w:rPr>
        <w:t xml:space="preserve"> рублей в день</w:t>
      </w:r>
      <w:r w:rsidRPr="006D0D2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807A5" w:rsidRDefault="008807A5" w:rsidP="00023308">
      <w:pPr>
        <w:pStyle w:val="ab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 и распространяется на правоотношения, возникшие с 01 января 2023 года.</w:t>
      </w:r>
    </w:p>
    <w:p w:rsidR="000F63F1" w:rsidRPr="007C0154" w:rsidRDefault="000F63F1" w:rsidP="00B5244F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Сборнике нормативных актов</w:t>
      </w:r>
    </w:p>
    <w:p w:rsidR="000F63F1" w:rsidRPr="007C0154" w:rsidRDefault="000F63F1" w:rsidP="00B5244F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>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373F5F" w:rsidRPr="007C0154" w:rsidRDefault="00B161F6" w:rsidP="00B5244F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15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</w:p>
    <w:p w:rsidR="00373F5F" w:rsidRPr="007C0154" w:rsidRDefault="00123FC3" w:rsidP="00B5244F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lastRenderedPageBreak/>
        <w:t>Главы Кривошеинского района по социально – экономическим вопросам.</w:t>
      </w: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>Глава Кривошеинского района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ab/>
      </w:r>
      <w:r w:rsidRPr="007C0154">
        <w:rPr>
          <w:rFonts w:ascii="Times New Roman" w:eastAsia="Times New Roman" w:hAnsi="Times New Roman" w:cs="Times New Roman"/>
          <w:sz w:val="24"/>
          <w:szCs w:val="24"/>
        </w:rPr>
        <w:tab/>
      </w:r>
      <w:r w:rsidRPr="007C0154">
        <w:rPr>
          <w:rFonts w:ascii="Times New Roman" w:eastAsia="Times New Roman" w:hAnsi="Times New Roman" w:cs="Times New Roman"/>
          <w:sz w:val="24"/>
          <w:szCs w:val="24"/>
        </w:rPr>
        <w:tab/>
      </w:r>
      <w:r w:rsidRPr="007C0154">
        <w:rPr>
          <w:rFonts w:ascii="Times New Roman" w:eastAsia="Times New Roman" w:hAnsi="Times New Roman" w:cs="Times New Roman"/>
          <w:sz w:val="24"/>
          <w:szCs w:val="24"/>
        </w:rPr>
        <w:tab/>
      </w:r>
      <w:r w:rsidRPr="007C0154">
        <w:rPr>
          <w:rFonts w:ascii="Times New Roman" w:eastAsia="Times New Roman" w:hAnsi="Times New Roman" w:cs="Times New Roman"/>
          <w:sz w:val="24"/>
          <w:szCs w:val="24"/>
        </w:rPr>
        <w:tab/>
      </w:r>
      <w:r w:rsidRPr="007C015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А.Н.</w:t>
      </w:r>
      <w:bookmarkStart w:id="0" w:name="_GoBack"/>
      <w:bookmarkEnd w:id="0"/>
      <w:r w:rsidRPr="007C0154">
        <w:rPr>
          <w:rFonts w:ascii="Times New Roman" w:eastAsia="Times New Roman" w:hAnsi="Times New Roman" w:cs="Times New Roman"/>
          <w:sz w:val="24"/>
          <w:szCs w:val="24"/>
        </w:rPr>
        <w:t>Коломин</w:t>
      </w: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87732F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C665A7">
      <w:pPr>
        <w:rPr>
          <w:rFonts w:eastAsia="Times New Roman"/>
        </w:rPr>
      </w:pPr>
      <w:r w:rsidRPr="007C0154">
        <w:rPr>
          <w:rFonts w:eastAsia="Times New Roman"/>
        </w:rPr>
        <w:t>В.П.Левко</w:t>
      </w:r>
    </w:p>
    <w:p w:rsidR="00C665A7" w:rsidRPr="007C0154" w:rsidRDefault="00C665A7" w:rsidP="00C665A7">
      <w:pPr>
        <w:rPr>
          <w:rFonts w:eastAsia="Times New Roman"/>
        </w:rPr>
      </w:pPr>
      <w:r w:rsidRPr="007C0154">
        <w:rPr>
          <w:rFonts w:eastAsia="Times New Roman"/>
        </w:rPr>
        <w:t>(838251) 21974</w:t>
      </w:r>
    </w:p>
    <w:p w:rsidR="00C665A7" w:rsidRPr="007C0154" w:rsidRDefault="00C665A7" w:rsidP="00C665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</w:rPr>
        <w:t>Прокуратура,  Шлапаков А.В., Управление финансов, Управление образования, Сборник, ЦМБ</w:t>
      </w:r>
    </w:p>
    <w:sectPr w:rsidR="00C665A7" w:rsidRPr="007C0154" w:rsidSect="009F58EE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DAE"/>
    <w:multiLevelType w:val="hybridMultilevel"/>
    <w:tmpl w:val="FB269D60"/>
    <w:lvl w:ilvl="0" w:tplc="4DA8B7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BE3"/>
    <w:multiLevelType w:val="hybridMultilevel"/>
    <w:tmpl w:val="01E03920"/>
    <w:lvl w:ilvl="0" w:tplc="645690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DC4"/>
    <w:multiLevelType w:val="hybridMultilevel"/>
    <w:tmpl w:val="59BCD88C"/>
    <w:lvl w:ilvl="0" w:tplc="0CC06F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723F"/>
    <w:multiLevelType w:val="hybridMultilevel"/>
    <w:tmpl w:val="5ABC649A"/>
    <w:lvl w:ilvl="0" w:tplc="BE28AA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7B9E"/>
    <w:multiLevelType w:val="hybridMultilevel"/>
    <w:tmpl w:val="3EBE7726"/>
    <w:lvl w:ilvl="0" w:tplc="5E5A2D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7674"/>
    <w:multiLevelType w:val="hybridMultilevel"/>
    <w:tmpl w:val="D764B2B4"/>
    <w:lvl w:ilvl="0" w:tplc="A432BCAE">
      <w:start w:val="86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F6988"/>
    <w:multiLevelType w:val="hybridMultilevel"/>
    <w:tmpl w:val="A4444F90"/>
    <w:lvl w:ilvl="0" w:tplc="68A87F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46782"/>
    <w:multiLevelType w:val="hybridMultilevel"/>
    <w:tmpl w:val="49A8399C"/>
    <w:lvl w:ilvl="0" w:tplc="828CC9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325CE"/>
    <w:multiLevelType w:val="hybridMultilevel"/>
    <w:tmpl w:val="17520996"/>
    <w:lvl w:ilvl="0" w:tplc="1E32A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481958"/>
    <w:multiLevelType w:val="multilevel"/>
    <w:tmpl w:val="B4DAAA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5" w:hanging="1440"/>
      </w:pPr>
      <w:rPr>
        <w:rFonts w:hint="default"/>
      </w:rPr>
    </w:lvl>
  </w:abstractNum>
  <w:abstractNum w:abstractNumId="10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1">
    <w:nsid w:val="6105398C"/>
    <w:multiLevelType w:val="multilevel"/>
    <w:tmpl w:val="161EDD1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8A976AD"/>
    <w:multiLevelType w:val="hybridMultilevel"/>
    <w:tmpl w:val="48B4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874BA"/>
    <w:multiLevelType w:val="hybridMultilevel"/>
    <w:tmpl w:val="AC605EDE"/>
    <w:lvl w:ilvl="0" w:tplc="4C7C978E">
      <w:start w:val="998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A82ED1"/>
    <w:multiLevelType w:val="hybridMultilevel"/>
    <w:tmpl w:val="E258D454"/>
    <w:lvl w:ilvl="0" w:tplc="5810E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4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16D12"/>
    <w:rsid w:val="00023308"/>
    <w:rsid w:val="00024A03"/>
    <w:rsid w:val="00035565"/>
    <w:rsid w:val="00075CC7"/>
    <w:rsid w:val="000A677D"/>
    <w:rsid w:val="000D050C"/>
    <w:rsid w:val="000F63F1"/>
    <w:rsid w:val="001173F1"/>
    <w:rsid w:val="0012022F"/>
    <w:rsid w:val="00123FC3"/>
    <w:rsid w:val="00145E9B"/>
    <w:rsid w:val="00154FDA"/>
    <w:rsid w:val="00185680"/>
    <w:rsid w:val="001E2D90"/>
    <w:rsid w:val="002F1870"/>
    <w:rsid w:val="002F1EB5"/>
    <w:rsid w:val="00320526"/>
    <w:rsid w:val="00347DCE"/>
    <w:rsid w:val="00373F5F"/>
    <w:rsid w:val="00387E3A"/>
    <w:rsid w:val="003949C2"/>
    <w:rsid w:val="003F325B"/>
    <w:rsid w:val="00436BB5"/>
    <w:rsid w:val="00455179"/>
    <w:rsid w:val="00467467"/>
    <w:rsid w:val="00467FD2"/>
    <w:rsid w:val="004701C4"/>
    <w:rsid w:val="004907B4"/>
    <w:rsid w:val="004F181C"/>
    <w:rsid w:val="00522830"/>
    <w:rsid w:val="00570B5E"/>
    <w:rsid w:val="00603908"/>
    <w:rsid w:val="0060456B"/>
    <w:rsid w:val="00621645"/>
    <w:rsid w:val="006821E2"/>
    <w:rsid w:val="00691E4A"/>
    <w:rsid w:val="006D0D2F"/>
    <w:rsid w:val="006E0F20"/>
    <w:rsid w:val="006E1AA4"/>
    <w:rsid w:val="00794381"/>
    <w:rsid w:val="007C0154"/>
    <w:rsid w:val="007C6420"/>
    <w:rsid w:val="007C6D58"/>
    <w:rsid w:val="007E5EF4"/>
    <w:rsid w:val="00802E62"/>
    <w:rsid w:val="00805F41"/>
    <w:rsid w:val="008418C9"/>
    <w:rsid w:val="00844D83"/>
    <w:rsid w:val="00855FD5"/>
    <w:rsid w:val="008567CC"/>
    <w:rsid w:val="008636A8"/>
    <w:rsid w:val="0087732F"/>
    <w:rsid w:val="008807A5"/>
    <w:rsid w:val="008A2DC3"/>
    <w:rsid w:val="008F70D8"/>
    <w:rsid w:val="00912A10"/>
    <w:rsid w:val="009226AD"/>
    <w:rsid w:val="00925AC7"/>
    <w:rsid w:val="009656D8"/>
    <w:rsid w:val="009730CE"/>
    <w:rsid w:val="0099037F"/>
    <w:rsid w:val="009A1E82"/>
    <w:rsid w:val="009C08BD"/>
    <w:rsid w:val="009C56D1"/>
    <w:rsid w:val="009D615C"/>
    <w:rsid w:val="009F58EE"/>
    <w:rsid w:val="00A51910"/>
    <w:rsid w:val="00A72F87"/>
    <w:rsid w:val="00AB30AB"/>
    <w:rsid w:val="00AE301D"/>
    <w:rsid w:val="00AE5033"/>
    <w:rsid w:val="00B161F6"/>
    <w:rsid w:val="00B23478"/>
    <w:rsid w:val="00B328FD"/>
    <w:rsid w:val="00B5244F"/>
    <w:rsid w:val="00B552E0"/>
    <w:rsid w:val="00BE0559"/>
    <w:rsid w:val="00C665A7"/>
    <w:rsid w:val="00C83397"/>
    <w:rsid w:val="00D318A4"/>
    <w:rsid w:val="00D463C2"/>
    <w:rsid w:val="00E34DA1"/>
    <w:rsid w:val="00E50D3D"/>
    <w:rsid w:val="00E60AC7"/>
    <w:rsid w:val="00E92D62"/>
    <w:rsid w:val="00F525FD"/>
    <w:rsid w:val="00F82BC4"/>
    <w:rsid w:val="00F84341"/>
    <w:rsid w:val="00FD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202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5FD"/>
    <w:rPr>
      <w:rFonts w:eastAsia="Calibri"/>
      <w:color w:val="auto"/>
      <w:sz w:val="20"/>
      <w:szCs w:val="20"/>
      <w:lang w:eastAsia="ru-RU"/>
    </w:rPr>
  </w:style>
  <w:style w:type="paragraph" w:customStyle="1" w:styleId="ConsPlusCell">
    <w:name w:val="ConsPlusCell"/>
    <w:rsid w:val="00F5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F525FD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022F"/>
    <w:rPr>
      <w:rFonts w:eastAsia="Times New Roman"/>
      <w:b/>
      <w:bCs/>
      <w:color w:val="auto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202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5FD"/>
    <w:rPr>
      <w:rFonts w:eastAsia="Calibri"/>
      <w:color w:val="auto"/>
      <w:sz w:val="20"/>
      <w:szCs w:val="20"/>
      <w:lang w:eastAsia="ru-RU"/>
    </w:rPr>
  </w:style>
  <w:style w:type="paragraph" w:customStyle="1" w:styleId="ConsPlusCell">
    <w:name w:val="ConsPlusCell"/>
    <w:rsid w:val="00F5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525FD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022F"/>
    <w:rPr>
      <w:rFonts w:eastAsia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9F8C-5B80-4757-98F4-31D99CA2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Komp55</cp:lastModifiedBy>
  <cp:revision>5</cp:revision>
  <cp:lastPrinted>2022-07-07T10:47:00Z</cp:lastPrinted>
  <dcterms:created xsi:type="dcterms:W3CDTF">2024-06-27T04:11:00Z</dcterms:created>
  <dcterms:modified xsi:type="dcterms:W3CDTF">2024-06-27T07:10:00Z</dcterms:modified>
</cp:coreProperties>
</file>