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585" w:rsidRDefault="00D82585" w:rsidP="00E227D4">
      <w:pPr>
        <w:pStyle w:val="2"/>
        <w:rPr>
          <w:b w:val="0"/>
        </w:rPr>
      </w:pPr>
      <w:r w:rsidRPr="00D82585">
        <w:rPr>
          <w:noProof/>
        </w:rPr>
        <w:drawing>
          <wp:inline distT="0" distB="0" distL="0" distR="0">
            <wp:extent cx="638175" cy="800100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585" w:rsidRDefault="00D82585" w:rsidP="00875632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D82585" w:rsidRDefault="00D82585" w:rsidP="00875632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E227D4" w:rsidTr="00E227D4">
        <w:trPr>
          <w:trHeight w:val="283"/>
        </w:trPr>
        <w:tc>
          <w:tcPr>
            <w:tcW w:w="5069" w:type="dxa"/>
            <w:vAlign w:val="center"/>
          </w:tcPr>
          <w:p w:rsidR="00E227D4" w:rsidRDefault="002C577D" w:rsidP="0087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  <w:r w:rsidR="00E227D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5070" w:type="dxa"/>
            <w:vAlign w:val="center"/>
          </w:tcPr>
          <w:p w:rsidR="00E227D4" w:rsidRDefault="00E227D4" w:rsidP="002C57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2C577D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</w:tbl>
    <w:p w:rsidR="00D82585" w:rsidRDefault="00875632" w:rsidP="00D82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 </w:t>
      </w:r>
      <w:r w:rsidR="00D82585">
        <w:rPr>
          <w:rFonts w:ascii="Times New Roman" w:hAnsi="Times New Roman" w:cs="Times New Roman"/>
          <w:sz w:val="24"/>
          <w:szCs w:val="24"/>
        </w:rPr>
        <w:t>Кривошеино</w:t>
      </w:r>
    </w:p>
    <w:p w:rsidR="00D82585" w:rsidRDefault="00D82585" w:rsidP="00D82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D82585" w:rsidRDefault="00D82585" w:rsidP="00E227D4">
      <w:pPr>
        <w:spacing w:before="480" w:after="360" w:line="240" w:lineRule="auto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</w:t>
      </w:r>
      <w:r w:rsidR="00875632">
        <w:rPr>
          <w:rFonts w:ascii="Times New Roman" w:hAnsi="Times New Roman" w:cs="Times New Roman"/>
          <w:sz w:val="24"/>
          <w:szCs w:val="24"/>
        </w:rPr>
        <w:t>трации Кривошеинского района от 03.11.2021 № </w:t>
      </w:r>
      <w:r>
        <w:rPr>
          <w:rFonts w:ascii="Times New Roman" w:hAnsi="Times New Roman" w:cs="Times New Roman"/>
          <w:sz w:val="24"/>
          <w:szCs w:val="24"/>
        </w:rPr>
        <w:t xml:space="preserve">728 «Об утверждении муниципальной программы «Управление муниципальным имуществом и земельными ресурсами на территории Кривошеинского района на 2022-2024 годы» </w:t>
      </w:r>
    </w:p>
    <w:p w:rsidR="00D82585" w:rsidRDefault="00D82585" w:rsidP="00E22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изменениями в 202</w:t>
      </w:r>
      <w:r w:rsidR="00367F4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объемов финансирования на реализацию мероприятий муниципальной программы «Управление муниципальным имуществом и земельными ресурсами на территории Кривошеинского района на 2022-2024 годы»</w:t>
      </w:r>
    </w:p>
    <w:p w:rsidR="00D82585" w:rsidRPr="00D35DB3" w:rsidRDefault="00D82585" w:rsidP="00E22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DB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82585" w:rsidRPr="00A85324" w:rsidRDefault="00D82585" w:rsidP="00E227D4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5324">
        <w:rPr>
          <w:rFonts w:ascii="Times New Roman" w:hAnsi="Times New Roman" w:cs="Times New Roman"/>
          <w:sz w:val="24"/>
          <w:szCs w:val="24"/>
        </w:rPr>
        <w:t>Внести в приложение к постановлению Администрации Кривош</w:t>
      </w:r>
      <w:r w:rsidR="00875632">
        <w:rPr>
          <w:rFonts w:ascii="Times New Roman" w:hAnsi="Times New Roman" w:cs="Times New Roman"/>
          <w:sz w:val="24"/>
          <w:szCs w:val="24"/>
        </w:rPr>
        <w:t>еинского района от 0</w:t>
      </w:r>
      <w:r w:rsidR="002F2D51">
        <w:rPr>
          <w:rFonts w:ascii="Times New Roman" w:hAnsi="Times New Roman" w:cs="Times New Roman"/>
          <w:sz w:val="24"/>
          <w:szCs w:val="24"/>
        </w:rPr>
        <w:t>3</w:t>
      </w:r>
      <w:r w:rsidR="00875632">
        <w:rPr>
          <w:rFonts w:ascii="Times New Roman" w:hAnsi="Times New Roman" w:cs="Times New Roman"/>
          <w:sz w:val="24"/>
          <w:szCs w:val="24"/>
        </w:rPr>
        <w:t>.11.2021 № </w:t>
      </w:r>
      <w:r w:rsidRPr="00A85324">
        <w:rPr>
          <w:rFonts w:ascii="Times New Roman" w:hAnsi="Times New Roman" w:cs="Times New Roman"/>
          <w:sz w:val="24"/>
          <w:szCs w:val="24"/>
        </w:rPr>
        <w:t>728 «Об утверждении муниципальной программы «Управление муниципальным имуществом и земельными ресурсами на территории Кривошеинского района на 2022-2024 годы» следующие изменения:</w:t>
      </w:r>
    </w:p>
    <w:p w:rsidR="00D82585" w:rsidRPr="00A85324" w:rsidRDefault="00875632" w:rsidP="00D8492C">
      <w:pPr>
        <w:pStyle w:val="a4"/>
        <w:numPr>
          <w:ilvl w:val="0"/>
          <w:numId w:val="2"/>
        </w:numPr>
        <w:tabs>
          <w:tab w:val="left" w:pos="1134"/>
        </w:tabs>
        <w:spacing w:after="6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82585" w:rsidRPr="00A85324">
        <w:rPr>
          <w:rFonts w:ascii="Times New Roman" w:hAnsi="Times New Roman" w:cs="Times New Roman"/>
          <w:sz w:val="24"/>
          <w:szCs w:val="24"/>
        </w:rPr>
        <w:t xml:space="preserve"> паспорте муниципальной программы «Управление муниципальным имуществом и земельными ресурсами на территории Кривошеинского района на 2022-2024 годы» строку «Объемы и источники финансирования программы» изложить в новой редакции:</w:t>
      </w:r>
    </w:p>
    <w:tbl>
      <w:tblPr>
        <w:tblStyle w:val="a3"/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1880"/>
        <w:gridCol w:w="3162"/>
        <w:gridCol w:w="1261"/>
        <w:gridCol w:w="1261"/>
        <w:gridCol w:w="1262"/>
        <w:gridCol w:w="1266"/>
      </w:tblGrid>
      <w:tr w:rsidR="00D82585" w:rsidRPr="00E227D4" w:rsidTr="00F051C7">
        <w:trPr>
          <w:trHeight w:val="20"/>
        </w:trPr>
        <w:tc>
          <w:tcPr>
            <w:tcW w:w="93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585" w:rsidRPr="00E227D4" w:rsidRDefault="00D82585" w:rsidP="00B5082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227D4">
              <w:rPr>
                <w:rFonts w:ascii="Times New Roman" w:hAnsi="Times New Roman" w:cs="Times New Roman"/>
                <w:sz w:val="24"/>
                <w:szCs w:val="20"/>
              </w:rPr>
              <w:t>Объемы и источники финансирования программы</w:t>
            </w:r>
          </w:p>
        </w:tc>
        <w:tc>
          <w:tcPr>
            <w:tcW w:w="4069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585" w:rsidRPr="00E227D4" w:rsidRDefault="00D82585" w:rsidP="002C577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227D4">
              <w:rPr>
                <w:rFonts w:ascii="Times New Roman" w:hAnsi="Times New Roman" w:cs="Times New Roman"/>
                <w:sz w:val="24"/>
                <w:szCs w:val="20"/>
              </w:rPr>
              <w:t xml:space="preserve">Общий объем финансирования </w:t>
            </w:r>
            <w:r w:rsidR="002C577D">
              <w:rPr>
                <w:rFonts w:ascii="Times New Roman" w:hAnsi="Times New Roman" w:cs="Times New Roman"/>
                <w:sz w:val="24"/>
                <w:szCs w:val="20"/>
              </w:rPr>
              <w:t>4 389,38</w:t>
            </w:r>
            <w:r w:rsidR="00D8492C">
              <w:rPr>
                <w:rFonts w:ascii="Times New Roman" w:hAnsi="Times New Roman" w:cs="Times New Roman"/>
                <w:sz w:val="24"/>
                <w:szCs w:val="20"/>
              </w:rPr>
              <w:t xml:space="preserve"> тыс. руб.</w:t>
            </w:r>
            <w:r w:rsidRPr="00E227D4">
              <w:rPr>
                <w:rFonts w:ascii="Times New Roman" w:hAnsi="Times New Roman" w:cs="Times New Roman"/>
                <w:sz w:val="24"/>
                <w:szCs w:val="20"/>
              </w:rPr>
              <w:t>, в т.ч. по годам реализации</w:t>
            </w:r>
            <w:r w:rsidR="00D8492C">
              <w:rPr>
                <w:rFonts w:ascii="Times New Roman" w:hAnsi="Times New Roman" w:cs="Times New Roman"/>
                <w:sz w:val="24"/>
                <w:szCs w:val="20"/>
              </w:rPr>
              <w:t>:</w:t>
            </w:r>
          </w:p>
        </w:tc>
      </w:tr>
      <w:tr w:rsidR="00E227D4" w:rsidRPr="00E227D4" w:rsidTr="00F051C7">
        <w:trPr>
          <w:trHeight w:val="20"/>
        </w:trPr>
        <w:tc>
          <w:tcPr>
            <w:tcW w:w="931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585" w:rsidRPr="00E227D4" w:rsidRDefault="00D82585" w:rsidP="00B5082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585" w:rsidRPr="00E227D4" w:rsidRDefault="004A1385" w:rsidP="004A138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8492C">
              <w:rPr>
                <w:rFonts w:ascii="Times New Roman" w:hAnsi="Times New Roman" w:cs="Times New Roman"/>
                <w:sz w:val="20"/>
                <w:szCs w:val="20"/>
              </w:rPr>
              <w:t>По источникам финансирования (тыс. руб.):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585" w:rsidRPr="00D8492C" w:rsidRDefault="00D82585" w:rsidP="00E227D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8492C">
              <w:rPr>
                <w:rFonts w:ascii="Times New Roman" w:hAnsi="Times New Roman" w:cs="Times New Roman"/>
                <w:szCs w:val="20"/>
              </w:rPr>
              <w:t>2022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585" w:rsidRPr="00D8492C" w:rsidRDefault="00D82585" w:rsidP="00E227D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8492C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585" w:rsidRPr="00D8492C" w:rsidRDefault="00D82585" w:rsidP="00E227D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8492C">
              <w:rPr>
                <w:rFonts w:ascii="Times New Roman" w:hAnsi="Times New Roman" w:cs="Times New Roman"/>
                <w:szCs w:val="20"/>
              </w:rPr>
              <w:t>2024</w:t>
            </w:r>
          </w:p>
        </w:tc>
        <w:tc>
          <w:tcPr>
            <w:tcW w:w="6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585" w:rsidRPr="00D8492C" w:rsidRDefault="00D82585" w:rsidP="00E227D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8492C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</w:tr>
      <w:tr w:rsidR="00E227D4" w:rsidRPr="00E227D4" w:rsidTr="00F051C7">
        <w:trPr>
          <w:trHeight w:val="20"/>
        </w:trPr>
        <w:tc>
          <w:tcPr>
            <w:tcW w:w="931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585" w:rsidRPr="00E227D4" w:rsidRDefault="00D82585" w:rsidP="00B5082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585" w:rsidRPr="00E227D4" w:rsidRDefault="00D82585" w:rsidP="00E227D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8492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585" w:rsidRPr="00D8492C" w:rsidRDefault="00875632" w:rsidP="00E227D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8492C">
              <w:rPr>
                <w:rFonts w:ascii="Times New Roman" w:hAnsi="Times New Roman" w:cs="Times New Roman"/>
                <w:szCs w:val="20"/>
              </w:rPr>
              <w:t>911,5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585" w:rsidRPr="00D8492C" w:rsidRDefault="00875632" w:rsidP="00E227D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8492C">
              <w:rPr>
                <w:rFonts w:ascii="Times New Roman" w:hAnsi="Times New Roman" w:cs="Times New Roman"/>
                <w:szCs w:val="20"/>
              </w:rPr>
              <w:t>644,0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585" w:rsidRPr="00D8492C" w:rsidRDefault="00D82585" w:rsidP="008756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8492C">
              <w:rPr>
                <w:rFonts w:ascii="Times New Roman" w:hAnsi="Times New Roman" w:cs="Times New Roman"/>
                <w:szCs w:val="20"/>
              </w:rPr>
              <w:t>644</w:t>
            </w:r>
            <w:r w:rsidR="00875632" w:rsidRPr="00D8492C">
              <w:rPr>
                <w:rFonts w:ascii="Times New Roman" w:hAnsi="Times New Roman" w:cs="Times New Roman"/>
                <w:szCs w:val="20"/>
              </w:rPr>
              <w:t>,0</w:t>
            </w:r>
          </w:p>
        </w:tc>
        <w:tc>
          <w:tcPr>
            <w:tcW w:w="6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585" w:rsidRPr="00D8492C" w:rsidRDefault="004A1385" w:rsidP="00E227D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8492C">
              <w:rPr>
                <w:rFonts w:ascii="Times New Roman" w:hAnsi="Times New Roman" w:cs="Times New Roman"/>
                <w:b/>
                <w:szCs w:val="20"/>
              </w:rPr>
              <w:t>2 199,5</w:t>
            </w:r>
          </w:p>
        </w:tc>
      </w:tr>
      <w:tr w:rsidR="00E227D4" w:rsidRPr="00E227D4" w:rsidTr="00F051C7">
        <w:trPr>
          <w:trHeight w:val="20"/>
        </w:trPr>
        <w:tc>
          <w:tcPr>
            <w:tcW w:w="931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585" w:rsidRPr="00E227D4" w:rsidRDefault="00D82585" w:rsidP="00B5082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585" w:rsidRPr="00D8492C" w:rsidRDefault="004A1385" w:rsidP="00E2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92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  <w:r w:rsidRPr="00D849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82585" w:rsidRPr="00D8492C">
              <w:rPr>
                <w:rFonts w:ascii="Times New Roman" w:hAnsi="Times New Roman" w:cs="Times New Roman"/>
                <w:sz w:val="20"/>
                <w:szCs w:val="20"/>
              </w:rPr>
              <w:t>(в т.ч. субвенции, субсидии)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585" w:rsidRPr="00D8492C" w:rsidRDefault="002C577D" w:rsidP="00E227D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1 790,68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585" w:rsidRPr="00D8492C" w:rsidRDefault="004A1385" w:rsidP="00E227D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8492C"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585" w:rsidRPr="00D8492C" w:rsidRDefault="004A1385" w:rsidP="00E227D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8492C"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6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585" w:rsidRPr="00D8492C" w:rsidRDefault="002C577D" w:rsidP="00E227D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1 790,68</w:t>
            </w:r>
          </w:p>
        </w:tc>
      </w:tr>
      <w:tr w:rsidR="00E227D4" w:rsidRPr="00E227D4" w:rsidTr="00F051C7">
        <w:trPr>
          <w:trHeight w:val="20"/>
        </w:trPr>
        <w:tc>
          <w:tcPr>
            <w:tcW w:w="931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585" w:rsidRPr="00E227D4" w:rsidRDefault="00D82585" w:rsidP="00B5082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585" w:rsidRPr="00D8492C" w:rsidRDefault="00E227D4" w:rsidP="00E2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92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  <w:r w:rsidRPr="00D849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82585" w:rsidRPr="00D8492C">
              <w:rPr>
                <w:rFonts w:ascii="Times New Roman" w:hAnsi="Times New Roman" w:cs="Times New Roman"/>
                <w:sz w:val="20"/>
                <w:szCs w:val="20"/>
              </w:rPr>
              <w:t>(в т.ч. субвенции, субсидии)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585" w:rsidRPr="00D8492C" w:rsidRDefault="002C577D" w:rsidP="00E227D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399,2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585" w:rsidRPr="00D8492C" w:rsidRDefault="004A1385" w:rsidP="00E227D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8492C"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585" w:rsidRPr="00D8492C" w:rsidRDefault="004A1385" w:rsidP="00E227D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8492C"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6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585" w:rsidRPr="00D8492C" w:rsidRDefault="002C577D" w:rsidP="00E227D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399,2</w:t>
            </w:r>
          </w:p>
        </w:tc>
      </w:tr>
    </w:tbl>
    <w:p w:rsidR="00D82585" w:rsidRDefault="00D8492C" w:rsidP="00D8492C">
      <w:pPr>
        <w:pStyle w:val="a4"/>
        <w:numPr>
          <w:ilvl w:val="0"/>
          <w:numId w:val="2"/>
        </w:numPr>
        <w:tabs>
          <w:tab w:val="left" w:pos="1134"/>
        </w:tabs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 </w:t>
      </w:r>
      <w:r w:rsidR="00D82585">
        <w:rPr>
          <w:rFonts w:ascii="Times New Roman" w:hAnsi="Times New Roman" w:cs="Times New Roman"/>
          <w:sz w:val="24"/>
          <w:szCs w:val="24"/>
        </w:rPr>
        <w:t>1</w:t>
      </w:r>
      <w:r w:rsidR="00D82585" w:rsidRPr="00A85324">
        <w:rPr>
          <w:rFonts w:ascii="Times New Roman" w:hAnsi="Times New Roman" w:cs="Times New Roman"/>
          <w:sz w:val="24"/>
          <w:szCs w:val="24"/>
        </w:rPr>
        <w:t xml:space="preserve"> к муниципальной программе «Управление муниципальным имуществом и земельными ресурсами на территории Кривошеинского района на 2022-2024 годы» изложить в новой редакции согласно прилож</w:t>
      </w:r>
      <w:r>
        <w:rPr>
          <w:rFonts w:ascii="Times New Roman" w:hAnsi="Times New Roman" w:cs="Times New Roman"/>
          <w:sz w:val="24"/>
          <w:szCs w:val="24"/>
        </w:rPr>
        <w:t>ению</w:t>
      </w:r>
      <w:r w:rsidR="00367F49">
        <w:rPr>
          <w:rFonts w:ascii="Times New Roman" w:hAnsi="Times New Roman" w:cs="Times New Roman"/>
          <w:sz w:val="24"/>
          <w:szCs w:val="24"/>
        </w:rPr>
        <w:t xml:space="preserve"> </w:t>
      </w:r>
      <w:r w:rsidR="00A2647C">
        <w:rPr>
          <w:rFonts w:ascii="Times New Roman" w:hAnsi="Times New Roman" w:cs="Times New Roman"/>
          <w:sz w:val="24"/>
          <w:szCs w:val="24"/>
        </w:rPr>
        <w:t>к настоящему постановлению;</w:t>
      </w:r>
    </w:p>
    <w:p w:rsidR="00D82585" w:rsidRPr="00A85324" w:rsidRDefault="00D82585" w:rsidP="00D82585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32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даты его официального опубликования.</w:t>
      </w:r>
    </w:p>
    <w:p w:rsidR="00D82585" w:rsidRDefault="00D82585" w:rsidP="00D82585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324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«Районные Вести» и разместить на официальном сайте муниципального образования Кривошеинский район Томской области в информационно-телекоммуникационной сети «Интернет».</w:t>
      </w:r>
    </w:p>
    <w:p w:rsidR="00D82585" w:rsidRPr="00A85324" w:rsidRDefault="00D82585" w:rsidP="00D82585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324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Кривошеинского района по социально-экономическим вопросам.</w:t>
      </w: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E227D4" w:rsidTr="00E227D4">
        <w:trPr>
          <w:trHeight w:val="283"/>
        </w:trPr>
        <w:tc>
          <w:tcPr>
            <w:tcW w:w="5069" w:type="dxa"/>
            <w:vAlign w:val="center"/>
          </w:tcPr>
          <w:p w:rsidR="00E227D4" w:rsidRDefault="002C577D" w:rsidP="002C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="00E227D4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227D4">
              <w:rPr>
                <w:rFonts w:ascii="Times New Roman" w:hAnsi="Times New Roman" w:cs="Times New Roman"/>
                <w:sz w:val="24"/>
                <w:szCs w:val="24"/>
              </w:rPr>
              <w:t xml:space="preserve"> Кривошеинского района</w:t>
            </w:r>
          </w:p>
        </w:tc>
        <w:tc>
          <w:tcPr>
            <w:tcW w:w="5070" w:type="dxa"/>
            <w:vAlign w:val="center"/>
          </w:tcPr>
          <w:p w:rsidR="00E227D4" w:rsidRDefault="002C577D" w:rsidP="00301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Архипов</w:t>
            </w:r>
          </w:p>
        </w:tc>
      </w:tr>
    </w:tbl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92C" w:rsidRDefault="00D8492C" w:rsidP="00D8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585" w:rsidRDefault="002C577D" w:rsidP="00D825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Петроченко Александр Леонидович</w:t>
      </w:r>
    </w:p>
    <w:p w:rsidR="002C577D" w:rsidRDefault="002C577D" w:rsidP="00D825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8(38-251) 2-11-81</w:t>
      </w:r>
    </w:p>
    <w:p w:rsidR="00D8492C" w:rsidRDefault="00D8492C" w:rsidP="00D825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2585" w:rsidRDefault="00D82585" w:rsidP="00D8492C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Прокуратура</w:t>
      </w:r>
      <w:r w:rsidR="00D8492C">
        <w:rPr>
          <w:rFonts w:ascii="Times New Roman" w:hAnsi="Times New Roman" w:cs="Times New Roman"/>
          <w:sz w:val="20"/>
          <w:szCs w:val="20"/>
        </w:rPr>
        <w:t>, Управление финансов, Экономический отдел</w:t>
      </w:r>
    </w:p>
    <w:p w:rsidR="00D82585" w:rsidRDefault="00D82585" w:rsidP="00D82585">
      <w:pPr>
        <w:sectPr w:rsidR="00D82585" w:rsidSect="00D8492C">
          <w:headerReference w:type="default" r:id="rId8"/>
          <w:pgSz w:w="11907" w:h="16840" w:code="9"/>
          <w:pgMar w:top="567" w:right="851" w:bottom="567" w:left="1134" w:header="567" w:footer="567" w:gutter="0"/>
          <w:cols w:space="708"/>
          <w:titlePg/>
          <w:docGrid w:linePitch="360"/>
        </w:sectPr>
      </w:pPr>
    </w:p>
    <w:p w:rsidR="00D82585" w:rsidRPr="0073455E" w:rsidRDefault="00D8492C" w:rsidP="00E227D4">
      <w:pPr>
        <w:spacing w:after="0" w:line="240" w:lineRule="auto"/>
        <w:ind w:left="113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82585" w:rsidRDefault="00D82585" w:rsidP="00E227D4">
      <w:pPr>
        <w:spacing w:after="0" w:line="240" w:lineRule="auto"/>
        <w:ind w:left="11339"/>
        <w:rPr>
          <w:rFonts w:ascii="Times New Roman" w:hAnsi="Times New Roman" w:cs="Times New Roman"/>
          <w:sz w:val="24"/>
          <w:szCs w:val="24"/>
        </w:rPr>
      </w:pPr>
      <w:r w:rsidRPr="0073455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D82585" w:rsidRDefault="00D82585" w:rsidP="00E227D4">
      <w:pPr>
        <w:spacing w:after="0" w:line="240" w:lineRule="auto"/>
        <w:ind w:left="113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D82585" w:rsidRPr="0073455E" w:rsidRDefault="00D82585" w:rsidP="00E227D4">
      <w:pPr>
        <w:spacing w:after="0" w:line="240" w:lineRule="auto"/>
        <w:ind w:left="113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452337">
        <w:rPr>
          <w:rFonts w:ascii="Times New Roman" w:hAnsi="Times New Roman" w:cs="Times New Roman"/>
          <w:sz w:val="24"/>
          <w:szCs w:val="24"/>
        </w:rPr>
        <w:t xml:space="preserve"> </w:t>
      </w:r>
      <w:r w:rsidR="002C577D">
        <w:rPr>
          <w:rFonts w:ascii="Times New Roman" w:hAnsi="Times New Roman" w:cs="Times New Roman"/>
          <w:sz w:val="24"/>
          <w:szCs w:val="24"/>
        </w:rPr>
        <w:t>22</w:t>
      </w:r>
      <w:r w:rsidR="00301F77">
        <w:rPr>
          <w:rFonts w:ascii="Times New Roman" w:hAnsi="Times New Roman" w:cs="Times New Roman"/>
          <w:sz w:val="24"/>
          <w:szCs w:val="24"/>
        </w:rPr>
        <w:t>.0</w:t>
      </w:r>
      <w:r w:rsidR="00BB676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D735C">
        <w:rPr>
          <w:rFonts w:ascii="Times New Roman" w:hAnsi="Times New Roman" w:cs="Times New Roman"/>
          <w:sz w:val="24"/>
          <w:szCs w:val="24"/>
        </w:rPr>
        <w:t>3</w:t>
      </w:r>
      <w:r w:rsidR="00301F77">
        <w:rPr>
          <w:rFonts w:ascii="Times New Roman" w:hAnsi="Times New Roman" w:cs="Times New Roman"/>
          <w:sz w:val="24"/>
          <w:szCs w:val="24"/>
        </w:rPr>
        <w:t xml:space="preserve"> № </w:t>
      </w:r>
      <w:r w:rsidR="002C577D">
        <w:rPr>
          <w:rFonts w:ascii="Times New Roman" w:hAnsi="Times New Roman" w:cs="Times New Roman"/>
          <w:sz w:val="24"/>
          <w:szCs w:val="24"/>
        </w:rPr>
        <w:t>174</w:t>
      </w:r>
    </w:p>
    <w:p w:rsidR="00D82585" w:rsidRDefault="00D82585" w:rsidP="00E227D4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основных мероприятий</w:t>
      </w:r>
      <w:r w:rsidRPr="00462892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301F77" w:rsidRDefault="00301F77" w:rsidP="00301F77">
      <w:pPr>
        <w:spacing w:before="120"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 руб.)</w:t>
      </w:r>
    </w:p>
    <w:tbl>
      <w:tblPr>
        <w:tblW w:w="5000" w:type="pct"/>
        <w:tblCellMar>
          <w:top w:w="28" w:type="dxa"/>
          <w:left w:w="85" w:type="dxa"/>
          <w:right w:w="85" w:type="dxa"/>
        </w:tblCellMar>
        <w:tblLook w:val="04A0"/>
      </w:tblPr>
      <w:tblGrid>
        <w:gridCol w:w="539"/>
        <w:gridCol w:w="4420"/>
        <w:gridCol w:w="1418"/>
        <w:gridCol w:w="1635"/>
        <w:gridCol w:w="1418"/>
        <w:gridCol w:w="1211"/>
        <w:gridCol w:w="1352"/>
        <w:gridCol w:w="1551"/>
        <w:gridCol w:w="1481"/>
      </w:tblGrid>
      <w:tr w:rsidR="00D82585" w:rsidRPr="00A247BF" w:rsidTr="00C26253">
        <w:trPr>
          <w:trHeight w:val="283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RANGE!B2:J19"/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  <w:bookmarkEnd w:id="0"/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 муниципальной программы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финансирования (всего)</w:t>
            </w:r>
          </w:p>
        </w:tc>
        <w:tc>
          <w:tcPr>
            <w:tcW w:w="18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D82585" w:rsidRPr="00A247BF" w:rsidTr="00C26253">
        <w:trPr>
          <w:trHeight w:val="283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2585" w:rsidRPr="00A247BF" w:rsidTr="00C26253">
        <w:trPr>
          <w:trHeight w:val="28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программы – эффективное управление и распоряжение земельными ресурсами и муниципальным имуществом, обеспечение его сохранности и целевого использования.</w:t>
            </w:r>
          </w:p>
        </w:tc>
      </w:tr>
      <w:tr w:rsidR="00D82585" w:rsidRPr="00A247BF" w:rsidTr="00C26253">
        <w:trPr>
          <w:trHeight w:val="28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1. Оказание муниципальных услуг в сфере земельно-имущественных отношений и исполнение административных регламентов.</w:t>
            </w:r>
          </w:p>
        </w:tc>
      </w:tr>
      <w:tr w:rsidR="00C26253" w:rsidRPr="00A247BF" w:rsidTr="00C26253">
        <w:trPr>
          <w:trHeight w:val="283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53" w:rsidRPr="00A247BF" w:rsidRDefault="00C26253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53" w:rsidRPr="00A247BF" w:rsidRDefault="00C26253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7D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Оценка недвижимости и регулирование отношений по муниципальной собственности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53" w:rsidRPr="00A247BF" w:rsidRDefault="00C26253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53" w:rsidRPr="00C26253" w:rsidRDefault="00C26253" w:rsidP="00C2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53" w:rsidRPr="00C26253" w:rsidRDefault="00C26253" w:rsidP="00C2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53" w:rsidRPr="00C26253" w:rsidRDefault="00C26253" w:rsidP="00C2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53" w:rsidRPr="00C26253" w:rsidRDefault="00C26253" w:rsidP="00C2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53" w:rsidRPr="00C26253" w:rsidRDefault="00C26253" w:rsidP="00C2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53" w:rsidRPr="00A247BF" w:rsidRDefault="00C26253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6253" w:rsidRPr="00A247BF" w:rsidTr="00C26253">
        <w:trPr>
          <w:trHeight w:val="283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53" w:rsidRPr="00A247BF" w:rsidRDefault="00C26253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53" w:rsidRPr="00A247BF" w:rsidRDefault="00C26253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53" w:rsidRPr="00A247BF" w:rsidRDefault="00C26253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53" w:rsidRPr="00C26253" w:rsidRDefault="00C26253" w:rsidP="00C2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53" w:rsidRPr="00C26253" w:rsidRDefault="00C26253" w:rsidP="00C2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53" w:rsidRPr="00C26253" w:rsidRDefault="00C26253" w:rsidP="00C2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53" w:rsidRPr="00C26253" w:rsidRDefault="00C26253" w:rsidP="00C2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53" w:rsidRPr="00C26253" w:rsidRDefault="00C26253" w:rsidP="00C2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53" w:rsidRPr="00A247BF" w:rsidRDefault="00C26253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6253" w:rsidRPr="00A247BF" w:rsidTr="00C26253">
        <w:trPr>
          <w:trHeight w:val="283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53" w:rsidRPr="00A247BF" w:rsidRDefault="00C26253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53" w:rsidRPr="00A247BF" w:rsidRDefault="00C26253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53" w:rsidRPr="00A247BF" w:rsidRDefault="00C26253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53" w:rsidRPr="00C26253" w:rsidRDefault="00C26253" w:rsidP="00C2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53" w:rsidRPr="00C26253" w:rsidRDefault="00C26253" w:rsidP="00C2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53" w:rsidRPr="00C26253" w:rsidRDefault="00C26253" w:rsidP="00C2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53" w:rsidRPr="00C26253" w:rsidRDefault="00C26253" w:rsidP="00C2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53" w:rsidRPr="00C26253" w:rsidRDefault="00C26253" w:rsidP="00C2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53" w:rsidRPr="00A247BF" w:rsidRDefault="00C26253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6253" w:rsidRPr="00A247BF" w:rsidTr="00C26253">
        <w:trPr>
          <w:trHeight w:val="283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53" w:rsidRPr="00A247BF" w:rsidRDefault="00C26253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53" w:rsidRPr="00A247BF" w:rsidRDefault="00C26253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7D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Проведение мероприятий по установлению границ и оформлению земельно-правовых отношений на земельные участки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53" w:rsidRPr="00A247BF" w:rsidRDefault="00C26253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53" w:rsidRPr="00C26253" w:rsidRDefault="002C577D" w:rsidP="00C2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2 361,98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53" w:rsidRPr="00C26253" w:rsidRDefault="002C577D" w:rsidP="00C2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1 790,68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53" w:rsidRPr="00C26253" w:rsidRDefault="002C577D" w:rsidP="00C2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53" w:rsidRPr="00C26253" w:rsidRDefault="002C577D" w:rsidP="00C2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53" w:rsidRPr="00C26253" w:rsidRDefault="00C26253" w:rsidP="00C2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53" w:rsidRPr="00A247BF" w:rsidRDefault="00C26253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6253" w:rsidRPr="00A247BF" w:rsidTr="00C26253">
        <w:trPr>
          <w:trHeight w:val="283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53" w:rsidRPr="00A247BF" w:rsidRDefault="00C26253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53" w:rsidRPr="00A247BF" w:rsidRDefault="00C26253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53" w:rsidRPr="00A247BF" w:rsidRDefault="00C26253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53" w:rsidRPr="00C26253" w:rsidRDefault="00C26253" w:rsidP="00C2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53" w:rsidRPr="00C26253" w:rsidRDefault="00C26253" w:rsidP="00C2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53" w:rsidRPr="00C26253" w:rsidRDefault="00C26253" w:rsidP="00C2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53" w:rsidRPr="00C26253" w:rsidRDefault="00C26253" w:rsidP="00C2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53" w:rsidRPr="00C26253" w:rsidRDefault="00C26253" w:rsidP="00C2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53" w:rsidRPr="00A247BF" w:rsidRDefault="00C26253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6253" w:rsidRPr="00A247BF" w:rsidTr="00C26253">
        <w:trPr>
          <w:trHeight w:val="283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53" w:rsidRPr="00A247BF" w:rsidRDefault="00C26253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53" w:rsidRPr="00A247BF" w:rsidRDefault="00C26253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53" w:rsidRPr="00A247BF" w:rsidRDefault="00C26253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53" w:rsidRPr="00C26253" w:rsidRDefault="00C26253" w:rsidP="00C2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53" w:rsidRPr="00C26253" w:rsidRDefault="00C26253" w:rsidP="00C2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53" w:rsidRPr="00C26253" w:rsidRDefault="00C26253" w:rsidP="00C2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53" w:rsidRPr="00C26253" w:rsidRDefault="00C26253" w:rsidP="00C2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53" w:rsidRPr="00C26253" w:rsidRDefault="00C26253" w:rsidP="00C2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53" w:rsidRPr="00A247BF" w:rsidRDefault="00C26253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2585" w:rsidRPr="00A247BF" w:rsidTr="00C26253">
        <w:trPr>
          <w:trHeight w:val="28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2. Оформление права муниципальной собственности, вовлечение в оборот, использование и содержание муниципального имущества.</w:t>
            </w:r>
          </w:p>
        </w:tc>
      </w:tr>
      <w:tr w:rsidR="00F051C7" w:rsidRPr="00A247BF" w:rsidTr="00C26253">
        <w:trPr>
          <w:trHeight w:val="403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A247BF" w:rsidRDefault="00F051C7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C7" w:rsidRPr="00A247BF" w:rsidRDefault="00F051C7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Признание прав, содержание имущества, раздел помещений, зданий, строений, составляющих казну муниципального образования Кривошеинский район Томской области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A247BF" w:rsidRDefault="00F051C7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BB6761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687,4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F051C7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F051C7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BB6761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687,4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F051C7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A247BF" w:rsidRDefault="00F051C7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51C7" w:rsidRPr="00A247BF" w:rsidTr="00C26253">
        <w:trPr>
          <w:trHeight w:val="403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1C7" w:rsidRPr="00A247BF" w:rsidRDefault="00F051C7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1C7" w:rsidRPr="00A247BF" w:rsidRDefault="00F051C7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A247BF" w:rsidRDefault="00F051C7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F051C7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F051C7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F051C7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F051C7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F051C7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A247BF" w:rsidRDefault="00F051C7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51C7" w:rsidRPr="00A247BF" w:rsidTr="00C26253">
        <w:trPr>
          <w:trHeight w:val="403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1C7" w:rsidRPr="00A247BF" w:rsidRDefault="00F051C7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1C7" w:rsidRPr="00A247BF" w:rsidRDefault="00F051C7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A247BF" w:rsidRDefault="00F051C7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F051C7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F051C7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F051C7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F051C7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F051C7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A247BF" w:rsidRDefault="00F051C7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2585" w:rsidRPr="00A247BF" w:rsidTr="00C26253">
        <w:trPr>
          <w:trHeight w:val="28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7D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Задача 3. Обеспечение учета и мониторинга муниципального имущества путем создания единой системы учета и управления муниципальным имуществом, осуществление сбора неналоговых доходов, консолидации и представления информации в отношении объектов муниципального имущества и земельных ресурсов.</w:t>
            </w:r>
          </w:p>
        </w:tc>
      </w:tr>
      <w:tr w:rsidR="00F051C7" w:rsidRPr="00A247BF" w:rsidTr="00C26253">
        <w:trPr>
          <w:trHeight w:val="283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A247BF" w:rsidRDefault="00F051C7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C7" w:rsidRPr="00A247BF" w:rsidRDefault="00F051C7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7D4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Рассылка платежных уведомлений населению Кривошеинского района по аренде земли и муниципального имущества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A247BF" w:rsidRDefault="00F051C7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F051C7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F051C7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F051C7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F051C7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F051C7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A247BF" w:rsidRDefault="00F051C7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1C7" w:rsidRPr="00A247BF" w:rsidTr="00C26253">
        <w:trPr>
          <w:trHeight w:val="283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1C7" w:rsidRPr="00A247BF" w:rsidRDefault="00F051C7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1C7" w:rsidRPr="00A247BF" w:rsidRDefault="00F051C7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A247BF" w:rsidRDefault="00F051C7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F051C7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F051C7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F051C7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F051C7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F051C7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A247BF" w:rsidRDefault="00F051C7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1C7" w:rsidRPr="00A247BF" w:rsidTr="00C26253">
        <w:trPr>
          <w:trHeight w:val="283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1C7" w:rsidRPr="00A247BF" w:rsidRDefault="00F051C7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1C7" w:rsidRPr="00A247BF" w:rsidRDefault="00F051C7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A247BF" w:rsidRDefault="00F051C7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F051C7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F051C7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F051C7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F051C7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F051C7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A247BF" w:rsidRDefault="00F051C7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1C7" w:rsidRPr="00A247BF" w:rsidTr="00C26253">
        <w:trPr>
          <w:trHeight w:val="283"/>
        </w:trPr>
        <w:tc>
          <w:tcPr>
            <w:tcW w:w="16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C7" w:rsidRPr="00A247BF" w:rsidRDefault="00F051C7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по программе: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F051C7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51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2C577D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3101,38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2C577D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1790,68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2C577D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399,2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2C577D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911,5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F051C7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51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E227D4" w:rsidRDefault="00F051C7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051C7" w:rsidRPr="00A247BF" w:rsidTr="00C26253">
        <w:trPr>
          <w:trHeight w:val="283"/>
        </w:trPr>
        <w:tc>
          <w:tcPr>
            <w:tcW w:w="1650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051C7" w:rsidRPr="00A247BF" w:rsidRDefault="00F051C7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F051C7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51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F051C7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51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644,0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F051C7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51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F051C7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51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F051C7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51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644,0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F051C7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51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E227D4" w:rsidRDefault="00F051C7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051C7" w:rsidRPr="00A247BF" w:rsidTr="00C26253">
        <w:trPr>
          <w:trHeight w:val="283"/>
        </w:trPr>
        <w:tc>
          <w:tcPr>
            <w:tcW w:w="1650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051C7" w:rsidRPr="00A247BF" w:rsidRDefault="00F051C7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F051C7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51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F051C7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51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644,0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F051C7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51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F051C7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51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F051C7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51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644,0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F051C7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51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E227D4" w:rsidRDefault="00F051C7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051C7" w:rsidRPr="00A247BF" w:rsidTr="00C26253">
        <w:trPr>
          <w:trHeight w:val="283"/>
        </w:trPr>
        <w:tc>
          <w:tcPr>
            <w:tcW w:w="1650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1C7" w:rsidRPr="00A247BF" w:rsidRDefault="00F051C7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F051C7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51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2C577D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4389,38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2C577D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1 790,68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2C577D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399,2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F051C7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51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2 199,5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F051C7" w:rsidRDefault="00F051C7" w:rsidP="00F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51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C7" w:rsidRPr="00E227D4" w:rsidRDefault="00F051C7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</w:tr>
    </w:tbl>
    <w:p w:rsidR="00A2647C" w:rsidRPr="00D8492C" w:rsidRDefault="00A2647C" w:rsidP="00D8492C">
      <w:pPr>
        <w:spacing w:after="0" w:line="240" w:lineRule="auto"/>
        <w:rPr>
          <w:sz w:val="2"/>
          <w:szCs w:val="2"/>
        </w:rPr>
      </w:pPr>
    </w:p>
    <w:sectPr w:rsidR="00A2647C" w:rsidRPr="00D8492C" w:rsidSect="00F051C7">
      <w:headerReference w:type="first" r:id="rId9"/>
      <w:pgSz w:w="16840" w:h="11907" w:orient="landscape" w:code="9"/>
      <w:pgMar w:top="567" w:right="85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683" w:rsidRDefault="00227683" w:rsidP="00367F49">
      <w:pPr>
        <w:spacing w:after="0" w:line="240" w:lineRule="auto"/>
      </w:pPr>
      <w:r>
        <w:separator/>
      </w:r>
    </w:p>
  </w:endnote>
  <w:endnote w:type="continuationSeparator" w:id="1">
    <w:p w:rsidR="00227683" w:rsidRDefault="00227683" w:rsidP="0036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683" w:rsidRDefault="00227683" w:rsidP="00367F49">
      <w:pPr>
        <w:spacing w:after="0" w:line="240" w:lineRule="auto"/>
      </w:pPr>
      <w:r>
        <w:separator/>
      </w:r>
    </w:p>
  </w:footnote>
  <w:footnote w:type="continuationSeparator" w:id="1">
    <w:p w:rsidR="00227683" w:rsidRDefault="00227683" w:rsidP="00367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74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67F49" w:rsidRPr="00E227D4" w:rsidRDefault="00636121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E227D4">
          <w:rPr>
            <w:rFonts w:ascii="Times New Roman" w:hAnsi="Times New Roman" w:cs="Times New Roman"/>
            <w:sz w:val="24"/>
          </w:rPr>
          <w:fldChar w:fldCharType="begin"/>
        </w:r>
        <w:r w:rsidR="005772B1" w:rsidRPr="00E227D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227D4">
          <w:rPr>
            <w:rFonts w:ascii="Times New Roman" w:hAnsi="Times New Roman" w:cs="Times New Roman"/>
            <w:sz w:val="24"/>
          </w:rPr>
          <w:fldChar w:fldCharType="separate"/>
        </w:r>
        <w:r w:rsidR="00C26253">
          <w:rPr>
            <w:rFonts w:ascii="Times New Roman" w:hAnsi="Times New Roman" w:cs="Times New Roman"/>
            <w:noProof/>
            <w:sz w:val="24"/>
          </w:rPr>
          <w:t>3</w:t>
        </w:r>
        <w:r w:rsidRPr="00E227D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67F49" w:rsidRPr="00E227D4" w:rsidRDefault="00367F49">
    <w:pPr>
      <w:pStyle w:val="a7"/>
      <w:rPr>
        <w:rFonts w:ascii="Times New Roman" w:hAnsi="Times New Roman" w:cs="Times New Roman"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7D4" w:rsidRPr="00E227D4" w:rsidRDefault="00636121">
    <w:pPr>
      <w:pStyle w:val="a7"/>
      <w:jc w:val="center"/>
      <w:rPr>
        <w:rFonts w:ascii="Times New Roman" w:hAnsi="Times New Roman" w:cs="Times New Roman"/>
        <w:sz w:val="24"/>
      </w:rPr>
    </w:pPr>
    <w:r w:rsidRPr="00E227D4">
      <w:rPr>
        <w:rFonts w:ascii="Times New Roman" w:hAnsi="Times New Roman" w:cs="Times New Roman"/>
        <w:sz w:val="24"/>
      </w:rPr>
      <w:fldChar w:fldCharType="begin"/>
    </w:r>
    <w:r w:rsidR="00E227D4" w:rsidRPr="00E227D4">
      <w:rPr>
        <w:rFonts w:ascii="Times New Roman" w:hAnsi="Times New Roman" w:cs="Times New Roman"/>
        <w:sz w:val="24"/>
      </w:rPr>
      <w:instrText xml:space="preserve"> PAGE   \* MERGEFORMAT </w:instrText>
    </w:r>
    <w:r w:rsidRPr="00E227D4">
      <w:rPr>
        <w:rFonts w:ascii="Times New Roman" w:hAnsi="Times New Roman" w:cs="Times New Roman"/>
        <w:sz w:val="24"/>
      </w:rPr>
      <w:fldChar w:fldCharType="separate"/>
    </w:r>
    <w:r w:rsidR="002C577D">
      <w:rPr>
        <w:rFonts w:ascii="Times New Roman" w:hAnsi="Times New Roman" w:cs="Times New Roman"/>
        <w:noProof/>
        <w:sz w:val="24"/>
      </w:rPr>
      <w:t>2</w:t>
    </w:r>
    <w:r w:rsidRPr="00E227D4">
      <w:rPr>
        <w:rFonts w:ascii="Times New Roman" w:hAnsi="Times New Roman" w:cs="Times New Roman"/>
        <w:sz w:val="24"/>
      </w:rPr>
      <w:fldChar w:fldCharType="end"/>
    </w:r>
  </w:p>
  <w:p w:rsidR="00E227D4" w:rsidRPr="00E227D4" w:rsidRDefault="00E227D4">
    <w:pPr>
      <w:pStyle w:val="a7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3EF2"/>
    <w:multiLevelType w:val="hybridMultilevel"/>
    <w:tmpl w:val="356CB852"/>
    <w:lvl w:ilvl="0" w:tplc="5740A8C6">
      <w:start w:val="1"/>
      <w:numFmt w:val="decimal"/>
      <w:suff w:val="space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97508C4"/>
    <w:multiLevelType w:val="hybridMultilevel"/>
    <w:tmpl w:val="8F1A711C"/>
    <w:lvl w:ilvl="0" w:tplc="7584CB44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2585"/>
    <w:rsid w:val="00042FBB"/>
    <w:rsid w:val="00076702"/>
    <w:rsid w:val="000A6E8E"/>
    <w:rsid w:val="001124EB"/>
    <w:rsid w:val="001E6E53"/>
    <w:rsid w:val="00227683"/>
    <w:rsid w:val="0027017D"/>
    <w:rsid w:val="002C577D"/>
    <w:rsid w:val="002F2D51"/>
    <w:rsid w:val="00301F77"/>
    <w:rsid w:val="00360604"/>
    <w:rsid w:val="00367F49"/>
    <w:rsid w:val="00452337"/>
    <w:rsid w:val="00491A3D"/>
    <w:rsid w:val="004A1385"/>
    <w:rsid w:val="005772B1"/>
    <w:rsid w:val="005B4960"/>
    <w:rsid w:val="00636121"/>
    <w:rsid w:val="006D62F8"/>
    <w:rsid w:val="00806CD3"/>
    <w:rsid w:val="00875632"/>
    <w:rsid w:val="009D55B9"/>
    <w:rsid w:val="00A2647C"/>
    <w:rsid w:val="00AD735C"/>
    <w:rsid w:val="00AF7B43"/>
    <w:rsid w:val="00B17608"/>
    <w:rsid w:val="00BB6761"/>
    <w:rsid w:val="00BE2CDF"/>
    <w:rsid w:val="00C07F31"/>
    <w:rsid w:val="00C26253"/>
    <w:rsid w:val="00C3594F"/>
    <w:rsid w:val="00CA0511"/>
    <w:rsid w:val="00D82585"/>
    <w:rsid w:val="00D8492C"/>
    <w:rsid w:val="00DC0E74"/>
    <w:rsid w:val="00E06B71"/>
    <w:rsid w:val="00E227D4"/>
    <w:rsid w:val="00E57FDF"/>
    <w:rsid w:val="00F051C7"/>
    <w:rsid w:val="00F607BF"/>
    <w:rsid w:val="00FC1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04"/>
  </w:style>
  <w:style w:type="paragraph" w:styleId="2">
    <w:name w:val="heading 2"/>
    <w:basedOn w:val="a"/>
    <w:next w:val="a"/>
    <w:link w:val="20"/>
    <w:semiHidden/>
    <w:unhideWhenUsed/>
    <w:qFormat/>
    <w:rsid w:val="00D8258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82585"/>
    <w:rPr>
      <w:rFonts w:ascii="Times New Roman" w:eastAsia="Times New Roman" w:hAnsi="Times New Roman" w:cs="Times New Roman"/>
      <w:b/>
      <w:sz w:val="28"/>
      <w:szCs w:val="24"/>
    </w:rPr>
  </w:style>
  <w:style w:type="table" w:styleId="a3">
    <w:name w:val="Table Grid"/>
    <w:basedOn w:val="a1"/>
    <w:uiPriority w:val="59"/>
    <w:rsid w:val="00D8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25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58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67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7F49"/>
  </w:style>
  <w:style w:type="paragraph" w:styleId="a9">
    <w:name w:val="footer"/>
    <w:basedOn w:val="a"/>
    <w:link w:val="aa"/>
    <w:uiPriority w:val="99"/>
    <w:semiHidden/>
    <w:unhideWhenUsed/>
    <w:rsid w:val="00367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67F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Петроченко Александр Леонидович</dc:creator>
  <cp:lastModifiedBy>43comp05</cp:lastModifiedBy>
  <cp:revision>13</cp:revision>
  <cp:lastPrinted>2023-03-24T03:00:00Z</cp:lastPrinted>
  <dcterms:created xsi:type="dcterms:W3CDTF">2023-02-07T07:44:00Z</dcterms:created>
  <dcterms:modified xsi:type="dcterms:W3CDTF">2023-03-24T03:11:00Z</dcterms:modified>
</cp:coreProperties>
</file>