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43" w:rsidRPr="005D6640" w:rsidRDefault="00244F43" w:rsidP="001935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b/>
          <w:sz w:val="28"/>
          <w:szCs w:val="28"/>
        </w:rPr>
        <w:t>Отчет о работе с обращениями граждан в Администр</w:t>
      </w:r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>ации Кривошеинского района</w:t>
      </w:r>
      <w:r w:rsidR="008A0BC9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2021</w:t>
      </w:r>
      <w:r w:rsidR="00D17474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Работа с обращениями граждан одн</w:t>
      </w:r>
      <w:r w:rsidR="000F5AE9" w:rsidRPr="005D6640">
        <w:rPr>
          <w:rFonts w:ascii="Times New Roman" w:hAnsi="Times New Roman" w:cs="Times New Roman"/>
          <w:sz w:val="28"/>
          <w:szCs w:val="28"/>
        </w:rPr>
        <w:t>о</w:t>
      </w:r>
      <w:r w:rsidRPr="005D6640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в деятельности Администрац</w:t>
      </w:r>
      <w:r w:rsidR="00542A94" w:rsidRPr="005D6640">
        <w:rPr>
          <w:rFonts w:ascii="Times New Roman" w:hAnsi="Times New Roman" w:cs="Times New Roman"/>
          <w:sz w:val="28"/>
          <w:szCs w:val="28"/>
        </w:rPr>
        <w:t>ии Кривошеинского района Томской области,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244F43" w:rsidRPr="005D6640" w:rsidRDefault="00244F43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Рассмотрение обращений осуществляется в соответствии с требованиями Федерального закона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самоуправлении», Регламе</w:t>
      </w:r>
      <w:r w:rsidR="001A3E6B" w:rsidRPr="005D6640">
        <w:rPr>
          <w:rFonts w:ascii="Times New Roman" w:eastAsia="Times New Roman" w:hAnsi="Times New Roman" w:cs="Times New Roman"/>
          <w:sz w:val="28"/>
          <w:szCs w:val="28"/>
        </w:rPr>
        <w:t xml:space="preserve">нтом работы Администрации 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>Кривошеинского района.</w:t>
      </w:r>
    </w:p>
    <w:p w:rsidR="008A045E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 Для реализации права граж</w:t>
      </w:r>
      <w:r w:rsidR="001A3E6B" w:rsidRPr="005D6640">
        <w:rPr>
          <w:rFonts w:ascii="Times New Roman" w:hAnsi="Times New Roman" w:cs="Times New Roman"/>
          <w:sz w:val="28"/>
          <w:szCs w:val="28"/>
        </w:rPr>
        <w:t>дан на обращение в Администрацию</w:t>
      </w:r>
      <w:r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 Томской области созданы необходимые условия: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прием и регистрация письменных обращений</w:t>
      </w:r>
      <w:r w:rsidR="000F5AE9" w:rsidRPr="005D6640">
        <w:rPr>
          <w:rFonts w:ascii="Times New Roman" w:hAnsi="Times New Roman" w:cs="Times New Roman"/>
          <w:sz w:val="28"/>
          <w:szCs w:val="28"/>
        </w:rPr>
        <w:t>;</w:t>
      </w:r>
    </w:p>
    <w:p w:rsidR="00244F43" w:rsidRPr="005D6640" w:rsidRDefault="00F40A9F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- 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5D6640">
        <w:rPr>
          <w:rFonts w:ascii="Times New Roman" w:hAnsi="Times New Roman" w:cs="Times New Roman"/>
          <w:sz w:val="28"/>
          <w:szCs w:val="28"/>
        </w:rPr>
        <w:t>он</w:t>
      </w:r>
      <w:r w:rsidR="00FB6E41" w:rsidRPr="005D6640">
        <w:rPr>
          <w:rFonts w:ascii="Times New Roman" w:hAnsi="Times New Roman" w:cs="Times New Roman"/>
          <w:sz w:val="28"/>
          <w:szCs w:val="28"/>
        </w:rPr>
        <w:t>лайн приемная Главы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района;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</w:t>
      </w:r>
      <w:r w:rsidR="00BB70FC"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 xml:space="preserve">ведется личный прием граждан, в </w:t>
      </w:r>
      <w:r w:rsidR="000F5AE9" w:rsidRPr="005D6640">
        <w:rPr>
          <w:rFonts w:ascii="Times New Roman" w:hAnsi="Times New Roman" w:cs="Times New Roman"/>
          <w:sz w:val="28"/>
          <w:szCs w:val="28"/>
        </w:rPr>
        <w:t>установленное время.</w:t>
      </w:r>
    </w:p>
    <w:p w:rsidR="009A46FA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Так же жители района имеют возможность обращаться в Администрацию Томской области и приемную Президента Р</w:t>
      </w:r>
      <w:r w:rsidR="001A3E6B" w:rsidRPr="005D66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6640">
        <w:rPr>
          <w:rFonts w:ascii="Times New Roman" w:hAnsi="Times New Roman" w:cs="Times New Roman"/>
          <w:sz w:val="28"/>
          <w:szCs w:val="28"/>
        </w:rPr>
        <w:t>Ф</w:t>
      </w:r>
      <w:r w:rsidR="001A3E6B" w:rsidRPr="005D6640">
        <w:rPr>
          <w:rFonts w:ascii="Times New Roman" w:hAnsi="Times New Roman" w:cs="Times New Roman"/>
          <w:sz w:val="28"/>
          <w:szCs w:val="28"/>
        </w:rPr>
        <w:t>едерации</w:t>
      </w:r>
      <w:r w:rsidRPr="005D6640">
        <w:rPr>
          <w:rFonts w:ascii="Times New Roman" w:hAnsi="Times New Roman" w:cs="Times New Roman"/>
          <w:sz w:val="28"/>
          <w:szCs w:val="28"/>
        </w:rPr>
        <w:t>.</w:t>
      </w:r>
    </w:p>
    <w:p w:rsidR="00542A94" w:rsidRPr="005D6640" w:rsidRDefault="009A46FA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9A46FA" w:rsidRPr="005D6640" w:rsidRDefault="00542A94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срокам и качеству рассмотрения поступивших обращений.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 xml:space="preserve">Обращения в Администрации Кривошеинского района рассматриваются не более </w:t>
      </w:r>
      <w:r w:rsidR="0066512B" w:rsidRPr="005D6640">
        <w:rPr>
          <w:rFonts w:ascii="Times New Roman" w:eastAsia="Times New Roman" w:hAnsi="Times New Roman" w:cs="Times New Roman"/>
          <w:sz w:val="28"/>
          <w:szCs w:val="28"/>
        </w:rPr>
        <w:t>30 дней установленных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3E8E" w:rsidRPr="005D6640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</w:t>
      </w:r>
      <w:r w:rsidR="0054133A" w:rsidRPr="005D66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2D26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6FA" w:rsidRPr="005D6640" w:rsidRDefault="006562D7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01.01.2021</w:t>
      </w:r>
      <w:r w:rsidR="000F5AE9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474" w:rsidRPr="005D6640">
        <w:rPr>
          <w:rFonts w:ascii="Times New Roman" w:eastAsia="Times New Roman" w:hAnsi="Times New Roman" w:cs="Times New Roman"/>
          <w:sz w:val="28"/>
          <w:szCs w:val="28"/>
        </w:rPr>
        <w:t>года по 31.12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732EBB" w:rsidRPr="005D6640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 w:rsidR="00732EBB" w:rsidRPr="005D6640">
        <w:rPr>
          <w:rFonts w:ascii="Times New Roman" w:eastAsia="Times New Roman" w:hAnsi="Times New Roman" w:cs="Times New Roman"/>
          <w:sz w:val="28"/>
          <w:szCs w:val="28"/>
        </w:rPr>
        <w:t xml:space="preserve">трацию Кривошеинского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86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письмен</w:t>
      </w:r>
      <w:r w:rsidR="00542A94" w:rsidRPr="005D6640">
        <w:rPr>
          <w:rFonts w:ascii="Times New Roman" w:eastAsia="Times New Roman" w:hAnsi="Times New Roman" w:cs="Times New Roman"/>
          <w:sz w:val="28"/>
          <w:szCs w:val="28"/>
        </w:rPr>
        <w:t>ных и уст</w:t>
      </w:r>
      <w:r w:rsidR="00B04F60">
        <w:rPr>
          <w:rFonts w:ascii="Times New Roman" w:eastAsia="Times New Roman" w:hAnsi="Times New Roman" w:cs="Times New Roman"/>
          <w:sz w:val="28"/>
          <w:szCs w:val="28"/>
        </w:rPr>
        <w:t>ных обращений граждан, 12 – через систему «ОНФ помощь»</w:t>
      </w:r>
      <w:r w:rsidR="00DA215B">
        <w:rPr>
          <w:rFonts w:ascii="Times New Roman" w:eastAsia="Times New Roman" w:hAnsi="Times New Roman" w:cs="Times New Roman"/>
          <w:sz w:val="28"/>
          <w:szCs w:val="28"/>
        </w:rPr>
        <w:t xml:space="preserve"> и 4 обращения</w:t>
      </w:r>
      <w:r w:rsidR="00582B10">
        <w:rPr>
          <w:rFonts w:ascii="Times New Roman" w:eastAsia="Times New Roman" w:hAnsi="Times New Roman" w:cs="Times New Roman"/>
          <w:sz w:val="28"/>
          <w:szCs w:val="28"/>
        </w:rPr>
        <w:t xml:space="preserve"> через Платформу обратной связи (ПОС).</w:t>
      </w:r>
    </w:p>
    <w:p w:rsidR="00FB6E41" w:rsidRDefault="003B7BFD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</w:t>
      </w:r>
      <w:r w:rsidR="0066512B" w:rsidRPr="005D66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2B10">
        <w:rPr>
          <w:rFonts w:ascii="Times New Roman" w:hAnsi="Times New Roman" w:cs="Times New Roman"/>
          <w:sz w:val="28"/>
          <w:szCs w:val="28"/>
        </w:rPr>
        <w:t>й</w:t>
      </w:r>
      <w:r w:rsidR="00732EBB" w:rsidRPr="005D6640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54133A" w:rsidRPr="005D664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732EBB" w:rsidRPr="005D6640">
        <w:rPr>
          <w:rFonts w:ascii="Times New Roman" w:hAnsi="Times New Roman" w:cs="Times New Roman"/>
          <w:sz w:val="28"/>
          <w:szCs w:val="28"/>
        </w:rPr>
        <w:t>в Адми</w:t>
      </w:r>
      <w:r w:rsidR="00FB6E41" w:rsidRPr="005D6640">
        <w:rPr>
          <w:rFonts w:ascii="Times New Roman" w:hAnsi="Times New Roman" w:cs="Times New Roman"/>
          <w:sz w:val="28"/>
          <w:szCs w:val="28"/>
        </w:rPr>
        <w:t>нистрацию Кривошеинского рай</w:t>
      </w:r>
      <w:r w:rsidR="0054133A" w:rsidRPr="005D6640">
        <w:rPr>
          <w:rFonts w:ascii="Times New Roman" w:hAnsi="Times New Roman" w:cs="Times New Roman"/>
          <w:sz w:val="28"/>
          <w:szCs w:val="28"/>
        </w:rPr>
        <w:t xml:space="preserve">она,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582B1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43E8E" w:rsidRPr="005D6640">
        <w:rPr>
          <w:rFonts w:ascii="Times New Roman" w:hAnsi="Times New Roman" w:cs="Times New Roman"/>
          <w:sz w:val="28"/>
          <w:szCs w:val="28"/>
        </w:rPr>
        <w:t xml:space="preserve"> перенаправлены</w:t>
      </w:r>
      <w:r w:rsidR="00FB6E41" w:rsidRPr="005D6640">
        <w:rPr>
          <w:rFonts w:ascii="Times New Roman" w:hAnsi="Times New Roman" w:cs="Times New Roman"/>
          <w:sz w:val="28"/>
          <w:szCs w:val="28"/>
        </w:rPr>
        <w:t xml:space="preserve"> из вышестоящих органов.</w:t>
      </w:r>
    </w:p>
    <w:p w:rsidR="0098201A" w:rsidRDefault="0098201A" w:rsidP="00F23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943" cy="3905646"/>
            <wp:effectExtent l="19050" t="0" r="9707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12A" w:rsidRDefault="003F46C4" w:rsidP="002F5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7E8">
        <w:rPr>
          <w:rFonts w:ascii="Times New Roman" w:eastAsia="Times New Roman" w:hAnsi="Times New Roman" w:cs="Times New Roman"/>
          <w:sz w:val="28"/>
          <w:szCs w:val="28"/>
        </w:rPr>
        <w:t>Обращения поступ</w:t>
      </w:r>
      <w:r w:rsidR="00E43E8E" w:rsidRPr="002027E8">
        <w:rPr>
          <w:rFonts w:ascii="Times New Roman" w:eastAsia="Times New Roman" w:hAnsi="Times New Roman" w:cs="Times New Roman"/>
          <w:sz w:val="28"/>
          <w:szCs w:val="28"/>
        </w:rPr>
        <w:t>ают по различным вопросам, но общий анал</w:t>
      </w:r>
      <w:r w:rsidR="0054133A">
        <w:rPr>
          <w:rFonts w:ascii="Times New Roman" w:eastAsia="Times New Roman" w:hAnsi="Times New Roman" w:cs="Times New Roman"/>
          <w:sz w:val="28"/>
          <w:szCs w:val="28"/>
        </w:rPr>
        <w:t>из обращений показывает, что по</w:t>
      </w:r>
      <w:r w:rsidR="004C7BC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43E8E" w:rsidRPr="002027E8">
        <w:rPr>
          <w:rFonts w:ascii="Times New Roman" w:eastAsia="Times New Roman" w:hAnsi="Times New Roman" w:cs="Times New Roman"/>
          <w:sz w:val="28"/>
          <w:szCs w:val="28"/>
        </w:rPr>
        <w:t>прежнему</w:t>
      </w:r>
      <w:r w:rsidR="004C7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5E3">
        <w:rPr>
          <w:rFonts w:ascii="Times New Roman" w:eastAsia="Times New Roman" w:hAnsi="Times New Roman" w:cs="Times New Roman"/>
          <w:sz w:val="28"/>
          <w:szCs w:val="28"/>
        </w:rPr>
        <w:t xml:space="preserve">самыми </w:t>
      </w:r>
      <w:r w:rsidR="00E43E8E" w:rsidRPr="002027E8">
        <w:rPr>
          <w:rFonts w:ascii="Times New Roman" w:eastAsia="Times New Roman" w:hAnsi="Times New Roman" w:cs="Times New Roman"/>
          <w:sz w:val="28"/>
          <w:szCs w:val="28"/>
        </w:rPr>
        <w:t xml:space="preserve">многочисленными </w:t>
      </w:r>
      <w:r w:rsidR="002027E8">
        <w:rPr>
          <w:rFonts w:ascii="Times New Roman" w:eastAsia="Times New Roman" w:hAnsi="Times New Roman" w:cs="Times New Roman"/>
          <w:sz w:val="28"/>
          <w:szCs w:val="28"/>
        </w:rPr>
        <w:t xml:space="preserve">остаются проблемы </w:t>
      </w:r>
      <w:r w:rsidR="000E6BC9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жилищно-коммунальной и </w:t>
      </w:r>
      <w:r w:rsidR="005C21E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0E6BC9">
        <w:rPr>
          <w:rFonts w:ascii="Times New Roman" w:hAnsi="Times New Roman" w:cs="Times New Roman"/>
          <w:sz w:val="28"/>
          <w:szCs w:val="28"/>
        </w:rPr>
        <w:t xml:space="preserve"> сферы, а именно обращения, связанные с улучшением жилищных условий, вопросами качества воды, ремонта и строительства а</w:t>
      </w:r>
      <w:r w:rsidR="006E15E3">
        <w:rPr>
          <w:rFonts w:ascii="Times New Roman" w:hAnsi="Times New Roman" w:cs="Times New Roman"/>
          <w:sz w:val="28"/>
          <w:szCs w:val="28"/>
        </w:rPr>
        <w:t xml:space="preserve">втомобильных дорог, газификации. </w:t>
      </w:r>
      <w:r w:rsidR="00090C09">
        <w:rPr>
          <w:rFonts w:ascii="Times New Roman" w:hAnsi="Times New Roman" w:cs="Times New Roman"/>
          <w:sz w:val="28"/>
          <w:szCs w:val="28"/>
        </w:rPr>
        <w:t xml:space="preserve"> </w:t>
      </w:r>
      <w:r w:rsidR="002C15DF">
        <w:rPr>
          <w:rFonts w:ascii="Times New Roman" w:hAnsi="Times New Roman" w:cs="Times New Roman"/>
          <w:sz w:val="28"/>
          <w:szCs w:val="28"/>
        </w:rPr>
        <w:t xml:space="preserve">Поступали заявления </w:t>
      </w:r>
      <w:r w:rsidR="002C15DF" w:rsidRPr="002C15DF"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помощи, </w:t>
      </w:r>
      <w:r w:rsidR="0066512B">
        <w:rPr>
          <w:rFonts w:ascii="Times New Roman" w:hAnsi="Times New Roman" w:cs="Times New Roman"/>
          <w:sz w:val="28"/>
          <w:szCs w:val="28"/>
        </w:rPr>
        <w:t>оказании помощи</w:t>
      </w:r>
      <w:r w:rsidR="002C15DF">
        <w:rPr>
          <w:rFonts w:ascii="Times New Roman" w:hAnsi="Times New Roman" w:cs="Times New Roman"/>
          <w:sz w:val="28"/>
          <w:szCs w:val="28"/>
        </w:rPr>
        <w:t xml:space="preserve"> в ремонте муниципального</w:t>
      </w:r>
      <w:r w:rsidR="002C15DF" w:rsidRPr="002C15DF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2C15DF">
        <w:rPr>
          <w:rFonts w:ascii="Times New Roman" w:hAnsi="Times New Roman" w:cs="Times New Roman"/>
          <w:sz w:val="28"/>
          <w:szCs w:val="28"/>
        </w:rPr>
        <w:t xml:space="preserve">. </w:t>
      </w:r>
      <w:r w:rsidR="0054133A">
        <w:rPr>
          <w:rFonts w:ascii="Times New Roman" w:hAnsi="Times New Roman" w:cs="Times New Roman"/>
          <w:sz w:val="28"/>
          <w:szCs w:val="28"/>
        </w:rPr>
        <w:t>Поднимались вопросы</w:t>
      </w:r>
      <w:r w:rsidR="00D40E8D">
        <w:rPr>
          <w:rFonts w:ascii="Times New Roman" w:hAnsi="Times New Roman" w:cs="Times New Roman"/>
          <w:sz w:val="28"/>
          <w:szCs w:val="28"/>
        </w:rPr>
        <w:t xml:space="preserve">, </w:t>
      </w:r>
      <w:r w:rsidR="00DC75F5">
        <w:rPr>
          <w:rFonts w:ascii="Times New Roman" w:hAnsi="Times New Roman" w:cs="Times New Roman"/>
          <w:sz w:val="28"/>
          <w:szCs w:val="28"/>
        </w:rPr>
        <w:t>электроснабжения, водоснабжения,</w:t>
      </w:r>
      <w:r w:rsidR="002F512A">
        <w:rPr>
          <w:rFonts w:ascii="Times New Roman" w:hAnsi="Times New Roman" w:cs="Times New Roman"/>
          <w:sz w:val="28"/>
          <w:szCs w:val="28"/>
        </w:rPr>
        <w:t xml:space="preserve"> опекунства.</w:t>
      </w: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7B3" w:rsidRPr="006F789E" w:rsidRDefault="00AB47B3" w:rsidP="005C21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7B3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F26" w:rsidRDefault="007C3D67" w:rsidP="00052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заявителей больше всего обращений поступает от раб</w:t>
      </w:r>
      <w:r w:rsidR="004C7BCC">
        <w:rPr>
          <w:rFonts w:ascii="Times New Roman" w:hAnsi="Times New Roman" w:cs="Times New Roman"/>
          <w:sz w:val="28"/>
          <w:szCs w:val="28"/>
        </w:rPr>
        <w:t>отающих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и пенсионеров, также в Администрацию Кривошеинского района обращаются безработные, одинокие ма</w:t>
      </w:r>
      <w:r w:rsidR="004C7BCC">
        <w:rPr>
          <w:rFonts w:ascii="Times New Roman" w:hAnsi="Times New Roman" w:cs="Times New Roman"/>
          <w:sz w:val="28"/>
          <w:szCs w:val="28"/>
        </w:rPr>
        <w:t>тери, многодетные семьи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640" w:rsidRDefault="00052F26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</w:t>
      </w:r>
      <w:r w:rsidR="00462959"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обращений, поступивших в Администрацию Кривошеинского района, уменьшилось, что стало следствием работы</w:t>
      </w:r>
      <w:r w:rsidR="00567660">
        <w:rPr>
          <w:rFonts w:ascii="Times New Roman" w:hAnsi="Times New Roman" w:cs="Times New Roman"/>
          <w:sz w:val="28"/>
          <w:szCs w:val="28"/>
        </w:rPr>
        <w:t xml:space="preserve"> с обращениями в электронном виде на та</w:t>
      </w:r>
      <w:r w:rsidR="00462959">
        <w:rPr>
          <w:rFonts w:ascii="Times New Roman" w:hAnsi="Times New Roman" w:cs="Times New Roman"/>
          <w:sz w:val="28"/>
          <w:szCs w:val="28"/>
        </w:rPr>
        <w:t xml:space="preserve">ких платформах как: ПОС и система </w:t>
      </w:r>
      <w:r w:rsidR="00567660">
        <w:rPr>
          <w:rFonts w:ascii="Times New Roman" w:hAnsi="Times New Roman" w:cs="Times New Roman"/>
          <w:sz w:val="28"/>
          <w:szCs w:val="28"/>
        </w:rPr>
        <w:t xml:space="preserve"> </w:t>
      </w:r>
      <w:r w:rsidR="00462959">
        <w:rPr>
          <w:rFonts w:ascii="Times New Roman" w:hAnsi="Times New Roman" w:cs="Times New Roman"/>
          <w:sz w:val="28"/>
          <w:szCs w:val="28"/>
        </w:rPr>
        <w:t>«ОНФ помощь».</w:t>
      </w:r>
    </w:p>
    <w:p w:rsidR="00567660" w:rsidRDefault="0056766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обратной связи (ПОС) – единое окно</w:t>
      </w:r>
      <w:r w:rsidR="003D2CE0">
        <w:rPr>
          <w:rFonts w:ascii="Times New Roman" w:hAnsi="Times New Roman" w:cs="Times New Roman"/>
          <w:sz w:val="28"/>
          <w:szCs w:val="28"/>
        </w:rPr>
        <w:t xml:space="preserve"> для подачи электронных сообщений</w:t>
      </w:r>
      <w:r w:rsidR="00462959">
        <w:rPr>
          <w:rFonts w:ascii="Times New Roman" w:hAnsi="Times New Roman" w:cs="Times New Roman"/>
          <w:sz w:val="28"/>
          <w:szCs w:val="28"/>
        </w:rPr>
        <w:t xml:space="preserve"> через Гос</w:t>
      </w:r>
      <w:r w:rsidR="00042CE7">
        <w:rPr>
          <w:rFonts w:ascii="Times New Roman" w:hAnsi="Times New Roman" w:cs="Times New Roman"/>
          <w:sz w:val="28"/>
          <w:szCs w:val="28"/>
        </w:rPr>
        <w:t>у</w:t>
      </w:r>
      <w:r w:rsidR="00462959">
        <w:rPr>
          <w:rFonts w:ascii="Times New Roman" w:hAnsi="Times New Roman" w:cs="Times New Roman"/>
          <w:sz w:val="28"/>
          <w:szCs w:val="28"/>
        </w:rPr>
        <w:t>слуги</w:t>
      </w:r>
      <w:r w:rsidR="003D2CE0">
        <w:rPr>
          <w:rFonts w:ascii="Times New Roman" w:hAnsi="Times New Roman" w:cs="Times New Roman"/>
          <w:sz w:val="28"/>
          <w:szCs w:val="28"/>
        </w:rPr>
        <w:t xml:space="preserve"> в органы власти регионального и муниципального уровня. Она выступает цифровым механизмом общественного контроля, способствующим безотлагательному и качественному решению проблемных ситуаций.</w:t>
      </w:r>
      <w:r w:rsidR="009D586A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8F34E2">
        <w:rPr>
          <w:rFonts w:ascii="Times New Roman" w:hAnsi="Times New Roman" w:cs="Times New Roman"/>
          <w:sz w:val="28"/>
          <w:szCs w:val="28"/>
        </w:rPr>
        <w:t xml:space="preserve"> ПОС Администрацией Кривошеинского района было отработано 4 обращения.</w:t>
      </w:r>
    </w:p>
    <w:p w:rsidR="00514706" w:rsidRDefault="009D586A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514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«ОНФ – помощь».</w:t>
      </w:r>
      <w:r w:rsidR="00514706">
        <w:rPr>
          <w:rFonts w:ascii="Times New Roman" w:hAnsi="Times New Roman" w:cs="Times New Roman"/>
          <w:sz w:val="28"/>
          <w:szCs w:val="28"/>
        </w:rPr>
        <w:t xml:space="preserve"> Специалисты Общероссийского народного фронта по поручению Президента РФ создали информационную систему, в которую выгружают о</w:t>
      </w:r>
      <w:r>
        <w:rPr>
          <w:rFonts w:ascii="Times New Roman" w:hAnsi="Times New Roman" w:cs="Times New Roman"/>
          <w:sz w:val="28"/>
          <w:szCs w:val="28"/>
        </w:rPr>
        <w:t>бращения граждан. Через систему «</w:t>
      </w:r>
      <w:r w:rsidR="00514706">
        <w:rPr>
          <w:rFonts w:ascii="Times New Roman" w:hAnsi="Times New Roman" w:cs="Times New Roman"/>
          <w:sz w:val="28"/>
          <w:szCs w:val="28"/>
        </w:rPr>
        <w:t>ОНФ</w:t>
      </w:r>
      <w:r>
        <w:rPr>
          <w:rFonts w:ascii="Times New Roman" w:hAnsi="Times New Roman" w:cs="Times New Roman"/>
          <w:sz w:val="28"/>
          <w:szCs w:val="28"/>
        </w:rPr>
        <w:t xml:space="preserve"> – помощь»</w:t>
      </w:r>
      <w:r w:rsidR="00514706">
        <w:rPr>
          <w:rFonts w:ascii="Times New Roman" w:hAnsi="Times New Roman" w:cs="Times New Roman"/>
          <w:sz w:val="28"/>
          <w:szCs w:val="28"/>
        </w:rPr>
        <w:t xml:space="preserve"> в Администрацию Кривошеинского района было перенаправлено 12 обращений, по которым были приняты соответствующие решения.</w:t>
      </w:r>
    </w:p>
    <w:p w:rsidR="00BB70FC" w:rsidRDefault="005D6640" w:rsidP="00BB70FC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Сохраняется тенденция, когда граждане обращаются с жалобами и заявлениями в различные инстанции без учета их полномочий и компетенций. Большое количество обращений от числа письменных – поступили в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Кривошеинского района не по подведомственности. Но и эти обращения не остаются без внимания со стороны власти района. Регулярно осуществляются проверки полноты рассмотрения во</w:t>
      </w:r>
      <w:r w:rsidR="00D815C1">
        <w:rPr>
          <w:rFonts w:ascii="Times New Roman" w:hAnsi="Times New Roman" w:cs="Times New Roman"/>
          <w:sz w:val="28"/>
          <w:szCs w:val="28"/>
        </w:rPr>
        <w:t>просов, изложенных в обращениях.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используется такая форма рассмотрения обращений</w:t>
      </w:r>
      <w:r w:rsidR="00365084">
        <w:rPr>
          <w:rFonts w:ascii="Times New Roman" w:hAnsi="Times New Roman" w:cs="Times New Roman"/>
          <w:sz w:val="28"/>
          <w:szCs w:val="28"/>
        </w:rPr>
        <w:t xml:space="preserve"> граждан, как рассмотрение с выездом на место. Такая форма организации работы при рассмотрении обращений граждан позволяет не только повысить качество их рассмотрения, но и исключает формальный подход</w:t>
      </w:r>
      <w:r w:rsidR="00BB70FC">
        <w:rPr>
          <w:rFonts w:ascii="Times New Roman" w:hAnsi="Times New Roman" w:cs="Times New Roman"/>
          <w:sz w:val="28"/>
          <w:szCs w:val="28"/>
        </w:rPr>
        <w:t>, что в результате должно привести к решению проблем граждан.</w:t>
      </w:r>
      <w:r w:rsidR="00BB70FC" w:rsidRPr="00BB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FC" w:rsidRDefault="00BB70FC" w:rsidP="00BB70FC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8F12C8">
        <w:rPr>
          <w:rFonts w:ascii="Times New Roman" w:hAnsi="Times New Roman" w:cs="Times New Roman"/>
          <w:sz w:val="28"/>
          <w:szCs w:val="28"/>
        </w:rPr>
        <w:t>Каждому заявителю своевременно дан ответ. Нарушение сроков рассмотрения обращений не допущено. Судебных исков граждан по обжалованию решений Главы Кривошеинского района по обращениям не поступало.</w:t>
      </w:r>
    </w:p>
    <w:p w:rsidR="0054133A" w:rsidRPr="008F12C8" w:rsidRDefault="0054133A" w:rsidP="007C3D67">
      <w:pPr>
        <w:rPr>
          <w:rFonts w:ascii="Times New Roman" w:hAnsi="Times New Roman" w:cs="Times New Roman"/>
          <w:sz w:val="28"/>
          <w:szCs w:val="28"/>
        </w:rPr>
      </w:pPr>
    </w:p>
    <w:sectPr w:rsidR="0054133A" w:rsidRPr="008F12C8" w:rsidSect="001935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3DE8"/>
    <w:multiLevelType w:val="hybridMultilevel"/>
    <w:tmpl w:val="4CA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44F43"/>
    <w:rsid w:val="000011F0"/>
    <w:rsid w:val="0000565C"/>
    <w:rsid w:val="00041E44"/>
    <w:rsid w:val="00042CE7"/>
    <w:rsid w:val="00052176"/>
    <w:rsid w:val="00052F26"/>
    <w:rsid w:val="00070460"/>
    <w:rsid w:val="000707A3"/>
    <w:rsid w:val="00090C09"/>
    <w:rsid w:val="0009503E"/>
    <w:rsid w:val="000D359F"/>
    <w:rsid w:val="000E6BC9"/>
    <w:rsid w:val="000F0EF3"/>
    <w:rsid w:val="000F2FF8"/>
    <w:rsid w:val="000F5AE9"/>
    <w:rsid w:val="00136092"/>
    <w:rsid w:val="00155630"/>
    <w:rsid w:val="00171A09"/>
    <w:rsid w:val="001935D0"/>
    <w:rsid w:val="001A3E6B"/>
    <w:rsid w:val="002027E8"/>
    <w:rsid w:val="00240A7E"/>
    <w:rsid w:val="00244F43"/>
    <w:rsid w:val="00257CAF"/>
    <w:rsid w:val="002779DF"/>
    <w:rsid w:val="002953C4"/>
    <w:rsid w:val="002B477E"/>
    <w:rsid w:val="002B7881"/>
    <w:rsid w:val="002C15DF"/>
    <w:rsid w:val="002D410D"/>
    <w:rsid w:val="002D5E4D"/>
    <w:rsid w:val="002D699D"/>
    <w:rsid w:val="002D7E05"/>
    <w:rsid w:val="002F2D26"/>
    <w:rsid w:val="002F512A"/>
    <w:rsid w:val="002F6DC7"/>
    <w:rsid w:val="00350A5D"/>
    <w:rsid w:val="00365084"/>
    <w:rsid w:val="003743EB"/>
    <w:rsid w:val="00383C59"/>
    <w:rsid w:val="003B7BFD"/>
    <w:rsid w:val="003B7CE9"/>
    <w:rsid w:val="003D2CE0"/>
    <w:rsid w:val="003E2D87"/>
    <w:rsid w:val="003E605F"/>
    <w:rsid w:val="003F46C4"/>
    <w:rsid w:val="003F4E23"/>
    <w:rsid w:val="00431DAA"/>
    <w:rsid w:val="0043666B"/>
    <w:rsid w:val="00447B9E"/>
    <w:rsid w:val="004603A6"/>
    <w:rsid w:val="00462959"/>
    <w:rsid w:val="00474F7E"/>
    <w:rsid w:val="0047660C"/>
    <w:rsid w:val="004A5B6C"/>
    <w:rsid w:val="004C39A5"/>
    <w:rsid w:val="004C7BCC"/>
    <w:rsid w:val="004F2104"/>
    <w:rsid w:val="004F37B2"/>
    <w:rsid w:val="004F7A38"/>
    <w:rsid w:val="00501B3D"/>
    <w:rsid w:val="00501CD1"/>
    <w:rsid w:val="00506D5E"/>
    <w:rsid w:val="005129D6"/>
    <w:rsid w:val="00514706"/>
    <w:rsid w:val="00537EF8"/>
    <w:rsid w:val="005406B8"/>
    <w:rsid w:val="0054133A"/>
    <w:rsid w:val="00542A94"/>
    <w:rsid w:val="00567660"/>
    <w:rsid w:val="00582B10"/>
    <w:rsid w:val="00594007"/>
    <w:rsid w:val="005A1260"/>
    <w:rsid w:val="005B2115"/>
    <w:rsid w:val="005C1D5A"/>
    <w:rsid w:val="005C21E9"/>
    <w:rsid w:val="005D6640"/>
    <w:rsid w:val="005D76F6"/>
    <w:rsid w:val="005E4BF0"/>
    <w:rsid w:val="00610FDF"/>
    <w:rsid w:val="00623432"/>
    <w:rsid w:val="006562D7"/>
    <w:rsid w:val="00656AD3"/>
    <w:rsid w:val="00657293"/>
    <w:rsid w:val="00662485"/>
    <w:rsid w:val="0066512B"/>
    <w:rsid w:val="00671CAA"/>
    <w:rsid w:val="006A1549"/>
    <w:rsid w:val="006C4295"/>
    <w:rsid w:val="006C44E1"/>
    <w:rsid w:val="006E15E3"/>
    <w:rsid w:val="006F6E9D"/>
    <w:rsid w:val="006F789E"/>
    <w:rsid w:val="00710EF7"/>
    <w:rsid w:val="0072014B"/>
    <w:rsid w:val="00732EBB"/>
    <w:rsid w:val="00734CC6"/>
    <w:rsid w:val="007C3D11"/>
    <w:rsid w:val="007C3D67"/>
    <w:rsid w:val="007E1E4E"/>
    <w:rsid w:val="00833AA2"/>
    <w:rsid w:val="00890F60"/>
    <w:rsid w:val="00894358"/>
    <w:rsid w:val="008A045E"/>
    <w:rsid w:val="008A0BC9"/>
    <w:rsid w:val="008C0D22"/>
    <w:rsid w:val="008D4673"/>
    <w:rsid w:val="008E381D"/>
    <w:rsid w:val="008F12C8"/>
    <w:rsid w:val="008F34E2"/>
    <w:rsid w:val="008F4F32"/>
    <w:rsid w:val="00901A68"/>
    <w:rsid w:val="0092052F"/>
    <w:rsid w:val="009303D0"/>
    <w:rsid w:val="00961751"/>
    <w:rsid w:val="00972664"/>
    <w:rsid w:val="00976A9B"/>
    <w:rsid w:val="0098201A"/>
    <w:rsid w:val="00982714"/>
    <w:rsid w:val="009A46FA"/>
    <w:rsid w:val="009C46DC"/>
    <w:rsid w:val="009C575B"/>
    <w:rsid w:val="009D1858"/>
    <w:rsid w:val="009D586A"/>
    <w:rsid w:val="009E73AA"/>
    <w:rsid w:val="00A22502"/>
    <w:rsid w:val="00A322A8"/>
    <w:rsid w:val="00A40456"/>
    <w:rsid w:val="00AA1B30"/>
    <w:rsid w:val="00AB47B3"/>
    <w:rsid w:val="00AC2F5E"/>
    <w:rsid w:val="00AD0D28"/>
    <w:rsid w:val="00AE1598"/>
    <w:rsid w:val="00B02DA6"/>
    <w:rsid w:val="00B042E9"/>
    <w:rsid w:val="00B04F60"/>
    <w:rsid w:val="00B64D4E"/>
    <w:rsid w:val="00B87640"/>
    <w:rsid w:val="00BB70FC"/>
    <w:rsid w:val="00BC1070"/>
    <w:rsid w:val="00BE023E"/>
    <w:rsid w:val="00C26D64"/>
    <w:rsid w:val="00C51154"/>
    <w:rsid w:val="00C9082A"/>
    <w:rsid w:val="00C95CCA"/>
    <w:rsid w:val="00D069CB"/>
    <w:rsid w:val="00D17474"/>
    <w:rsid w:val="00D21CB9"/>
    <w:rsid w:val="00D25622"/>
    <w:rsid w:val="00D40E8D"/>
    <w:rsid w:val="00D47BF9"/>
    <w:rsid w:val="00D560CF"/>
    <w:rsid w:val="00D6163F"/>
    <w:rsid w:val="00D815C1"/>
    <w:rsid w:val="00DA215B"/>
    <w:rsid w:val="00DA3EED"/>
    <w:rsid w:val="00DB2B4B"/>
    <w:rsid w:val="00DC6437"/>
    <w:rsid w:val="00DC75F5"/>
    <w:rsid w:val="00DE7FF6"/>
    <w:rsid w:val="00E43E8E"/>
    <w:rsid w:val="00E76310"/>
    <w:rsid w:val="00EA2018"/>
    <w:rsid w:val="00F00AA3"/>
    <w:rsid w:val="00F03D9E"/>
    <w:rsid w:val="00F0457F"/>
    <w:rsid w:val="00F16762"/>
    <w:rsid w:val="00F23C35"/>
    <w:rsid w:val="00F40A9F"/>
    <w:rsid w:val="00F7480F"/>
    <w:rsid w:val="00FB6E41"/>
    <w:rsid w:val="00FC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102172796814802E-3"/>
          <c:y val="5.6021462262580862E-4"/>
          <c:w val="0.66825360560939273"/>
          <c:h val="0.953355987716242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layout>
                <c:manualLayout>
                  <c:x val="-0.1370132465461342"/>
                  <c:y val="-9.7283522367362527E-2"/>
                </c:manualLayout>
              </c:layout>
              <c:showVal val="1"/>
            </c:dLbl>
            <c:dLbl>
              <c:idx val="3"/>
              <c:layout>
                <c:manualLayout>
                  <c:x val="-7.1222013577669385E-2"/>
                  <c:y val="-0.20793794419668432"/>
                </c:manualLayout>
              </c:layout>
              <c:showVal val="1"/>
            </c:dLbl>
            <c:dLbl>
              <c:idx val="6"/>
              <c:layout>
                <c:manualLayout>
                  <c:x val="7.3361662170628894E-2"/>
                  <c:y val="0.17234024793849748"/>
                </c:manualLayout>
              </c:layout>
              <c:showVal val="1"/>
            </c:dLbl>
            <c:delete val="1"/>
          </c:dLbls>
          <c:cat>
            <c:strRef>
              <c:f>Лист1!$A$2:$A$9</c:f>
              <c:strCache>
                <c:ptCount val="8"/>
                <c:pt idx="0">
                  <c:v>На имя Президента РФ</c:v>
                </c:pt>
                <c:pt idx="1">
                  <c:v>в Администрацию Томской области</c:v>
                </c:pt>
                <c:pt idx="2">
                  <c:v>онлайн приемная Главы Кривошеинского района</c:v>
                </c:pt>
                <c:pt idx="3">
                  <c:v>с личного приема Главы Кривошеинского района</c:v>
                </c:pt>
                <c:pt idx="4">
                  <c:v>письменные обращения в Администрацию Кривошеинского района</c:v>
                </c:pt>
                <c:pt idx="5">
                  <c:v>прямая линия с Президентом РФ (система "ОНФ помощь")</c:v>
                </c:pt>
                <c:pt idx="6">
                  <c:v>Платформа обратной связи (ПОС)</c:v>
                </c:pt>
                <c:pt idx="7">
                  <c:v>перенаправленные из других вышестоящих органов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</c:v>
                </c:pt>
                <c:pt idx="1">
                  <c:v>8</c:v>
                </c:pt>
                <c:pt idx="2">
                  <c:v>12</c:v>
                </c:pt>
                <c:pt idx="3">
                  <c:v>10</c:v>
                </c:pt>
                <c:pt idx="4">
                  <c:v>31</c:v>
                </c:pt>
                <c:pt idx="5">
                  <c:v>12</c:v>
                </c:pt>
                <c:pt idx="6">
                  <c:v>4</c:v>
                </c:pt>
                <c:pt idx="7">
                  <c:v>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279894543244557"/>
          <c:y val="3.5768730704216406E-2"/>
          <c:w val="0.30365547529829795"/>
          <c:h val="0.87711815151706019"/>
        </c:manualLayout>
      </c:layout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949620880723349E-2"/>
          <c:y val="2.9761904761904812E-3"/>
          <c:w val="0.57291666666666652"/>
          <c:h val="0.98214285714285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"/>
          <c:dLbls>
            <c:dLbl>
              <c:idx val="0"/>
              <c:delete val="1"/>
            </c:dLbl>
            <c:dLbl>
              <c:idx val="1"/>
              <c:layout>
                <c:manualLayout>
                  <c:x val="4.2335228929717375E-2"/>
                  <c:y val="-0.13426571678540233"/>
                </c:manualLayout>
              </c:layout>
              <c:showVal val="1"/>
            </c:dLbl>
            <c:dLbl>
              <c:idx val="2"/>
              <c:layout>
                <c:manualLayout>
                  <c:x val="8.5681867891513552E-2"/>
                  <c:y val="3.4001999750031251E-3"/>
                </c:manualLayout>
              </c:layout>
              <c:showVal val="1"/>
            </c:dLbl>
            <c:dLbl>
              <c:idx val="3"/>
              <c:layout>
                <c:manualLayout>
                  <c:x val="5.0425051035287292E-2"/>
                  <c:y val="0.10159136357955259"/>
                </c:manualLayout>
              </c:layout>
              <c:showVal val="1"/>
            </c:dLbl>
            <c:dLbl>
              <c:idx val="4"/>
              <c:layout>
                <c:manualLayout>
                  <c:x val="2.3065398075240606E-2"/>
                  <c:y val="0.10487845269341331"/>
                </c:manualLayout>
              </c:layout>
              <c:showVal val="1"/>
            </c:dLbl>
            <c:dLbl>
              <c:idx val="5"/>
              <c:layout>
                <c:manualLayout>
                  <c:x val="3.4497120151647707E-2"/>
                  <c:y val="0.1230258717660299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социальная  сфера</c:v>
                </c:pt>
                <c:pt idx="1">
                  <c:v>оборона, безопасность, законность</c:v>
                </c:pt>
                <c:pt idx="2">
                  <c:v>жилищно-коммунальная сфера</c:v>
                </c:pt>
                <c:pt idx="3">
                  <c:v>государство, общество, политика</c:v>
                </c:pt>
                <c:pt idx="5">
                  <c:v>вопросы не вошедшие в класификатор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2</c:v>
                </c:pt>
                <c:pt idx="2">
                  <c:v>20</c:v>
                </c:pt>
                <c:pt idx="3">
                  <c:v>1</c:v>
                </c:pt>
                <c:pt idx="5">
                  <c:v>7</c:v>
                </c:pt>
              </c:numCache>
            </c:numRef>
          </c:val>
        </c:ser>
        <c:firstSliceAng val="0"/>
      </c:pieChart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65101961213182202"/>
          <c:y val="4.9613173353331014E-2"/>
          <c:w val="0.33509149897929574"/>
          <c:h val="0.8214085739282585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0.43182</cdr:x>
      <cdr:y>0.17496</cdr:y>
    </cdr:from>
    <cdr:to>
      <cdr:x>0.50746</cdr:x>
      <cdr:y>0.26275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406097" y="683332"/>
          <a:ext cx="421419" cy="3428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19</a:t>
          </a:r>
        </a:p>
      </cdr:txBody>
    </cdr:sp>
  </cdr:relSizeAnchor>
  <cdr:relSizeAnchor xmlns:cdr="http://schemas.openxmlformats.org/drawingml/2006/chartDrawing">
    <cdr:from>
      <cdr:x>0.53172</cdr:x>
      <cdr:y>0.4031</cdr:y>
    </cdr:from>
    <cdr:to>
      <cdr:x>0.59736</cdr:x>
      <cdr:y>0.46557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962714" y="1574358"/>
          <a:ext cx="365742" cy="2439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8</a:t>
          </a:r>
        </a:p>
      </cdr:txBody>
    </cdr:sp>
  </cdr:relSizeAnchor>
  <cdr:relSizeAnchor xmlns:cdr="http://schemas.openxmlformats.org/drawingml/2006/chartDrawing">
    <cdr:from>
      <cdr:x>0.28569</cdr:x>
      <cdr:y>0.70173</cdr:y>
    </cdr:from>
    <cdr:to>
      <cdr:x>0.36774</cdr:x>
      <cdr:y>0.81879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591835" y="2740715"/>
          <a:ext cx="457200" cy="457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0.14927</cdr:x>
      <cdr:y>0.64129</cdr:y>
    </cdr:from>
    <cdr:to>
      <cdr:x>0.24774</cdr:x>
      <cdr:y>0.73087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831740" y="2504661"/>
          <a:ext cx="548653" cy="3498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31</a:t>
          </a:r>
        </a:p>
      </cdr:txBody>
    </cdr:sp>
  </cdr:relSizeAnchor>
  <cdr:relSizeAnchor xmlns:cdr="http://schemas.openxmlformats.org/drawingml/2006/chartDrawing">
    <cdr:from>
      <cdr:x>0.13215</cdr:x>
      <cdr:y>0.28909</cdr:y>
    </cdr:from>
    <cdr:to>
      <cdr:x>0.27485</cdr:x>
      <cdr:y>0.37256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736324" y="1129085"/>
          <a:ext cx="795125" cy="3260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12</a:t>
          </a:r>
        </a:p>
      </cdr:txBody>
    </cdr:sp>
  </cdr:relSizeAnchor>
  <cdr:relSizeAnchor xmlns:cdr="http://schemas.openxmlformats.org/drawingml/2006/chartDrawing">
    <cdr:from>
      <cdr:x>0.27628</cdr:x>
      <cdr:y>0.14251</cdr:y>
    </cdr:from>
    <cdr:to>
      <cdr:x>0.34723</cdr:x>
      <cdr:y>0.20969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539406" y="556593"/>
          <a:ext cx="395340" cy="2623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6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0.43598</cdr:x>
      <cdr:y>0.54363</cdr:y>
    </cdr:from>
    <cdr:to>
      <cdr:x>0.51931</cdr:x>
      <cdr:y>0.68649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391935" y="1739845"/>
          <a:ext cx="457200" cy="457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chemeClr val="tx1"/>
              </a:solidFill>
            </a:rPr>
            <a:t>36</a:t>
          </a:r>
        </a:p>
      </cdr:txBody>
    </cdr:sp>
  </cdr:relSizeAnchor>
  <cdr:relSizeAnchor xmlns:cdr="http://schemas.openxmlformats.org/drawingml/2006/chartDrawing">
    <cdr:from>
      <cdr:x>0.2646</cdr:x>
      <cdr:y>0.28323</cdr:y>
    </cdr:from>
    <cdr:to>
      <cdr:x>0.33711</cdr:x>
      <cdr:y>0.37267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451704" y="906452"/>
          <a:ext cx="397818" cy="2862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0.23711</cdr:x>
      <cdr:y>0.10932</cdr:y>
    </cdr:from>
    <cdr:to>
      <cdr:x>0.30591</cdr:x>
      <cdr:y>0.23851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300868" y="349865"/>
          <a:ext cx="377465" cy="4134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0.1213</cdr:x>
      <cdr:y>0.36506</cdr:y>
    </cdr:from>
    <cdr:to>
      <cdr:x>0.20463</cdr:x>
      <cdr:y>0.50792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665508" y="1168345"/>
          <a:ext cx="457200" cy="457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0.22841</cdr:x>
      <cdr:y>0.18385</cdr:y>
    </cdr:from>
    <cdr:to>
      <cdr:x>0.32963</cdr:x>
      <cdr:y>0.30062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253159" y="588397"/>
          <a:ext cx="555324" cy="3737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2</cp:revision>
  <cp:lastPrinted>2017-01-12T07:08:00Z</cp:lastPrinted>
  <dcterms:created xsi:type="dcterms:W3CDTF">2024-03-01T04:53:00Z</dcterms:created>
  <dcterms:modified xsi:type="dcterms:W3CDTF">2024-03-01T04:53:00Z</dcterms:modified>
</cp:coreProperties>
</file>